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附件：</w:t>
      </w:r>
    </w:p>
    <w:p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湟中</w:t>
      </w:r>
      <w:r>
        <w:rPr>
          <w:rFonts w:ascii="黑体" w:eastAsia="黑体" w:hAnsi="黑体" w:hint="eastAsia"/>
          <w:sz w:val="44"/>
          <w:szCs w:val="44"/>
          <w:lang w:eastAsia="zh-CN"/>
        </w:rPr>
        <w:t xml:space="preserve">区</w:t>
      </w:r>
      <w:r>
        <w:rPr>
          <w:rFonts w:ascii="黑体" w:eastAsia="黑体" w:hAnsi="黑体" w:hint="eastAsia"/>
          <w:sz w:val="44"/>
          <w:szCs w:val="44"/>
          <w:lang w:val="en-US" w:eastAsia="zh-CN"/>
        </w:rPr>
        <w:t xml:space="preserve">2021年部分建制村通村公路“畅返不畅”整治项目</w:t>
      </w:r>
      <w:r>
        <w:rPr>
          <w:rFonts w:ascii="黑体" w:eastAsia="黑体" w:hAnsi="黑体" w:hint="eastAsia"/>
          <w:sz w:val="44"/>
          <w:szCs w:val="44"/>
        </w:rPr>
        <w:t xml:space="preserve">公示</w:t>
      </w:r>
    </w:p>
    <w:p>
      <w:pPr>
        <w:ind w:left="1960" w:hanging="1961" w:hangingChars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一、项目名称：</w:t>
      </w:r>
      <w:r>
        <w:rPr>
          <w:rFonts w:ascii="宋体" w:hAnsi="宋体" w:hint="eastAsia"/>
          <w:sz w:val="28"/>
          <w:szCs w:val="28"/>
        </w:rPr>
        <w:t xml:space="preserve">湟中</w:t>
      </w:r>
      <w:r>
        <w:rPr>
          <w:rFonts w:ascii="宋体" w:hAnsi="宋体" w:hint="eastAsia"/>
          <w:sz w:val="28"/>
          <w:szCs w:val="28"/>
          <w:lang w:eastAsia="zh-CN"/>
        </w:rPr>
        <w:t xml:space="preserve">区</w:t>
      </w:r>
      <w:r>
        <w:rPr>
          <w:rFonts w:ascii="宋体" w:hAnsi="宋体" w:hint="eastAsia"/>
          <w:sz w:val="28"/>
          <w:szCs w:val="28"/>
          <w:lang w:val="en-US" w:eastAsia="zh-CN"/>
        </w:rPr>
        <w:t xml:space="preserve">2021年部分建制村通村公路“畅返不畅”整治项目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项目投资</w:t>
      </w:r>
      <w:r>
        <w:rPr>
          <w:rFonts w:ascii="黑体" w:eastAsia="黑体" w:hAnsi="黑体" w:hint="eastAsia"/>
          <w:b/>
          <w:sz w:val="44"/>
          <w:szCs w:val="44"/>
        </w:rPr>
        <w:t xml:space="preserve">：</w:t>
      </w:r>
      <w:r>
        <w:rPr>
          <w:rFonts w:ascii="宋体" w:hAnsi="宋体" w:hint="eastAsia"/>
          <w:sz w:val="28"/>
          <w:szCs w:val="28"/>
        </w:rPr>
        <w:t xml:space="preserve">总投资</w:t>
      </w:r>
      <w:r>
        <w:rPr>
          <w:rFonts w:ascii="宋体" w:hAnsi="宋体" w:hint="eastAsia"/>
          <w:sz w:val="28"/>
          <w:szCs w:val="28"/>
          <w:lang w:val="en-US" w:eastAsia="zh-CN"/>
        </w:rPr>
        <w:t xml:space="preserve">1053</w:t>
      </w:r>
      <w:r>
        <w:rPr>
          <w:rFonts w:ascii="宋体" w:hAnsi="宋体" w:hint="eastAsia"/>
          <w:sz w:val="28"/>
          <w:szCs w:val="28"/>
        </w:rPr>
        <w:t xml:space="preserve">万元，资金来源为</w:t>
      </w:r>
      <w:r>
        <w:rPr>
          <w:rFonts w:ascii="宋体" w:hAnsi="宋体" w:hint="eastAsia"/>
          <w:sz w:val="28"/>
          <w:szCs w:val="28"/>
          <w:lang w:eastAsia="zh-CN"/>
        </w:rPr>
        <w:t xml:space="preserve">湟中区乡村振兴局中央财政衔接推进乡村振兴补助资金。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建设规模及标准：</w:t>
      </w:r>
      <w:r>
        <w:rPr>
          <w:rFonts w:ascii="宋体" w:hAnsi="宋体" w:hint="eastAsia"/>
          <w:sz w:val="28"/>
          <w:szCs w:val="28"/>
          <w:lang w:eastAsia="zh-CN"/>
        </w:rPr>
        <w:t xml:space="preserve">本项目涉及六个镇，改造道路总长</w:t>
      </w:r>
      <w:r>
        <w:rPr>
          <w:rFonts w:ascii="宋体" w:hAnsi="宋体" w:hint="eastAsia"/>
          <w:sz w:val="28"/>
          <w:szCs w:val="28"/>
          <w:lang w:val="en-US" w:eastAsia="zh-CN"/>
        </w:rPr>
        <w:t xml:space="preserve">39.72km，病害长度为16.310km，县道1条乡道5条村道2条，为自筹道路养护项目。涉及到路面病害整治，新建路面结构、既有路面罩面、矩形边沟等工程。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项目建设地点：</w:t>
      </w:r>
      <w:r>
        <w:rPr>
          <w:rFonts w:ascii="宋体" w:hAnsi="宋体" w:hint="eastAsia"/>
          <w:sz w:val="28"/>
          <w:szCs w:val="28"/>
          <w:lang w:eastAsia="zh-CN"/>
        </w:rPr>
        <w:t xml:space="preserve">鲁沙尔镇、共和镇、上新庄镇、田家寨镇、多巴镇、上五庄镇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项目建设工期：</w:t>
      </w:r>
      <w:r>
        <w:rPr>
          <w:rFonts w:ascii="宋体" w:hAnsi="宋体" w:hint="eastAsia"/>
          <w:color w:val="auto"/>
          <w:sz w:val="28"/>
          <w:szCs w:val="28"/>
          <w:lang w:val="en-US" w:eastAsia="zh-CN"/>
        </w:rPr>
        <w:t xml:space="preserve">64</w:t>
      </w:r>
      <w:r>
        <w:rPr>
          <w:rFonts w:ascii="宋体" w:hAnsi="宋体" w:hint="eastAsia"/>
          <w:sz w:val="28"/>
          <w:szCs w:val="28"/>
        </w:rPr>
        <w:t xml:space="preserve">天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项目建设单位：</w:t>
      </w:r>
      <w:r>
        <w:rPr>
          <w:rFonts w:ascii="宋体" w:hAnsi="宋体" w:hint="eastAsia"/>
          <w:sz w:val="28"/>
          <w:szCs w:val="28"/>
        </w:rPr>
        <w:t xml:space="preserve">湟中区交通运输局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项目负责人：</w:t>
      </w:r>
      <w:r>
        <w:rPr>
          <w:rFonts w:ascii="宋体" w:hAnsi="宋体" w:hint="eastAsia"/>
          <w:sz w:val="28"/>
          <w:szCs w:val="28"/>
        </w:rPr>
        <w:t xml:space="preserve">王光惠 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质量监督机构：</w:t>
      </w:r>
      <w:r>
        <w:rPr>
          <w:rFonts w:ascii="宋体" w:hAnsi="宋体" w:hint="eastAsia"/>
          <w:sz w:val="28"/>
          <w:szCs w:val="28"/>
        </w:rPr>
        <w:t xml:space="preserve">湟中区交通运输局质量监督站</w:t>
      </w:r>
    </w:p>
    <w:p>
      <w:pPr>
        <w:pStyle w:val="ListParagraph"/>
        <w:spacing w:line="500" w:lineRule="exact"/>
        <w:ind w:left="900" w:firstLine="0"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杨廷德     0971-2235820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rPr>
          <w:rFonts w:ascii="宋体" w:eastAsia="微软雅黑" w:hAnsi="宋体" w:hint="eastAsia"/>
          <w:sz w:val="28"/>
          <w:szCs w:val="28"/>
          <w:lang w:val="en-US" w:eastAsia="zh-CN"/>
        </w:rPr>
      </w:pPr>
      <w:r>
        <w:rPr>
          <w:rFonts w:ascii="宋体" w:hAnsi="宋体" w:hint="eastAsia"/>
          <w:b/>
          <w:sz w:val="28"/>
          <w:szCs w:val="28"/>
        </w:rPr>
        <w:t xml:space="preserve">项目利益联结：</w:t>
      </w:r>
      <w:r>
        <w:rPr>
          <w:rFonts w:ascii="宋体" w:hAnsi="宋体" w:hint="eastAsia"/>
          <w:sz w:val="28"/>
          <w:szCs w:val="28"/>
        </w:rPr>
        <w:t xml:space="preserve">该项目的实施切实提高了通村公路和村内道路技术状况和服务水平，</w:t>
      </w:r>
      <w:r>
        <w:rPr>
          <w:rFonts w:ascii="宋体" w:hAnsi="宋体" w:hint="eastAsia"/>
          <w:sz w:val="28"/>
          <w:szCs w:val="28"/>
          <w:lang w:eastAsia="zh-CN"/>
        </w:rPr>
        <w:t xml:space="preserve">为当地老百姓出行提供了方便</w:t>
      </w:r>
      <w:r>
        <w:rPr>
          <w:rFonts w:ascii="宋体" w:hAnsi="宋体" w:hint="eastAsia"/>
          <w:sz w:val="28"/>
          <w:szCs w:val="28"/>
        </w:rPr>
        <w:t xml:space="preserve">。</w:t>
      </w:r>
    </w:p>
    <w:p>
      <w:pPr>
        <w:pStyle w:val="ListParagraph"/>
        <w:spacing w:line="500" w:lineRule="exact"/>
        <w:ind w:left="900" w:firstLine="0"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湟中区交通运输局</w:t>
      </w:r>
    </w:p>
    <w:p>
      <w:pPr>
        <w:pStyle w:val="ListParagraph"/>
        <w:spacing w:line="500" w:lineRule="exact"/>
        <w:ind w:left="900" w:firstLine="0"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202</w:t>
      </w:r>
      <w:r>
        <w:rPr>
          <w:rFonts w:ascii="宋体" w:hAnsi="宋体" w:hint="eastAsia"/>
          <w:sz w:val="28"/>
          <w:szCs w:val="28"/>
          <w:lang w:val="en-US" w:eastAsia="zh-CN"/>
        </w:rPr>
        <w:t xml:space="preserve">1</w:t>
      </w:r>
      <w:r>
        <w:rPr>
          <w:rFonts w:ascii="宋体" w:hAnsi="宋体" w:hint="eastAsia"/>
          <w:sz w:val="28"/>
          <w:szCs w:val="28"/>
        </w:rPr>
        <w:t xml:space="preserve">年</w:t>
      </w:r>
      <w:r>
        <w:rPr>
          <w:rFonts w:ascii="宋体" w:hAnsi="宋体" w:hint="eastAsia"/>
          <w:sz w:val="28"/>
          <w:szCs w:val="28"/>
          <w:lang w:val="en-US" w:eastAsia="zh-CN"/>
        </w:rPr>
        <w:t xml:space="preserve">9</w:t>
      </w:r>
      <w:r>
        <w:rPr>
          <w:rFonts w:ascii="宋体" w:hAnsi="宋体" w:hint="eastAsia"/>
          <w:sz w:val="28"/>
          <w:szCs w:val="28"/>
        </w:rPr>
        <w:t xml:space="preserve">月</w:t>
      </w:r>
      <w:r>
        <w:rPr>
          <w:rFonts w:ascii="宋体" w:hAnsi="宋体" w:hint="eastAsia"/>
          <w:sz w:val="28"/>
          <w:szCs w:val="28"/>
          <w:lang w:val="en-US" w:eastAsia="zh-CN"/>
        </w:rPr>
        <w:t xml:space="preserve">22</w:t>
      </w:r>
      <w:r>
        <w:rPr>
          <w:rFonts w:ascii="宋体" w:hAnsi="宋体" w:hint="eastAsia"/>
          <w:sz w:val="28"/>
          <w:szCs w:val="28"/>
        </w:rPr>
        <w:t xml:space="preserve">日</w:t>
      </w:r>
    </w:p>
    <w:p>
      <w:pPr>
        <w:rPr>
          <w:rFonts w:ascii="黑体" w:eastAsia="黑体" w:hAnsi="黑体"/>
          <w:sz w:val="44"/>
          <w:szCs w:val="44"/>
        </w:rPr>
      </w:pPr>
    </w:p>
    <w:sectPr>
      <w:pgSz w:w="11906" w:h="16838" w:orient="portrait"/>
      <w:pgMar w:top="1440" w:right="1800" w:bottom="1440" w:left="1800" w:header="708" w:footer="708" w:gutter="0"/>
      <w:cols w:num="1" w:space="708">
        <w:col w:w="8306" w:space="708"/>
      </w:cols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2"/>
      <w:numFmt w:val="japaneseCounting"/>
      <w:suff w:val="tab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10"/>
  <w:doNotDisplayPageBoundaries/>
  <w:bordersDoNotSurroundFooter/>
  <w:bordersDoNotSurroundHeader/>
  <w:doNotTrackMoves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asciiTheme="minorHAnsi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adjustRightInd w:val="0"/>
      <w:snapToGrid w:val="0"/>
      <w:spacing w:after="200" w:line="240" w:lineRule="auto"/>
    </w:pPr>
    <w:rPr>
      <w:rFonts w:ascii="Tahoma" w:eastAsia="微软雅黑" w:hAnsi="Tahoma" w:cs="Arial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qFormat/>
    <w:rPr>
      <w:rFonts w:ascii="Tahoma" w:hAnsi="Tahoma"/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Pr>
      <w:rFonts w:ascii="Tahoma" w:hAnsi="Tahoma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F5CBFBDBD19A43EBA1F843795CC601B2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</TotalTime>
  <Pages>2</Pages>
  <Words>79</Words>
  <Characters>453</Characters>
  <Application>WPS Office_11.1.0.10700_F1E327BC-269C-435d-A152-05C5408002CA</Application>
  <DocSecurity>0</DocSecurity>
  <Lines>3</Lines>
  <Paragraphs>1</Paragraphs>
  <CharactersWithSpaces>531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2020-12-08T07:08:00Z</cp:lastPrinted>
  <dcterms:created xsi:type="dcterms:W3CDTF">2020-11-09T07:50:00Z</dcterms:created>
  <dcterms:modified xsi:type="dcterms:W3CDTF">2021-09-22T09:43:41Z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2052-11.1.0.10700</vt:lpstr>
  </property>
  <property fmtid="{D5CDD505-2E9C-101B-9397-08002B2CF9AE}" pid="3" name="ICV">
    <vt:lpstr>F5CBFBDBD19A43EBA1F843795CC601B2</vt:lpstr>
  </property>
</Properties>
</file>