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55.xml" ContentType="application/xml"/>
  <Override PartName="/customXml/item56.xml" ContentType="application/xml"/>
  <Override PartName="/customXml/item57.xml" ContentType="application/xml"/>
  <Override PartName="/customXml/item58.xml" ContentType="application/xml"/>
  <Override PartName="/customXml/item59.xml" ContentType="application/xml"/>
  <Override PartName="/customXml/item6.xml" ContentType="application/xml"/>
  <Override PartName="/customXml/item60.xml" ContentType="application/xml"/>
  <Override PartName="/customXml/item61.xml" ContentType="application/xml"/>
  <Override PartName="/customXml/item62.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rPr>
          <w:rFonts w:hint="eastAsia"/>
          <w:color w:val="auto"/>
        </w:rPr>
      </w:pPr>
    </w:p>
    <w:p>
      <w:pPr>
        <w:widowControl/>
        <w:shd w:val="clear" w:color="auto" w:fill="FFFFFF"/>
        <w:spacing w:line="576" w:lineRule="exact"/>
        <w:jc w:val="center"/>
        <w:rPr>
          <w:rFonts w:ascii="宋体" w:eastAsia="宋体" w:hAnsi="宋体" w:asciiTheme="minorEastAsia" w:eastAsiaTheme="minorEastAsia" w:hAnsiTheme="minorEastAsia" w:cs="Arial" w:cstheme="minorEastAsia" w:hint="eastAsia"/>
          <w:color w:val="auto"/>
          <w:kern w:val="0"/>
          <w:sz w:val="44"/>
          <w:szCs w:val="44"/>
        </w:rPr>
      </w:pPr>
    </w:p>
    <w:p>
      <w:pPr>
        <w:widowControl/>
        <w:shd w:val="clear" w:color="auto" w:fill="FFFFFF"/>
        <w:spacing w:line="576" w:lineRule="exact"/>
        <w:jc w:val="center"/>
        <w:rPr>
          <w:rFonts w:ascii="宋体" w:eastAsia="宋体" w:hAnsi="宋体" w:asciiTheme="minorEastAsia" w:eastAsiaTheme="minorEastAsia" w:hAnsiTheme="minorEastAsia" w:cs="Arial" w:cstheme="minorEastAsia" w:hint="eastAsia"/>
          <w:color w:val="auto"/>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ascii="黑体" w:eastAsia="黑体" w:hAnsi="黑体" w:cs="黑体" w:hint="eastAsia"/>
          <w:b/>
          <w:bCs/>
          <w:color w:val="auto"/>
          <w:kern w:val="0"/>
          <w:sz w:val="44"/>
          <w:szCs w:val="44"/>
        </w:rPr>
      </w:pPr>
      <w:r>
        <w:rPr>
          <w:rFonts w:ascii="方正小标宋简体" w:eastAsia="方正小标宋简体" w:hAnsi="方正小标宋简体" w:cs="方正小标宋简体" w:hint="eastAsia"/>
          <w:b/>
          <w:bCs/>
          <w:color w:val="auto"/>
          <w:kern w:val="0"/>
          <w:sz w:val="44"/>
          <w:szCs w:val="44"/>
        </w:rPr>
        <w:t xml:space="preserve">湟中县</w:t>
      </w:r>
      <w:r>
        <w:rPr>
          <w:rFonts w:ascii="方正小标宋简体" w:eastAsia="方正小标宋简体" w:hAnsi="方正小标宋简体" w:cs="方正小标宋简体" w:hint="eastAsia"/>
          <w:b/>
          <w:bCs/>
          <w:color w:val="auto"/>
          <w:kern w:val="0"/>
          <w:sz w:val="44"/>
          <w:szCs w:val="44"/>
          <w:lang w:val="en-US" w:eastAsia="zh-CN"/>
        </w:rPr>
        <w:t xml:space="preserve">森林草原火灾</w:t>
      </w:r>
      <w:r>
        <w:rPr>
          <w:rFonts w:ascii="方正小标宋简体" w:eastAsia="方正小标宋简体" w:hAnsi="方正小标宋简体" w:cs="方正小标宋简体" w:hint="eastAsia"/>
          <w:b/>
          <w:bCs/>
          <w:color w:val="auto"/>
          <w:kern w:val="0"/>
          <w:sz w:val="44"/>
          <w:szCs w:val="44"/>
        </w:rPr>
        <w:t xml:space="preserve">应急预案</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ascii="黑体" w:eastAsia="黑体" w:hAnsi="黑体" w:cs="黑体" w:hint="eastAsia"/>
          <w:color w:val="auto"/>
          <w:kern w:val="0"/>
          <w:sz w:val="44"/>
          <w:szCs w:val="44"/>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ascii="黑体" w:eastAsia="黑体" w:hAnsi="黑体" w:cs="黑体" w:hint="eastAsia"/>
          <w:color w:val="auto"/>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ascii="黑体" w:eastAsia="黑体" w:hAnsi="黑体" w:cs="黑体" w:hint="eastAsia"/>
          <w:color w:val="auto"/>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ascii="黑体" w:eastAsia="黑体" w:hAnsi="黑体" w:cs="黑体" w:hint="eastAsia"/>
          <w:color w:val="auto"/>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ascii="黑体" w:eastAsia="黑体" w:hAnsi="黑体" w:cs="黑体" w:hint="eastAsia"/>
          <w:color w:val="auto"/>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ascii="黑体" w:eastAsia="黑体" w:hAnsi="黑体" w:cs="黑体" w:hint="eastAsia"/>
          <w:color w:val="auto"/>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ascii="黑体" w:eastAsia="黑体" w:hAnsi="黑体" w:cs="黑体" w:hint="eastAsia"/>
          <w:color w:val="auto"/>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ascii="黑体" w:eastAsia="黑体" w:hAnsi="黑体" w:cs="黑体" w:hint="eastAsia"/>
          <w:color w:val="auto"/>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ascii="黑体" w:eastAsia="黑体" w:hAnsi="黑体" w:cs="黑体" w:hint="eastAsia"/>
          <w:color w:val="auto"/>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ascii="黑体" w:eastAsia="黑体" w:hAnsi="黑体" w:cs="黑体" w:hint="eastAsia"/>
          <w:color w:val="auto"/>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ascii="黑体" w:eastAsia="黑体" w:hAnsi="黑体" w:cs="黑体" w:hint="eastAsia"/>
          <w:color w:val="auto"/>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ascii="黑体" w:eastAsia="黑体" w:hAnsi="黑体" w:cs="黑体" w:hint="eastAsia"/>
          <w:color w:val="auto"/>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ascii="黑体" w:eastAsia="黑体" w:hAnsi="黑体" w:cs="黑体" w:hint="eastAsia"/>
          <w:color w:val="auto"/>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ascii="方正小标宋简体" w:eastAsia="方正小标宋简体" w:hAnsi="方正小标宋简体" w:cs="方正小标宋简体" w:hint="eastAsia"/>
          <w:b/>
          <w:bCs/>
          <w:color w:val="auto"/>
          <w:kern w:val="0"/>
          <w:sz w:val="44"/>
          <w:szCs w:val="44"/>
          <w:lang w:eastAsia="zh-CN"/>
        </w:rPr>
      </w:pPr>
      <w:r>
        <w:rPr>
          <w:rFonts w:ascii="方正小标宋简体" w:eastAsia="方正小标宋简体" w:hAnsi="方正小标宋简体" w:cs="方正小标宋简体" w:hint="eastAsia"/>
          <w:b/>
          <w:bCs/>
          <w:color w:val="auto"/>
          <w:kern w:val="0"/>
          <w:sz w:val="44"/>
          <w:szCs w:val="44"/>
          <w:lang w:eastAsia="zh-CN"/>
        </w:rPr>
        <w:t xml:space="preserve">湟中县人民政府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ascii="宋体" w:eastAsia="宋体" w:hAnsi="宋体" w:asciiTheme="minorEastAsia" w:eastAsiaTheme="minorEastAsia" w:hAnsiTheme="minorEastAsia" w:cs="Arial" w:cstheme="minorEastAsia" w:hint="eastAsia"/>
          <w:color w:val="auto"/>
          <w:kern w:val="0"/>
          <w:sz w:val="44"/>
          <w:szCs w:val="44"/>
        </w:rPr>
      </w:pPr>
      <w:r>
        <w:rPr>
          <w:rFonts w:ascii="方正小标宋简体" w:eastAsia="方正小标宋简体" w:hAnsi="方正小标宋简体" w:cs="方正小标宋简体" w:hint="eastAsia"/>
          <w:b/>
          <w:bCs/>
          <w:color w:val="auto"/>
          <w:kern w:val="0"/>
          <w:sz w:val="44"/>
          <w:szCs w:val="44"/>
        </w:rPr>
        <w:t xml:space="preserve">二零二零年</w:t>
      </w:r>
      <w:r>
        <w:rPr>
          <w:rFonts w:ascii="方正小标宋简体" w:eastAsia="方正小标宋简体" w:hAnsi="方正小标宋简体" w:cs="方正小标宋简体" w:hint="eastAsia"/>
          <w:b/>
          <w:bCs/>
          <w:color w:val="auto"/>
          <w:kern w:val="0"/>
          <w:sz w:val="44"/>
          <w:szCs w:val="44"/>
          <w:lang w:val="en-US" w:eastAsia="zh-CN"/>
        </w:rPr>
        <w:t xml:space="preserve">五</w:t>
      </w:r>
      <w:r>
        <w:rPr>
          <w:rFonts w:ascii="方正小标宋简体" w:eastAsia="方正小标宋简体" w:hAnsi="方正小标宋简体" w:cs="方正小标宋简体" w:hint="eastAsia"/>
          <w:b/>
          <w:bCs/>
          <w:color w:val="auto"/>
          <w:kern w:val="0"/>
          <w:sz w:val="44"/>
          <w:szCs w:val="44"/>
        </w:rPr>
        <w:t xml:space="preserve">月</w:t>
      </w:r>
      <w:r>
        <w:br w:type="page"/>
      </w:r>
    </w:p>
    <w:sdt>
      <w:sdtPr>
        <w:rPr>
          <w:rFonts w:ascii="宋体" w:eastAsia="宋体" w:hAnsi="宋体" w:asciiTheme="minorEastAsia" w:eastAsiaTheme="minorEastAsia" w:hAnsiTheme="minorEastAsia" w:cs="Arial" w:cstheme="minorEastAsia" w:hint="eastAsia"/>
          <w:color w:val="auto"/>
          <w:kern w:val="2"/>
          <w:sz w:val="30"/>
          <w:szCs w:val="30"/>
          <w:lang w:val="en-US" w:eastAsia="zh-CN" w:bidi="ar-SA"/>
        </w:rPr>
        <w:id w:val="147482289"/>
        <w:docPartObj>
          <w:docPartGallery w:val="Table of Contents"/>
          <w:docPartUnique/>
        </w:docPartObj>
      </w:sdtPr>
      <w:sdtEndPr>
        <w:rPr>
          <w:rFonts w:ascii="宋体" w:eastAsia="宋体" w:hAnsi="宋体" w:asciiTheme="minorEastAsia" w:eastAsiaTheme="minorEastAsia" w:hAnsiTheme="minorEastAsia" w:cs="Arial" w:cstheme="minorEastAsia" w:hint="eastAsia"/>
          <w:color w:val="auto"/>
          <w:kern w:val="0"/>
          <w:sz w:val="21"/>
          <w:szCs w:val="44"/>
          <w:lang w:val="en-US" w:eastAsia="zh-CN" w:bidi="ar-SA"/>
        </w:rPr>
      </w:sdtEndPr>
      <w:sdtContent>
        <w:p>
          <w:pPr>
            <w:spacing w:before="0" w:beforeLines="0" w:after="0" w:afterLines="0" w:line="240" w:lineRule="auto"/>
            <w:ind w:left="0" w:right="0" w:firstLine="0" w:leftChars="0" w:rightChars="0" w:firstLineChars="0"/>
            <w:jc w:val="center"/>
            <w:rPr>
              <w:rFonts w:ascii="仿宋" w:eastAsia="仿宋" w:hAnsi="仿宋" w:cs="仿宋" w:hint="eastAsia"/>
              <w:color w:val="auto"/>
              <w:sz w:val="32"/>
              <w:szCs w:val="32"/>
            </w:rPr>
          </w:pPr>
          <w:r>
            <w:rPr>
              <w:rFonts w:ascii="仿宋" w:eastAsia="仿宋" w:hAnsi="仿宋" w:cs="仿宋" w:hint="eastAsia"/>
              <w:color w:val="auto"/>
              <w:sz w:val="32"/>
              <w:szCs w:val="32"/>
            </w:rPr>
            <w:t xml:space="preserve">目</w:t>
          </w:r>
          <w:r>
            <w:rPr>
              <w:rFonts w:ascii="仿宋" w:eastAsia="仿宋" w:hAnsi="仿宋" w:cs="仿宋" w:hint="eastAsia"/>
              <w:color w:val="auto"/>
              <w:sz w:val="32"/>
              <w:szCs w:val="32"/>
              <w:lang w:val="en-US" w:eastAsia="zh-CN"/>
            </w:rPr>
            <w:t xml:space="preserve">    </w:t>
          </w:r>
          <w:r>
            <w:rPr>
              <w:rFonts w:ascii="仿宋" w:eastAsia="仿宋" w:hAnsi="仿宋" w:cs="仿宋" w:hint="eastAsia"/>
              <w:color w:val="auto"/>
              <w:sz w:val="32"/>
              <w:szCs w:val="32"/>
            </w:rPr>
            <w:t xml:space="preserve">录</w:t>
          </w:r>
        </w:p>
        <w:p>
          <w:pPr>
            <w:pStyle w:val="TOC1"/>
            <w:tabs>
              <w:tab w:val="right" w:leader="dot" w:pos="8844"/>
            </w:tabs>
            <w:spacing w:line="360" w:lineRule="auto"/>
            <w:rPr>
              <w:rFonts w:ascii="仿宋" w:eastAsia="仿宋" w:hAnsi="仿宋" w:cs="仿宋" w:hint="eastAsia"/>
              <w:color w:val="auto"/>
              <w:sz w:val="32"/>
              <w:szCs w:val="32"/>
            </w:rPr>
          </w:pPr>
          <w:r>
            <w:fldChar w:fldCharType="begin"/>
          </w:r>
          <w:r>
            <w:instrText xml:space="preserve">TOC \o "1-3" \h \u</w:instrText>
          </w:r>
          <w:r>
            <w:rPr>
              <w:rFonts w:ascii="仿宋" w:eastAsia="仿宋" w:hAnsi="仿宋" w:cs="仿宋" w:hint="eastAsia"/>
              <w:color w:val="auto"/>
              <w:kern w:val="0"/>
              <w:sz w:val="32"/>
              <w:szCs w:val="32"/>
            </w:rPr>
            <w:fldChar w:fldCharType="separate"/>
          </w:r>
          <w:hyperlink w:anchor="_Toc18010" w:history="1">
            <w:r>
              <w:rPr>
                <w:rFonts w:ascii="仿宋" w:eastAsia="仿宋" w:hAnsi="仿宋" w:cs="仿宋" w:hint="eastAsia"/>
                <w:b/>
                <w:bCs/>
                <w:color w:val="auto"/>
                <w:kern w:val="0"/>
                <w:sz w:val="32"/>
                <w:szCs w:val="32"/>
              </w:rPr>
              <w:t xml:space="preserve">1</w:t>
            </w:r>
            <w:r>
              <w:rPr>
                <w:rFonts w:ascii="仿宋" w:eastAsia="仿宋" w:hAnsi="仿宋" w:cs="仿宋" w:hint="eastAsia"/>
                <w:b/>
                <w:bCs/>
                <w:color w:val="auto"/>
                <w:kern w:val="0"/>
                <w:sz w:val="32"/>
                <w:szCs w:val="32"/>
                <w:lang w:val="en-US" w:eastAsia="zh-CN"/>
              </w:rPr>
              <w:t xml:space="preserve"> </w:t>
            </w:r>
            <w:r>
              <w:rPr>
                <w:rFonts w:ascii="仿宋" w:eastAsia="仿宋" w:hAnsi="仿宋" w:cs="仿宋" w:hint="eastAsia"/>
                <w:b/>
                <w:bCs/>
                <w:color w:val="auto"/>
                <w:kern w:val="0"/>
                <w:sz w:val="32"/>
                <w:szCs w:val="32"/>
              </w:rPr>
              <w:t xml:space="preserve">总  则</w:t>
            </w:r>
            <w:r>
              <w:rPr>
                <w:rFonts w:ascii="仿宋" w:eastAsia="仿宋" w:hAnsi="仿宋" w:cs="仿宋" w:hint="eastAsia"/>
                <w:b/>
                <w:bCs/>
                <w:color w:val="auto"/>
                <w:sz w:val="32"/>
                <w:szCs w:val="32"/>
              </w:rPr>
              <w:tab/>
            </w:r>
            <w:r>
              <w:rPr>
                <w:rFonts w:ascii="仿宋" w:eastAsia="仿宋" w:hAnsi="仿宋" w:cs="仿宋" w:hint="eastAsia"/>
                <w:b/>
                <w:bCs/>
                <w:color w:val="auto"/>
                <w:sz w:val="32"/>
                <w:szCs w:val="32"/>
                <w:lang w:val="en-US" w:eastAsia="zh-CN"/>
              </w:rPr>
              <w:t xml:space="preserve">1</w:t>
            </w:r>
          </w:hyperlink>
        </w:p>
        <w:p>
          <w:pPr>
            <w:pStyle w:val="TOC2"/>
            <w:tabs>
              <w:tab w:val="right" w:leader="dot" w:pos="8844"/>
              <w:tab w:val="clear" w:pos="8296"/>
            </w:tabs>
            <w:spacing w:line="360" w:lineRule="auto"/>
            <w:ind w:left="0" w:firstLine="419" w:leftChars="0" w:firstLineChars="131"/>
            <w:rPr>
              <w:rFonts w:ascii="仿宋" w:eastAsia="仿宋" w:hAnsi="仿宋" w:cs="仿宋" w:hint="eastAsia"/>
              <w:color w:val="auto"/>
              <w:sz w:val="32"/>
              <w:szCs w:val="32"/>
            </w:rPr>
          </w:pPr>
          <w:hyperlink w:anchor="_Toc4138" w:history="1">
            <w:r>
              <w:rPr>
                <w:rFonts w:ascii="仿宋" w:eastAsia="仿宋" w:hAnsi="仿宋" w:cs="仿宋" w:hint="eastAsia"/>
                <w:color w:val="auto"/>
                <w:kern w:val="0"/>
                <w:sz w:val="32"/>
                <w:szCs w:val="32"/>
              </w:rPr>
              <w:t xml:space="preserve">1.1</w:t>
            </w:r>
            <w:r>
              <w:rPr>
                <w:rFonts w:ascii="仿宋" w:eastAsia="仿宋" w:hAnsi="仿宋" w:cs="仿宋" w:hint="eastAsia"/>
                <w:color w:val="auto"/>
                <w:kern w:val="0"/>
                <w:sz w:val="32"/>
                <w:szCs w:val="32"/>
                <w:lang w:val="en-US" w:eastAsia="zh-CN"/>
              </w:rPr>
              <w:t xml:space="preserve"> </w:t>
            </w:r>
            <w:r>
              <w:rPr>
                <w:rFonts w:ascii="仿宋" w:eastAsia="仿宋" w:hAnsi="仿宋" w:cs="仿宋" w:hint="eastAsia"/>
                <w:color w:val="auto"/>
                <w:kern w:val="0"/>
                <w:sz w:val="32"/>
                <w:szCs w:val="32"/>
              </w:rPr>
              <w:t xml:space="preserve">编制目的</w:t>
            </w:r>
            <w:r>
              <w:rPr>
                <w:rFonts w:ascii="仿宋" w:eastAsia="仿宋" w:hAnsi="仿宋" w:cs="仿宋" w:hint="eastAsia"/>
                <w:color w:val="auto"/>
                <w:sz w:val="32"/>
                <w:szCs w:val="32"/>
              </w:rPr>
              <w:tab/>
            </w:r>
            <w:r>
              <w:rPr>
                <w:rFonts w:ascii="仿宋" w:eastAsia="仿宋" w:hAnsi="仿宋" w:cs="仿宋" w:hint="eastAsia"/>
                <w:color w:val="auto"/>
                <w:sz w:val="32"/>
                <w:szCs w:val="32"/>
                <w:lang w:val="en-US" w:eastAsia="zh-CN"/>
              </w:rPr>
              <w:t xml:space="preserve">1</w:t>
            </w:r>
          </w:hyperlink>
        </w:p>
        <w:p>
          <w:pPr>
            <w:pStyle w:val="TOC2"/>
            <w:tabs>
              <w:tab w:val="right" w:leader="dot" w:pos="8844"/>
              <w:tab w:val="clear" w:pos="8296"/>
            </w:tabs>
            <w:spacing w:line="360" w:lineRule="auto"/>
            <w:ind w:left="0" w:firstLine="419" w:leftChars="0" w:firstLineChars="131"/>
            <w:rPr>
              <w:rFonts w:ascii="仿宋" w:eastAsia="仿宋" w:hAnsi="仿宋" w:cs="仿宋" w:hint="eastAsia"/>
              <w:color w:val="auto"/>
              <w:sz w:val="32"/>
              <w:szCs w:val="32"/>
            </w:rPr>
          </w:pPr>
          <w:hyperlink w:anchor="_Toc8015" w:history="1">
            <w:r>
              <w:rPr>
                <w:rFonts w:ascii="仿宋" w:eastAsia="仿宋" w:hAnsi="仿宋" w:cs="仿宋" w:hint="eastAsia"/>
                <w:color w:val="auto"/>
                <w:kern w:val="0"/>
                <w:sz w:val="32"/>
                <w:szCs w:val="32"/>
              </w:rPr>
              <w:t xml:space="preserve">1.2</w:t>
            </w:r>
            <w:r>
              <w:rPr>
                <w:rFonts w:ascii="仿宋" w:eastAsia="仿宋" w:hAnsi="仿宋" w:cs="仿宋" w:hint="eastAsia"/>
                <w:color w:val="auto"/>
                <w:kern w:val="0"/>
                <w:sz w:val="32"/>
                <w:szCs w:val="32"/>
                <w:lang w:val="en-US" w:eastAsia="zh-CN"/>
              </w:rPr>
              <w:t xml:space="preserve"> </w:t>
            </w:r>
            <w:r>
              <w:rPr>
                <w:rFonts w:ascii="仿宋" w:eastAsia="仿宋" w:hAnsi="仿宋" w:cs="仿宋" w:hint="eastAsia"/>
                <w:color w:val="auto"/>
                <w:kern w:val="0"/>
                <w:sz w:val="32"/>
                <w:szCs w:val="32"/>
              </w:rPr>
              <w:t xml:space="preserve">编制依据</w:t>
            </w:r>
            <w:r>
              <w:rPr>
                <w:rFonts w:ascii="仿宋" w:eastAsia="仿宋" w:hAnsi="仿宋" w:cs="仿宋" w:hint="eastAsia"/>
                <w:color w:val="auto"/>
                <w:sz w:val="32"/>
                <w:szCs w:val="32"/>
              </w:rPr>
              <w:tab/>
            </w:r>
            <w:r>
              <w:rPr>
                <w:rFonts w:ascii="仿宋" w:eastAsia="仿宋" w:hAnsi="仿宋" w:cs="仿宋" w:hint="eastAsia"/>
                <w:color w:val="auto"/>
                <w:sz w:val="32"/>
                <w:szCs w:val="32"/>
                <w:lang w:val="en-US" w:eastAsia="zh-CN"/>
              </w:rPr>
              <w:t xml:space="preserve">1</w:t>
            </w:r>
          </w:hyperlink>
        </w:p>
        <w:p>
          <w:pPr>
            <w:pStyle w:val="TOC2"/>
            <w:tabs>
              <w:tab w:val="right" w:leader="dot" w:pos="8844"/>
              <w:tab w:val="clear" w:pos="8296"/>
            </w:tabs>
            <w:spacing w:line="360" w:lineRule="auto"/>
            <w:ind w:left="0" w:firstLine="419" w:leftChars="0" w:firstLineChars="131"/>
            <w:rPr>
              <w:rFonts w:ascii="仿宋" w:eastAsia="仿宋" w:hAnsi="仿宋" w:cs="仿宋" w:hint="eastAsia"/>
              <w:color w:val="auto"/>
              <w:sz w:val="32"/>
              <w:szCs w:val="32"/>
            </w:rPr>
          </w:pPr>
          <w:hyperlink w:anchor="_Toc27792" w:history="1">
            <w:r>
              <w:rPr>
                <w:rFonts w:ascii="仿宋" w:eastAsia="仿宋" w:hAnsi="仿宋" w:cs="仿宋" w:hint="eastAsia"/>
                <w:color w:val="auto"/>
                <w:kern w:val="0"/>
                <w:sz w:val="32"/>
                <w:szCs w:val="32"/>
              </w:rPr>
              <w:t xml:space="preserve">1.3</w:t>
            </w:r>
            <w:r>
              <w:rPr>
                <w:rFonts w:ascii="仿宋" w:eastAsia="仿宋" w:hAnsi="仿宋" w:cs="仿宋" w:hint="eastAsia"/>
                <w:color w:val="auto"/>
                <w:kern w:val="0"/>
                <w:sz w:val="32"/>
                <w:szCs w:val="32"/>
                <w:lang w:val="en-US" w:eastAsia="zh-CN"/>
              </w:rPr>
              <w:t xml:space="preserve"> </w:t>
            </w:r>
            <w:r>
              <w:rPr>
                <w:rFonts w:ascii="仿宋" w:eastAsia="仿宋" w:hAnsi="仿宋" w:cs="仿宋" w:hint="eastAsia"/>
                <w:color w:val="auto"/>
                <w:kern w:val="0"/>
                <w:sz w:val="32"/>
                <w:szCs w:val="32"/>
              </w:rPr>
              <w:t xml:space="preserve">适用范围</w:t>
            </w:r>
            <w:r>
              <w:rPr>
                <w:rFonts w:ascii="仿宋" w:eastAsia="仿宋" w:hAnsi="仿宋" w:cs="仿宋" w:hint="eastAsia"/>
                <w:color w:val="auto"/>
                <w:sz w:val="32"/>
                <w:szCs w:val="32"/>
              </w:rPr>
              <w:tab/>
            </w:r>
            <w:r>
              <w:rPr>
                <w:rFonts w:ascii="仿宋" w:eastAsia="仿宋" w:hAnsi="仿宋" w:cs="仿宋" w:hint="eastAsia"/>
                <w:color w:val="auto"/>
                <w:sz w:val="32"/>
                <w:szCs w:val="32"/>
                <w:lang w:val="en-US" w:eastAsia="zh-CN"/>
              </w:rPr>
              <w:t xml:space="preserve">2</w:t>
            </w:r>
          </w:hyperlink>
        </w:p>
        <w:p>
          <w:pPr>
            <w:pStyle w:val="TOC2"/>
            <w:tabs>
              <w:tab w:val="right" w:leader="dot" w:pos="8844"/>
              <w:tab w:val="clear" w:pos="8296"/>
            </w:tabs>
            <w:spacing w:line="360" w:lineRule="auto"/>
            <w:ind w:left="0" w:firstLine="419" w:leftChars="0" w:firstLineChars="131"/>
            <w:rPr>
              <w:rFonts w:ascii="仿宋" w:eastAsia="仿宋" w:hAnsi="仿宋" w:cs="仿宋" w:hint="eastAsia"/>
              <w:color w:val="auto"/>
              <w:sz w:val="32"/>
              <w:szCs w:val="32"/>
            </w:rPr>
          </w:pPr>
          <w:hyperlink w:anchor="_Toc4975" w:history="1">
            <w:r>
              <w:rPr>
                <w:rFonts w:ascii="仿宋" w:eastAsia="仿宋" w:hAnsi="仿宋" w:cs="仿宋" w:hint="eastAsia"/>
                <w:color w:val="auto"/>
                <w:kern w:val="0"/>
                <w:sz w:val="32"/>
                <w:szCs w:val="32"/>
                <w:lang w:val="en-US" w:eastAsia="zh-CN"/>
              </w:rPr>
              <w:t xml:space="preserve">1.4 火灾级别</w:t>
            </w:r>
            <w:r>
              <w:rPr>
                <w:rFonts w:ascii="仿宋" w:eastAsia="仿宋" w:hAnsi="仿宋" w:cs="仿宋" w:hint="eastAsia"/>
                <w:color w:val="auto"/>
                <w:sz w:val="32"/>
                <w:szCs w:val="32"/>
              </w:rPr>
              <w:tab/>
            </w:r>
            <w:r>
              <w:rPr>
                <w:rFonts w:ascii="仿宋" w:eastAsia="仿宋" w:hAnsi="仿宋" w:cs="仿宋" w:hint="eastAsia"/>
                <w:color w:val="auto"/>
                <w:sz w:val="32"/>
                <w:szCs w:val="32"/>
                <w:lang w:val="en-US" w:eastAsia="zh-CN"/>
              </w:rPr>
              <w:t xml:space="preserve">2</w:t>
            </w:r>
          </w:hyperlink>
        </w:p>
        <w:p>
          <w:pPr>
            <w:pStyle w:val="TOC2"/>
            <w:tabs>
              <w:tab w:val="right" w:leader="dot" w:pos="8844"/>
              <w:tab w:val="clear" w:pos="8296"/>
            </w:tabs>
            <w:spacing w:line="360" w:lineRule="auto"/>
            <w:ind w:left="0" w:firstLine="419" w:leftChars="0" w:firstLineChars="131"/>
            <w:rPr>
              <w:rFonts w:ascii="仿宋" w:eastAsia="仿宋" w:hAnsi="仿宋" w:cs="仿宋" w:hint="eastAsia"/>
              <w:color w:val="auto"/>
              <w:sz w:val="32"/>
              <w:szCs w:val="32"/>
            </w:rPr>
          </w:pPr>
          <w:hyperlink w:anchor="_Toc14048" w:history="1">
            <w:r>
              <w:rPr>
                <w:rFonts w:ascii="仿宋" w:eastAsia="仿宋" w:hAnsi="仿宋" w:cs="仿宋" w:hint="eastAsia"/>
                <w:color w:val="auto"/>
                <w:kern w:val="0"/>
                <w:sz w:val="32"/>
                <w:szCs w:val="32"/>
              </w:rPr>
              <w:t xml:space="preserve">1.</w:t>
            </w:r>
            <w:r>
              <w:rPr>
                <w:rFonts w:ascii="仿宋" w:eastAsia="仿宋" w:hAnsi="仿宋" w:cs="仿宋" w:hint="eastAsia"/>
                <w:color w:val="auto"/>
                <w:kern w:val="0"/>
                <w:sz w:val="32"/>
                <w:szCs w:val="32"/>
                <w:lang w:val="en-US" w:eastAsia="zh-CN"/>
              </w:rPr>
              <w:t xml:space="preserve">5 </w:t>
            </w:r>
            <w:r>
              <w:rPr>
                <w:rFonts w:ascii="仿宋" w:eastAsia="仿宋" w:hAnsi="仿宋" w:cs="仿宋" w:hint="eastAsia"/>
                <w:color w:val="auto"/>
                <w:kern w:val="0"/>
                <w:sz w:val="32"/>
                <w:szCs w:val="32"/>
              </w:rPr>
              <w:t xml:space="preserve">工作原则</w:t>
            </w:r>
            <w:r>
              <w:rPr>
                <w:rFonts w:ascii="仿宋" w:eastAsia="仿宋" w:hAnsi="仿宋" w:cs="仿宋" w:hint="eastAsia"/>
                <w:color w:val="auto"/>
                <w:sz w:val="32"/>
                <w:szCs w:val="32"/>
              </w:rPr>
              <w:tab/>
            </w:r>
            <w:r>
              <w:rPr>
                <w:rFonts w:ascii="仿宋" w:eastAsia="仿宋" w:hAnsi="仿宋" w:cs="仿宋" w:hint="eastAsia"/>
                <w:color w:val="auto"/>
                <w:sz w:val="32"/>
                <w:szCs w:val="32"/>
                <w:lang w:val="en-US" w:eastAsia="zh-CN"/>
              </w:rPr>
              <w:t xml:space="preserve">3</w:t>
            </w:r>
          </w:hyperlink>
        </w:p>
        <w:p>
          <w:pPr>
            <w:pStyle w:val="TOC1"/>
            <w:tabs>
              <w:tab w:val="right" w:leader="dot" w:pos="8844"/>
            </w:tabs>
            <w:spacing w:line="360" w:lineRule="auto"/>
            <w:rPr>
              <w:rFonts w:ascii="仿宋" w:eastAsia="仿宋" w:hAnsi="仿宋" w:cs="仿宋" w:hint="eastAsia"/>
              <w:b/>
              <w:bCs/>
              <w:color w:val="auto"/>
              <w:kern w:val="0"/>
              <w:sz w:val="32"/>
              <w:szCs w:val="32"/>
            </w:rPr>
          </w:pPr>
          <w:hyperlink w:anchor="_Toc30862" w:history="1">
            <w:r>
              <w:rPr>
                <w:rFonts w:ascii="仿宋" w:eastAsia="仿宋" w:hAnsi="仿宋" w:cs="仿宋" w:hint="eastAsia"/>
                <w:b/>
                <w:bCs/>
                <w:color w:val="auto"/>
                <w:kern w:val="0"/>
                <w:sz w:val="32"/>
                <w:szCs w:val="32"/>
              </w:rPr>
              <w:t xml:space="preserve">2</w:t>
            </w:r>
            <w:r>
              <w:rPr>
                <w:rFonts w:ascii="仿宋" w:eastAsia="仿宋" w:hAnsi="仿宋" w:cs="仿宋" w:hint="eastAsia"/>
                <w:b/>
                <w:bCs/>
                <w:color w:val="auto"/>
                <w:kern w:val="0"/>
                <w:sz w:val="32"/>
                <w:szCs w:val="32"/>
                <w:lang w:val="en-US" w:eastAsia="zh-CN"/>
              </w:rPr>
              <w:t xml:space="preserve"> </w:t>
            </w:r>
            <w:r>
              <w:rPr>
                <w:rFonts w:ascii="仿宋" w:eastAsia="仿宋" w:hAnsi="仿宋" w:cs="仿宋" w:hint="eastAsia"/>
                <w:b/>
                <w:bCs/>
                <w:color w:val="auto"/>
                <w:kern w:val="0"/>
                <w:sz w:val="32"/>
                <w:szCs w:val="32"/>
              </w:rPr>
              <w:t xml:space="preserve">危险源分析</w:t>
            </w:r>
            <w:r>
              <w:rPr>
                <w:rFonts w:ascii="仿宋" w:eastAsia="仿宋" w:hAnsi="仿宋" w:cs="仿宋" w:hint="eastAsia"/>
                <w:b/>
                <w:bCs/>
                <w:color w:val="auto"/>
                <w:kern w:val="0"/>
                <w:sz w:val="32"/>
                <w:szCs w:val="32"/>
              </w:rPr>
              <w:tab/>
            </w:r>
            <w:r>
              <w:rPr>
                <w:rFonts w:ascii="仿宋" w:eastAsia="仿宋" w:hAnsi="仿宋" w:cs="仿宋" w:hint="eastAsia"/>
                <w:b/>
                <w:bCs/>
                <w:color w:val="auto"/>
                <w:kern w:val="0"/>
                <w:sz w:val="32"/>
                <w:szCs w:val="32"/>
                <w:lang w:val="en-US" w:eastAsia="zh-CN"/>
              </w:rPr>
              <w:t xml:space="preserve">4</w:t>
            </w:r>
          </w:hyperlink>
        </w:p>
        <w:p>
          <w:pPr>
            <w:pStyle w:val="TOC2"/>
            <w:tabs>
              <w:tab w:val="right" w:leader="dot" w:pos="8844"/>
              <w:tab w:val="clear" w:pos="8296"/>
            </w:tabs>
            <w:spacing w:line="360" w:lineRule="auto"/>
            <w:ind w:left="0" w:firstLine="419" w:leftChars="0" w:firstLineChars="131"/>
            <w:rPr>
              <w:rFonts w:ascii="仿宋" w:eastAsia="仿宋" w:hAnsi="仿宋" w:cs="仿宋" w:hint="eastAsia"/>
              <w:color w:val="auto"/>
              <w:kern w:val="0"/>
              <w:sz w:val="32"/>
              <w:szCs w:val="32"/>
            </w:rPr>
          </w:pPr>
          <w:hyperlink w:anchor="_Toc4847" w:history="1">
            <w:r>
              <w:rPr>
                <w:rFonts w:ascii="仿宋" w:eastAsia="仿宋" w:hAnsi="仿宋" w:cs="仿宋" w:hint="eastAsia"/>
                <w:color w:val="auto"/>
                <w:kern w:val="0"/>
                <w:sz w:val="32"/>
                <w:szCs w:val="32"/>
              </w:rPr>
              <w:t xml:space="preserve">2.</w:t>
            </w:r>
            <w:r>
              <w:rPr>
                <w:rFonts w:ascii="仿宋" w:eastAsia="仿宋" w:hAnsi="仿宋" w:cs="仿宋" w:hint="eastAsia"/>
                <w:color w:val="auto"/>
                <w:kern w:val="0"/>
                <w:sz w:val="32"/>
                <w:szCs w:val="32"/>
                <w:lang w:val="en-US" w:eastAsia="zh-CN"/>
              </w:rPr>
              <w:t xml:space="preserve">1 </w:t>
            </w:r>
            <w:r>
              <w:rPr>
                <w:rFonts w:ascii="仿宋" w:eastAsia="仿宋" w:hAnsi="仿宋" w:cs="仿宋" w:hint="eastAsia"/>
                <w:color w:val="auto"/>
                <w:kern w:val="0"/>
                <w:sz w:val="32"/>
                <w:szCs w:val="32"/>
              </w:rPr>
              <w:t xml:space="preserve">湟中县</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危险分析</w:t>
            </w:r>
            <w:r>
              <w:rPr>
                <w:rFonts w:ascii="仿宋" w:eastAsia="仿宋" w:hAnsi="仿宋" w:cs="仿宋" w:hint="eastAsia"/>
                <w:color w:val="auto"/>
                <w:kern w:val="0"/>
                <w:sz w:val="32"/>
                <w:szCs w:val="32"/>
              </w:rPr>
              <w:tab/>
            </w:r>
            <w:r>
              <w:rPr>
                <w:rFonts w:ascii="仿宋" w:eastAsia="仿宋" w:hAnsi="仿宋" w:cs="仿宋" w:hint="eastAsia"/>
                <w:color w:val="auto"/>
                <w:kern w:val="0"/>
                <w:sz w:val="32"/>
                <w:szCs w:val="32"/>
                <w:lang w:val="en-US" w:eastAsia="zh-CN"/>
              </w:rPr>
              <w:t xml:space="preserve">4</w:t>
            </w:r>
          </w:hyperlink>
        </w:p>
        <w:p>
          <w:pPr>
            <w:pStyle w:val="TOC2"/>
            <w:tabs>
              <w:tab w:val="right" w:leader="dot" w:pos="8844"/>
              <w:tab w:val="clear" w:pos="8296"/>
            </w:tabs>
            <w:spacing w:line="360" w:lineRule="auto"/>
            <w:ind w:left="0" w:firstLine="419" w:leftChars="0" w:firstLineChars="131"/>
            <w:rPr>
              <w:rFonts w:ascii="仿宋" w:eastAsia="仿宋" w:hAnsi="仿宋" w:cs="仿宋" w:hint="eastAsia"/>
              <w:color w:val="auto"/>
              <w:sz w:val="32"/>
              <w:szCs w:val="32"/>
            </w:rPr>
          </w:pPr>
          <w:hyperlink w:anchor="_Toc15167" w:history="1">
            <w:r>
              <w:rPr>
                <w:rFonts w:ascii="仿宋" w:eastAsia="仿宋" w:hAnsi="仿宋" w:cs="仿宋" w:hint="eastAsia"/>
                <w:color w:val="auto"/>
                <w:kern w:val="0"/>
                <w:sz w:val="32"/>
                <w:szCs w:val="32"/>
              </w:rPr>
              <w:t xml:space="preserve">2.</w:t>
            </w:r>
            <w:r>
              <w:rPr>
                <w:rFonts w:ascii="仿宋" w:eastAsia="仿宋" w:hAnsi="仿宋" w:cs="仿宋" w:hint="eastAsia"/>
                <w:color w:val="auto"/>
                <w:kern w:val="0"/>
                <w:sz w:val="32"/>
                <w:szCs w:val="32"/>
                <w:lang w:val="en-US" w:eastAsia="zh-CN"/>
              </w:rPr>
              <w:t xml:space="preserve">2 </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的危害</w:t>
            </w:r>
            <w:r>
              <w:rPr>
                <w:rFonts w:ascii="仿宋" w:eastAsia="仿宋" w:hAnsi="仿宋" w:cs="仿宋" w:hint="eastAsia"/>
                <w:color w:val="auto"/>
                <w:kern w:val="0"/>
                <w:sz w:val="32"/>
                <w:szCs w:val="32"/>
              </w:rPr>
              <w:tab/>
            </w:r>
            <w:r>
              <w:rPr>
                <w:rFonts w:ascii="仿宋" w:eastAsia="仿宋" w:hAnsi="仿宋" w:cs="仿宋" w:hint="eastAsia"/>
                <w:color w:val="auto"/>
                <w:kern w:val="0"/>
                <w:sz w:val="32"/>
                <w:szCs w:val="32"/>
                <w:lang w:val="en-US" w:eastAsia="zh-CN"/>
              </w:rPr>
              <w:t xml:space="preserve">7</w:t>
            </w:r>
          </w:hyperlink>
        </w:p>
        <w:p>
          <w:pPr>
            <w:pStyle w:val="TOC1"/>
            <w:tabs>
              <w:tab w:val="right" w:leader="dot" w:pos="8844"/>
            </w:tabs>
            <w:spacing w:line="360" w:lineRule="auto"/>
            <w:rPr>
              <w:rFonts w:ascii="仿宋" w:eastAsia="仿宋" w:hAnsi="仿宋" w:cs="仿宋" w:hint="eastAsia"/>
              <w:b/>
              <w:bCs/>
              <w:color w:val="auto"/>
              <w:kern w:val="0"/>
              <w:sz w:val="32"/>
              <w:szCs w:val="32"/>
            </w:rPr>
          </w:pPr>
          <w:hyperlink w:anchor="_Toc23269" w:history="1">
            <w:r>
              <w:rPr>
                <w:rFonts w:ascii="仿宋" w:eastAsia="仿宋" w:hAnsi="仿宋" w:cs="仿宋" w:hint="eastAsia"/>
                <w:b/>
                <w:bCs/>
                <w:color w:val="auto"/>
                <w:kern w:val="0"/>
                <w:sz w:val="32"/>
                <w:szCs w:val="32"/>
              </w:rPr>
              <w:t xml:space="preserve">3</w:t>
            </w:r>
            <w:r>
              <w:rPr>
                <w:rFonts w:ascii="仿宋" w:eastAsia="仿宋" w:hAnsi="仿宋" w:cs="仿宋" w:hint="eastAsia"/>
                <w:b/>
                <w:bCs/>
                <w:color w:val="auto"/>
                <w:kern w:val="0"/>
                <w:sz w:val="32"/>
                <w:szCs w:val="32"/>
                <w:lang w:val="en-US" w:eastAsia="zh-CN"/>
              </w:rPr>
              <w:t xml:space="preserve"> </w:t>
            </w:r>
            <w:r>
              <w:rPr>
                <w:rFonts w:ascii="仿宋" w:eastAsia="仿宋" w:hAnsi="仿宋" w:cs="仿宋" w:hint="eastAsia"/>
                <w:b/>
                <w:bCs/>
                <w:color w:val="auto"/>
                <w:kern w:val="0"/>
                <w:sz w:val="32"/>
                <w:szCs w:val="32"/>
              </w:rPr>
              <w:t xml:space="preserve">组织体系</w:t>
            </w:r>
            <w:r>
              <w:rPr>
                <w:rFonts w:ascii="仿宋" w:eastAsia="仿宋" w:hAnsi="仿宋" w:cs="仿宋" w:hint="eastAsia"/>
                <w:b/>
                <w:bCs/>
                <w:color w:val="auto"/>
                <w:kern w:val="0"/>
                <w:sz w:val="32"/>
                <w:szCs w:val="32"/>
              </w:rPr>
              <w:tab/>
            </w:r>
            <w:r>
              <w:rPr>
                <w:rFonts w:ascii="仿宋" w:eastAsia="仿宋" w:hAnsi="仿宋" w:cs="仿宋" w:hint="eastAsia"/>
                <w:b/>
                <w:bCs/>
                <w:color w:val="auto"/>
                <w:kern w:val="0"/>
                <w:sz w:val="32"/>
                <w:szCs w:val="32"/>
                <w:lang w:val="en-US" w:eastAsia="zh-CN"/>
              </w:rPr>
              <w:t xml:space="preserve">8</w:t>
            </w:r>
          </w:hyperlink>
        </w:p>
        <w:p>
          <w:pPr>
            <w:pStyle w:val="TOC2"/>
            <w:tabs>
              <w:tab w:val="right" w:leader="dot" w:pos="8844"/>
              <w:tab w:val="clear" w:pos="8296"/>
            </w:tabs>
            <w:spacing w:line="360" w:lineRule="auto"/>
            <w:ind w:left="0" w:firstLine="419" w:leftChars="0" w:firstLineChars="131"/>
            <w:rPr>
              <w:rFonts w:ascii="仿宋" w:eastAsia="仿宋" w:hAnsi="仿宋" w:cs="仿宋" w:hint="eastAsia"/>
              <w:color w:val="auto"/>
              <w:kern w:val="0"/>
              <w:sz w:val="32"/>
              <w:szCs w:val="32"/>
            </w:rPr>
          </w:pPr>
          <w:hyperlink w:anchor="_Toc30046" w:history="1">
            <w:r>
              <w:rPr>
                <w:rFonts w:ascii="仿宋" w:eastAsia="仿宋" w:hAnsi="仿宋" w:cs="仿宋" w:hint="eastAsia"/>
                <w:color w:val="auto"/>
                <w:kern w:val="0"/>
                <w:sz w:val="32"/>
                <w:szCs w:val="32"/>
              </w:rPr>
              <w:t xml:space="preserve">3.1</w:t>
            </w:r>
            <w:r>
              <w:rPr>
                <w:rFonts w:ascii="仿宋" w:eastAsia="仿宋" w:hAnsi="仿宋" w:cs="仿宋" w:hint="eastAsia"/>
                <w:color w:val="auto"/>
                <w:kern w:val="0"/>
                <w:sz w:val="32"/>
                <w:szCs w:val="32"/>
                <w:lang w:val="en-US" w:eastAsia="zh-CN"/>
              </w:rPr>
              <w:t xml:space="preserve"> </w:t>
            </w:r>
            <w:r>
              <w:rPr>
                <w:rFonts w:ascii="仿宋" w:eastAsia="仿宋" w:hAnsi="仿宋" w:cs="仿宋" w:hint="eastAsia"/>
                <w:color w:val="auto"/>
                <w:kern w:val="0"/>
                <w:sz w:val="32"/>
                <w:szCs w:val="32"/>
              </w:rPr>
              <w:t xml:space="preserve">应急组织机构</w:t>
            </w:r>
            <w:r>
              <w:rPr>
                <w:rFonts w:ascii="仿宋" w:eastAsia="仿宋" w:hAnsi="仿宋" w:cs="仿宋" w:hint="eastAsia"/>
                <w:color w:val="auto"/>
                <w:kern w:val="0"/>
                <w:sz w:val="32"/>
                <w:szCs w:val="32"/>
              </w:rPr>
              <w:tab/>
            </w:r>
            <w:r>
              <w:rPr>
                <w:rFonts w:ascii="仿宋" w:eastAsia="仿宋" w:hAnsi="仿宋" w:cs="仿宋" w:hint="eastAsia"/>
                <w:color w:val="auto"/>
                <w:kern w:val="0"/>
                <w:sz w:val="32"/>
                <w:szCs w:val="32"/>
                <w:lang w:val="en-US" w:eastAsia="zh-CN"/>
              </w:rPr>
              <w:t xml:space="preserve">8</w:t>
            </w:r>
          </w:hyperlink>
        </w:p>
        <w:p>
          <w:pPr>
            <w:pStyle w:val="TOC2"/>
            <w:tabs>
              <w:tab w:val="right" w:leader="dot" w:pos="8844"/>
              <w:tab w:val="clear" w:pos="8296"/>
            </w:tabs>
            <w:spacing w:line="360" w:lineRule="auto"/>
            <w:ind w:left="0" w:firstLine="419" w:leftChars="0" w:firstLineChars="131"/>
            <w:rPr>
              <w:rFonts w:ascii="仿宋" w:eastAsia="仿宋" w:hAnsi="仿宋" w:cs="仿宋" w:hint="eastAsia"/>
              <w:color w:val="auto"/>
              <w:sz w:val="32"/>
              <w:szCs w:val="32"/>
              <w:lang w:val="en-US" w:eastAsia="zh-CN"/>
            </w:rPr>
          </w:pPr>
          <w:hyperlink w:anchor="_Toc12325" w:history="1">
            <w:r>
              <w:rPr>
                <w:rFonts w:ascii="仿宋" w:eastAsia="仿宋" w:hAnsi="仿宋" w:cs="仿宋" w:hint="eastAsia"/>
                <w:color w:val="auto"/>
                <w:kern w:val="0"/>
                <w:sz w:val="32"/>
                <w:szCs w:val="32"/>
              </w:rPr>
              <w:t xml:space="preserve">3.</w:t>
            </w:r>
            <w:r>
              <w:rPr>
                <w:rFonts w:ascii="仿宋" w:eastAsia="仿宋" w:hAnsi="仿宋" w:cs="仿宋" w:hint="eastAsia"/>
                <w:color w:val="auto"/>
                <w:kern w:val="0"/>
                <w:sz w:val="32"/>
                <w:szCs w:val="32"/>
                <w:lang w:val="en-US" w:eastAsia="zh-CN"/>
              </w:rPr>
              <w:t xml:space="preserve">2 </w:t>
            </w:r>
            <w:r>
              <w:rPr>
                <w:rFonts w:ascii="仿宋" w:eastAsia="仿宋" w:hAnsi="仿宋" w:cs="仿宋" w:hint="eastAsia"/>
                <w:color w:val="auto"/>
                <w:kern w:val="0"/>
                <w:sz w:val="32"/>
                <w:szCs w:val="32"/>
                <w:lang w:eastAsia="zh-CN"/>
              </w:rPr>
              <w:t xml:space="preserve">职责</w:t>
            </w:r>
            <w:r>
              <w:rPr>
                <w:rFonts w:ascii="仿宋" w:eastAsia="仿宋" w:hAnsi="仿宋" w:cs="仿宋" w:hint="eastAsia"/>
                <w:color w:val="auto"/>
                <w:kern w:val="0"/>
                <w:sz w:val="32"/>
                <w:szCs w:val="32"/>
              </w:rPr>
              <w:tab/>
            </w:r>
            <w:r>
              <w:rPr>
                <w:rFonts w:ascii="仿宋" w:eastAsia="仿宋" w:hAnsi="仿宋" w:cs="仿宋" w:hint="eastAsia"/>
                <w:color w:val="auto"/>
                <w:kern w:val="0"/>
                <w:sz w:val="32"/>
                <w:szCs w:val="32"/>
                <w:lang w:val="en-US" w:eastAsia="zh-CN"/>
              </w:rPr>
              <w:t xml:space="preserve">1</w:t>
            </w:r>
          </w:hyperlink>
          <w:r>
            <w:rPr>
              <w:rFonts w:ascii="仿宋" w:eastAsia="仿宋" w:hAnsi="仿宋" w:cs="仿宋" w:hint="eastAsia"/>
              <w:color w:val="auto"/>
              <w:kern w:val="0"/>
              <w:sz w:val="32"/>
              <w:szCs w:val="32"/>
              <w:lang w:val="en-US" w:eastAsia="zh-CN"/>
            </w:rPr>
            <w:t xml:space="preserve">0</w:t>
          </w:r>
        </w:p>
        <w:p>
          <w:pPr>
            <w:pStyle w:val="TOC1"/>
            <w:tabs>
              <w:tab w:val="right" w:leader="dot" w:pos="8844"/>
            </w:tabs>
            <w:spacing w:line="360" w:lineRule="auto"/>
            <w:rPr>
              <w:rFonts w:ascii="仿宋" w:eastAsia="仿宋" w:hAnsi="仿宋" w:cs="仿宋" w:hint="eastAsia"/>
              <w:color w:val="auto"/>
              <w:sz w:val="32"/>
              <w:szCs w:val="32"/>
            </w:rPr>
          </w:pPr>
          <w:hyperlink w:anchor="_Toc15857" w:history="1">
            <w:r>
              <w:rPr>
                <w:rFonts w:ascii="仿宋" w:eastAsia="仿宋" w:hAnsi="仿宋" w:cs="仿宋" w:hint="eastAsia"/>
                <w:b/>
                <w:bCs/>
                <w:color w:val="auto"/>
                <w:kern w:val="0"/>
                <w:sz w:val="32"/>
                <w:szCs w:val="32"/>
              </w:rPr>
              <w:t xml:space="preserve">4</w:t>
            </w:r>
            <w:r>
              <w:rPr>
                <w:rFonts w:ascii="仿宋" w:eastAsia="仿宋" w:hAnsi="仿宋" w:cs="仿宋" w:hint="eastAsia"/>
                <w:b/>
                <w:bCs/>
                <w:color w:val="auto"/>
                <w:kern w:val="0"/>
                <w:sz w:val="32"/>
                <w:szCs w:val="32"/>
                <w:lang w:val="en-US" w:eastAsia="zh-CN"/>
              </w:rPr>
              <w:t xml:space="preserve"> </w:t>
            </w:r>
            <w:r>
              <w:rPr>
                <w:rFonts w:ascii="仿宋" w:eastAsia="仿宋" w:hAnsi="仿宋" w:cs="仿宋" w:hint="eastAsia"/>
                <w:b/>
                <w:bCs/>
                <w:color w:val="auto"/>
                <w:kern w:val="0"/>
                <w:sz w:val="32"/>
                <w:szCs w:val="32"/>
              </w:rPr>
              <w:t xml:space="preserve">运行机制</w:t>
            </w:r>
            <w:r>
              <w:rPr>
                <w:rFonts w:ascii="仿宋" w:eastAsia="仿宋" w:hAnsi="仿宋" w:cs="仿宋" w:hint="eastAsia"/>
                <w:b/>
                <w:bCs/>
                <w:color w:val="auto"/>
                <w:kern w:val="0"/>
                <w:sz w:val="32"/>
                <w:szCs w:val="32"/>
              </w:rPr>
              <w:tab/>
            </w:r>
            <w:r>
              <w:rPr>
                <w:rFonts w:ascii="仿宋" w:eastAsia="仿宋" w:hAnsi="仿宋" w:cs="仿宋" w:hint="eastAsia"/>
                <w:b/>
                <w:bCs/>
                <w:color w:val="auto"/>
                <w:kern w:val="0"/>
                <w:sz w:val="32"/>
                <w:szCs w:val="32"/>
                <w:lang w:val="en-US" w:eastAsia="zh-CN"/>
              </w:rPr>
              <w:t xml:space="preserve">17</w:t>
            </w:r>
          </w:hyperlink>
        </w:p>
        <w:p>
          <w:pPr>
            <w:pStyle w:val="TOC2"/>
            <w:tabs>
              <w:tab w:val="right" w:leader="dot" w:pos="8844"/>
              <w:tab w:val="clear" w:pos="8296"/>
            </w:tabs>
            <w:spacing w:line="360" w:lineRule="auto"/>
            <w:ind w:left="0" w:firstLine="419" w:leftChars="0" w:firstLineChars="131"/>
            <w:rPr>
              <w:rFonts w:ascii="仿宋" w:eastAsia="仿宋" w:hAnsi="仿宋" w:cs="仿宋" w:hint="eastAsia"/>
              <w:color w:val="auto"/>
              <w:kern w:val="0"/>
              <w:sz w:val="32"/>
              <w:szCs w:val="32"/>
              <w:lang w:val="en-US" w:eastAsia="zh-CN"/>
            </w:rPr>
          </w:pPr>
          <w:hyperlink w:anchor="_Toc1048" w:history="1">
            <w:r>
              <w:rPr>
                <w:rFonts w:ascii="仿宋" w:eastAsia="仿宋" w:hAnsi="仿宋" w:cs="仿宋" w:hint="eastAsia"/>
                <w:color w:val="auto"/>
                <w:kern w:val="0"/>
                <w:sz w:val="32"/>
                <w:szCs w:val="32"/>
              </w:rPr>
              <w:t xml:space="preserve">4.1 预防、预警 </w:t>
            </w:r>
            <w:r>
              <w:rPr>
                <w:rFonts w:ascii="仿宋" w:eastAsia="仿宋" w:hAnsi="仿宋" w:cs="仿宋" w:hint="eastAsia"/>
                <w:color w:val="auto"/>
                <w:kern w:val="0"/>
                <w:sz w:val="32"/>
                <w:szCs w:val="32"/>
              </w:rPr>
              <w:tab/>
            </w:r>
            <w:r>
              <w:rPr>
                <w:rFonts w:ascii="仿宋" w:eastAsia="仿宋" w:hAnsi="仿宋" w:cs="仿宋" w:hint="eastAsia"/>
                <w:color w:val="auto"/>
                <w:kern w:val="0"/>
                <w:sz w:val="32"/>
                <w:szCs w:val="32"/>
                <w:lang w:val="en-US" w:eastAsia="zh-CN"/>
              </w:rPr>
              <w:t xml:space="preserve">1</w:t>
            </w:r>
          </w:hyperlink>
          <w:r>
            <w:rPr>
              <w:rFonts w:ascii="仿宋" w:eastAsia="仿宋" w:hAnsi="仿宋" w:cs="仿宋" w:hint="eastAsia"/>
              <w:color w:val="auto"/>
              <w:kern w:val="0"/>
              <w:sz w:val="32"/>
              <w:szCs w:val="32"/>
              <w:lang w:val="en-US" w:eastAsia="zh-CN"/>
            </w:rPr>
            <w:t xml:space="preserve">7</w:t>
          </w:r>
        </w:p>
        <w:p>
          <w:pPr>
            <w:pStyle w:val="TOC2"/>
            <w:tabs>
              <w:tab w:val="right" w:leader="dot" w:pos="8844"/>
              <w:tab w:val="clear" w:pos="8296"/>
            </w:tabs>
            <w:spacing w:line="360" w:lineRule="auto"/>
            <w:ind w:left="0" w:firstLine="419" w:leftChars="0" w:firstLineChars="131"/>
            <w:rPr>
              <w:rFonts w:ascii="仿宋" w:eastAsia="仿宋" w:hAnsi="仿宋" w:cs="仿宋" w:hint="eastAsia"/>
              <w:color w:val="auto"/>
              <w:kern w:val="0"/>
              <w:sz w:val="32"/>
              <w:szCs w:val="32"/>
              <w:lang w:val="en-US" w:eastAsia="zh-CN"/>
            </w:rPr>
          </w:pPr>
          <w:hyperlink w:anchor="_Toc9522" w:history="1">
            <w:r>
              <w:rPr>
                <w:rFonts w:ascii="仿宋" w:eastAsia="仿宋" w:hAnsi="仿宋" w:cs="仿宋" w:hint="eastAsia"/>
                <w:color w:val="auto"/>
                <w:kern w:val="0"/>
                <w:sz w:val="32"/>
                <w:szCs w:val="32"/>
              </w:rPr>
              <w:t xml:space="preserve">4.2</w:t>
            </w:r>
            <w:r>
              <w:rPr>
                <w:rFonts w:ascii="仿宋" w:eastAsia="仿宋" w:hAnsi="仿宋" w:cs="仿宋" w:hint="eastAsia"/>
                <w:color w:val="auto"/>
                <w:kern w:val="0"/>
                <w:sz w:val="32"/>
                <w:szCs w:val="32"/>
                <w:lang w:val="en-US" w:eastAsia="zh-CN"/>
              </w:rPr>
              <w:t xml:space="preserve"> </w:t>
            </w:r>
            <w:r>
              <w:rPr>
                <w:rFonts w:ascii="仿宋" w:eastAsia="仿宋" w:hAnsi="仿宋" w:cs="仿宋" w:hint="eastAsia"/>
                <w:color w:val="auto"/>
                <w:kern w:val="0"/>
                <w:sz w:val="32"/>
                <w:szCs w:val="32"/>
              </w:rPr>
              <w:t xml:space="preserve">信息监测与报告</w:t>
            </w:r>
            <w:r>
              <w:rPr>
                <w:rFonts w:ascii="仿宋" w:eastAsia="仿宋" w:hAnsi="仿宋" w:cs="仿宋" w:hint="eastAsia"/>
                <w:color w:val="auto"/>
                <w:kern w:val="0"/>
                <w:sz w:val="32"/>
                <w:szCs w:val="32"/>
              </w:rPr>
              <w:tab/>
            </w:r>
            <w:r>
              <w:rPr>
                <w:rFonts w:ascii="仿宋" w:eastAsia="仿宋" w:hAnsi="仿宋" w:cs="仿宋" w:hint="eastAsia"/>
                <w:color w:val="auto"/>
                <w:kern w:val="0"/>
                <w:sz w:val="32"/>
                <w:szCs w:val="32"/>
                <w:lang w:val="en-US" w:eastAsia="zh-CN"/>
              </w:rPr>
              <w:t xml:space="preserve">2</w:t>
            </w:r>
          </w:hyperlink>
          <w:r>
            <w:rPr>
              <w:rFonts w:ascii="仿宋" w:eastAsia="仿宋" w:hAnsi="仿宋" w:cs="仿宋" w:hint="eastAsia"/>
              <w:color w:val="auto"/>
              <w:kern w:val="0"/>
              <w:sz w:val="32"/>
              <w:szCs w:val="32"/>
              <w:lang w:val="en-US" w:eastAsia="zh-CN"/>
            </w:rPr>
            <w:t xml:space="preserve">2</w:t>
          </w:r>
        </w:p>
        <w:p>
          <w:pPr>
            <w:pStyle w:val="TOC2"/>
            <w:tabs>
              <w:tab w:val="right" w:leader="dot" w:pos="8844"/>
              <w:tab w:val="clear" w:pos="8296"/>
            </w:tabs>
            <w:spacing w:line="360" w:lineRule="auto"/>
            <w:ind w:left="0" w:firstLine="419" w:leftChars="0" w:firstLineChars="131"/>
            <w:rPr>
              <w:rFonts w:ascii="仿宋" w:eastAsia="仿宋" w:hAnsi="仿宋" w:cs="仿宋" w:hint="eastAsia"/>
              <w:color w:val="auto"/>
              <w:sz w:val="32"/>
              <w:szCs w:val="32"/>
              <w:lang w:val="en-US" w:eastAsia="zh-CN"/>
            </w:rPr>
          </w:pPr>
          <w:hyperlink w:anchor="_Toc24740" w:history="1">
            <w:r>
              <w:rPr>
                <w:rFonts w:ascii="仿宋" w:eastAsia="仿宋" w:hAnsi="仿宋" w:cs="仿宋" w:hint="eastAsia"/>
                <w:color w:val="auto"/>
                <w:kern w:val="0"/>
                <w:sz w:val="32"/>
                <w:szCs w:val="32"/>
              </w:rPr>
              <w:t xml:space="preserve">4.3</w:t>
            </w:r>
            <w:r>
              <w:rPr>
                <w:rFonts w:ascii="仿宋" w:eastAsia="仿宋" w:hAnsi="仿宋" w:cs="仿宋" w:hint="eastAsia"/>
                <w:color w:val="auto"/>
                <w:kern w:val="0"/>
                <w:sz w:val="32"/>
                <w:szCs w:val="32"/>
                <w:lang w:val="en-US" w:eastAsia="zh-CN"/>
              </w:rPr>
              <w:t xml:space="preserve"> </w:t>
            </w:r>
            <w:r>
              <w:rPr>
                <w:rFonts w:ascii="仿宋" w:eastAsia="仿宋" w:hAnsi="仿宋" w:cs="仿宋" w:hint="eastAsia"/>
                <w:color w:val="auto"/>
                <w:kern w:val="0"/>
                <w:sz w:val="32"/>
                <w:szCs w:val="32"/>
              </w:rPr>
              <w:t xml:space="preserve">预警行动</w:t>
            </w:r>
            <w:r>
              <w:rPr>
                <w:rFonts w:ascii="仿宋" w:eastAsia="仿宋" w:hAnsi="仿宋" w:cs="仿宋" w:hint="eastAsia"/>
                <w:color w:val="auto"/>
                <w:kern w:val="0"/>
                <w:sz w:val="32"/>
                <w:szCs w:val="32"/>
              </w:rPr>
              <w:tab/>
            </w:r>
            <w:r>
              <w:rPr>
                <w:rFonts w:ascii="仿宋" w:eastAsia="仿宋" w:hAnsi="仿宋" w:cs="仿宋" w:hint="eastAsia"/>
                <w:color w:val="auto"/>
                <w:kern w:val="0"/>
                <w:sz w:val="32"/>
                <w:szCs w:val="32"/>
                <w:lang w:val="en-US" w:eastAsia="zh-CN"/>
              </w:rPr>
              <w:t xml:space="preserve">2</w:t>
            </w:r>
          </w:hyperlink>
          <w:r>
            <w:rPr>
              <w:rFonts w:ascii="仿宋" w:eastAsia="仿宋" w:hAnsi="仿宋" w:cs="仿宋" w:hint="eastAsia"/>
              <w:color w:val="auto"/>
              <w:kern w:val="0"/>
              <w:sz w:val="32"/>
              <w:szCs w:val="32"/>
              <w:lang w:val="en-US" w:eastAsia="zh-CN"/>
            </w:rPr>
            <w:t xml:space="preserve">4</w:t>
          </w:r>
        </w:p>
        <w:p>
          <w:pPr>
            <w:pStyle w:val="TOC1"/>
            <w:tabs>
              <w:tab w:val="right" w:leader="dot" w:pos="8844"/>
            </w:tabs>
            <w:spacing w:line="360" w:lineRule="auto"/>
            <w:rPr>
              <w:rFonts w:ascii="仿宋" w:eastAsia="仿宋" w:hAnsi="仿宋" w:cs="仿宋" w:hint="eastAsia"/>
              <w:color w:val="auto"/>
              <w:sz w:val="32"/>
              <w:szCs w:val="32"/>
              <w:lang w:val="en-US" w:eastAsia="zh-CN"/>
            </w:rPr>
          </w:pPr>
          <w:hyperlink w:anchor="_Toc9660" w:history="1">
            <w:r>
              <w:rPr>
                <w:rFonts w:ascii="仿宋" w:eastAsia="仿宋" w:hAnsi="仿宋" w:cs="仿宋" w:hint="eastAsia"/>
                <w:b/>
                <w:bCs/>
                <w:color w:val="auto"/>
                <w:kern w:val="0"/>
                <w:sz w:val="32"/>
                <w:szCs w:val="32"/>
              </w:rPr>
              <w:t xml:space="preserve">5</w:t>
            </w:r>
            <w:r>
              <w:rPr>
                <w:rFonts w:ascii="仿宋" w:eastAsia="仿宋" w:hAnsi="仿宋" w:cs="仿宋" w:hint="eastAsia"/>
                <w:b/>
                <w:bCs/>
                <w:color w:val="auto"/>
                <w:kern w:val="0"/>
                <w:sz w:val="32"/>
                <w:szCs w:val="32"/>
                <w:lang w:val="en-US" w:eastAsia="zh-CN"/>
              </w:rPr>
              <w:t xml:space="preserve"> </w:t>
            </w:r>
            <w:r>
              <w:rPr>
                <w:rFonts w:ascii="仿宋" w:eastAsia="仿宋" w:hAnsi="仿宋" w:cs="仿宋" w:hint="eastAsia"/>
                <w:b/>
                <w:bCs/>
                <w:color w:val="auto"/>
                <w:kern w:val="0"/>
                <w:sz w:val="32"/>
                <w:szCs w:val="32"/>
              </w:rPr>
              <w:t xml:space="preserve">应急响应</w:t>
            </w:r>
            <w:r>
              <w:rPr>
                <w:rFonts w:ascii="仿宋" w:eastAsia="仿宋" w:hAnsi="仿宋" w:cs="仿宋" w:hint="eastAsia"/>
                <w:b/>
                <w:bCs/>
                <w:color w:val="auto"/>
                <w:kern w:val="0"/>
                <w:sz w:val="32"/>
                <w:szCs w:val="32"/>
              </w:rPr>
              <w:tab/>
            </w:r>
            <w:r>
              <w:rPr>
                <w:rFonts w:ascii="仿宋" w:eastAsia="仿宋" w:hAnsi="仿宋" w:cs="仿宋" w:hint="eastAsia"/>
                <w:b/>
                <w:bCs/>
                <w:color w:val="auto"/>
                <w:kern w:val="0"/>
                <w:sz w:val="32"/>
                <w:szCs w:val="32"/>
                <w:lang w:val="en-US" w:eastAsia="zh-CN"/>
              </w:rPr>
              <w:t xml:space="preserve">2</w:t>
            </w:r>
          </w:hyperlink>
          <w:r>
            <w:rPr>
              <w:rFonts w:ascii="仿宋" w:eastAsia="仿宋" w:hAnsi="仿宋" w:cs="仿宋" w:hint="eastAsia"/>
              <w:b/>
              <w:bCs/>
              <w:color w:val="auto"/>
              <w:kern w:val="0"/>
              <w:sz w:val="32"/>
              <w:szCs w:val="32"/>
              <w:lang w:val="en-US" w:eastAsia="zh-CN"/>
            </w:rPr>
            <w:t xml:space="preserve">6</w:t>
          </w:r>
        </w:p>
        <w:p>
          <w:pPr>
            <w:pStyle w:val="TOC2"/>
            <w:tabs>
              <w:tab w:val="right" w:leader="dot" w:pos="8844"/>
              <w:tab w:val="clear" w:pos="8296"/>
            </w:tabs>
            <w:spacing w:line="360" w:lineRule="auto"/>
            <w:ind w:left="0" w:firstLine="419" w:leftChars="0" w:firstLineChars="131"/>
            <w:rPr>
              <w:rFonts w:ascii="仿宋" w:eastAsia="仿宋" w:hAnsi="仿宋" w:cs="仿宋" w:hint="eastAsia"/>
              <w:color w:val="auto"/>
              <w:kern w:val="0"/>
              <w:sz w:val="32"/>
              <w:szCs w:val="32"/>
              <w:lang w:val="en-US" w:eastAsia="zh-CN"/>
            </w:rPr>
          </w:pPr>
          <w:hyperlink w:anchor="_Toc13599" w:history="1">
            <w:r>
              <w:rPr>
                <w:rFonts w:ascii="仿宋" w:eastAsia="仿宋" w:hAnsi="仿宋" w:cs="仿宋" w:hint="eastAsia"/>
                <w:color w:val="auto"/>
                <w:kern w:val="0"/>
                <w:sz w:val="32"/>
                <w:szCs w:val="32"/>
              </w:rPr>
              <w:t xml:space="preserve">5.1</w:t>
            </w:r>
            <w:r>
              <w:rPr>
                <w:rFonts w:ascii="仿宋" w:eastAsia="仿宋" w:hAnsi="仿宋" w:cs="仿宋" w:hint="eastAsia"/>
                <w:color w:val="auto"/>
                <w:kern w:val="0"/>
                <w:sz w:val="32"/>
                <w:szCs w:val="32"/>
                <w:lang w:val="en-US" w:eastAsia="zh-CN"/>
              </w:rPr>
              <w:t xml:space="preserve"> </w:t>
            </w:r>
            <w:r>
              <w:rPr>
                <w:rFonts w:ascii="仿宋" w:eastAsia="仿宋" w:hAnsi="仿宋" w:cs="仿宋" w:hint="eastAsia"/>
                <w:color w:val="auto"/>
                <w:kern w:val="0"/>
                <w:sz w:val="32"/>
                <w:szCs w:val="32"/>
              </w:rPr>
              <w:t xml:space="preserve">响应分级标准</w:t>
            </w:r>
            <w:r>
              <w:rPr>
                <w:rFonts w:ascii="仿宋" w:eastAsia="仿宋" w:hAnsi="仿宋" w:cs="仿宋" w:hint="eastAsia"/>
                <w:color w:val="auto"/>
                <w:kern w:val="0"/>
                <w:sz w:val="32"/>
                <w:szCs w:val="32"/>
              </w:rPr>
              <w:tab/>
            </w:r>
            <w:r>
              <w:rPr>
                <w:rFonts w:ascii="仿宋" w:eastAsia="仿宋" w:hAnsi="仿宋" w:cs="仿宋" w:hint="eastAsia"/>
                <w:color w:val="auto"/>
                <w:kern w:val="0"/>
                <w:sz w:val="32"/>
                <w:szCs w:val="32"/>
                <w:lang w:val="en-US" w:eastAsia="zh-CN"/>
              </w:rPr>
              <w:t xml:space="preserve">2</w:t>
            </w:r>
          </w:hyperlink>
          <w:r>
            <w:rPr>
              <w:rFonts w:ascii="仿宋" w:eastAsia="仿宋" w:hAnsi="仿宋" w:cs="仿宋" w:hint="eastAsia"/>
              <w:color w:val="auto"/>
              <w:kern w:val="0"/>
              <w:sz w:val="32"/>
              <w:szCs w:val="32"/>
              <w:lang w:val="en-US" w:eastAsia="zh-CN"/>
            </w:rPr>
            <w:t xml:space="preserve">7</w:t>
          </w:r>
        </w:p>
        <w:p>
          <w:pPr>
            <w:pStyle w:val="TOC2"/>
            <w:tabs>
              <w:tab w:val="right" w:leader="dot" w:pos="8844"/>
              <w:tab w:val="clear" w:pos="8296"/>
            </w:tabs>
            <w:spacing w:line="360" w:lineRule="auto"/>
            <w:ind w:left="0" w:firstLine="419" w:leftChars="0" w:firstLineChars="131"/>
            <w:rPr>
              <w:rFonts w:ascii="仿宋" w:eastAsia="仿宋" w:hAnsi="仿宋" w:cs="仿宋" w:hint="eastAsia"/>
              <w:color w:val="auto"/>
              <w:kern w:val="0"/>
              <w:sz w:val="32"/>
              <w:szCs w:val="32"/>
              <w:lang w:val="en-US" w:eastAsia="zh-CN"/>
            </w:rPr>
          </w:pPr>
          <w:hyperlink w:anchor="_Toc23589" w:history="1">
            <w:r>
              <w:rPr>
                <w:rFonts w:ascii="仿宋" w:eastAsia="仿宋" w:hAnsi="仿宋" w:cs="仿宋" w:hint="eastAsia"/>
                <w:color w:val="auto"/>
                <w:kern w:val="0"/>
                <w:sz w:val="32"/>
                <w:szCs w:val="32"/>
              </w:rPr>
              <w:t xml:space="preserve">5.2</w:t>
            </w:r>
            <w:r>
              <w:rPr>
                <w:rFonts w:ascii="仿宋" w:eastAsia="仿宋" w:hAnsi="仿宋" w:cs="仿宋" w:hint="eastAsia"/>
                <w:color w:val="auto"/>
                <w:kern w:val="0"/>
                <w:sz w:val="32"/>
                <w:szCs w:val="32"/>
                <w:lang w:val="en-US" w:eastAsia="zh-CN"/>
              </w:rPr>
              <w:t xml:space="preserve"> </w:t>
            </w:r>
            <w:r>
              <w:rPr>
                <w:rFonts w:ascii="仿宋" w:eastAsia="仿宋" w:hAnsi="仿宋" w:cs="仿宋" w:hint="eastAsia"/>
                <w:color w:val="auto"/>
                <w:kern w:val="0"/>
                <w:sz w:val="32"/>
                <w:szCs w:val="32"/>
              </w:rPr>
              <w:t xml:space="preserve">先期处置</w:t>
            </w:r>
            <w:r>
              <w:rPr>
                <w:rFonts w:ascii="仿宋" w:eastAsia="仿宋" w:hAnsi="仿宋" w:cs="仿宋" w:hint="eastAsia"/>
                <w:color w:val="auto"/>
                <w:kern w:val="0"/>
                <w:sz w:val="32"/>
                <w:szCs w:val="32"/>
              </w:rPr>
              <w:tab/>
            </w:r>
            <w:r>
              <w:rPr>
                <w:rFonts w:ascii="仿宋" w:eastAsia="仿宋" w:hAnsi="仿宋" w:cs="仿宋" w:hint="eastAsia"/>
                <w:color w:val="auto"/>
                <w:kern w:val="0"/>
                <w:sz w:val="32"/>
                <w:szCs w:val="32"/>
                <w:lang w:val="en-US" w:eastAsia="zh-CN"/>
              </w:rPr>
              <w:t xml:space="preserve">2</w:t>
            </w:r>
          </w:hyperlink>
          <w:r>
            <w:rPr>
              <w:rFonts w:ascii="仿宋" w:eastAsia="仿宋" w:hAnsi="仿宋" w:cs="仿宋" w:hint="eastAsia"/>
              <w:color w:val="auto"/>
              <w:kern w:val="0"/>
              <w:sz w:val="32"/>
              <w:szCs w:val="32"/>
              <w:lang w:val="en-US" w:eastAsia="zh-CN"/>
            </w:rPr>
            <w:t xml:space="preserve">9</w:t>
          </w:r>
        </w:p>
        <w:p>
          <w:pPr>
            <w:pStyle w:val="TOC2"/>
            <w:tabs>
              <w:tab w:val="right" w:leader="dot" w:pos="8844"/>
              <w:tab w:val="clear" w:pos="8296"/>
            </w:tabs>
            <w:spacing w:line="360" w:lineRule="auto"/>
            <w:ind w:left="0" w:firstLine="419" w:leftChars="0" w:firstLineChars="131"/>
            <w:rPr>
              <w:rFonts w:ascii="仿宋" w:eastAsia="仿宋" w:hAnsi="仿宋" w:cs="仿宋" w:hint="eastAsia"/>
              <w:color w:val="auto"/>
              <w:kern w:val="0"/>
              <w:sz w:val="32"/>
              <w:szCs w:val="32"/>
              <w:lang w:val="en-US" w:eastAsia="zh-CN"/>
            </w:rPr>
          </w:pPr>
          <w:hyperlink w:anchor="_Toc21490" w:history="1">
            <w:r>
              <w:rPr>
                <w:rFonts w:ascii="仿宋" w:eastAsia="仿宋" w:hAnsi="仿宋" w:cs="仿宋" w:hint="eastAsia"/>
                <w:color w:val="auto"/>
                <w:kern w:val="0"/>
                <w:sz w:val="32"/>
                <w:szCs w:val="32"/>
              </w:rPr>
              <w:t xml:space="preserve">5.3</w:t>
            </w:r>
            <w:r>
              <w:rPr>
                <w:rFonts w:ascii="仿宋" w:eastAsia="仿宋" w:hAnsi="仿宋" w:cs="仿宋" w:hint="eastAsia"/>
                <w:color w:val="auto"/>
                <w:kern w:val="0"/>
                <w:sz w:val="32"/>
                <w:szCs w:val="32"/>
                <w:lang w:val="en-US" w:eastAsia="zh-CN"/>
              </w:rPr>
              <w:t xml:space="preserve"> </w:t>
            </w:r>
            <w:r>
              <w:rPr>
                <w:rFonts w:ascii="仿宋" w:eastAsia="仿宋" w:hAnsi="仿宋" w:cs="仿宋" w:hint="eastAsia"/>
                <w:color w:val="auto"/>
                <w:kern w:val="0"/>
                <w:sz w:val="32"/>
                <w:szCs w:val="32"/>
              </w:rPr>
              <w:t xml:space="preserve">现场处置</w:t>
            </w:r>
            <w:r>
              <w:rPr>
                <w:rFonts w:ascii="仿宋" w:eastAsia="仿宋" w:hAnsi="仿宋" w:cs="仿宋" w:hint="eastAsia"/>
                <w:color w:val="auto"/>
                <w:kern w:val="0"/>
                <w:sz w:val="32"/>
                <w:szCs w:val="32"/>
              </w:rPr>
              <w:tab/>
            </w:r>
            <w:r>
              <w:rPr>
                <w:rFonts w:ascii="仿宋" w:eastAsia="仿宋" w:hAnsi="仿宋" w:cs="仿宋" w:hint="eastAsia"/>
                <w:color w:val="auto"/>
                <w:kern w:val="0"/>
                <w:sz w:val="32"/>
                <w:szCs w:val="32"/>
                <w:lang w:val="en-US" w:eastAsia="zh-CN"/>
              </w:rPr>
              <w:t xml:space="preserve">3</w:t>
            </w:r>
          </w:hyperlink>
          <w:r>
            <w:rPr>
              <w:rFonts w:ascii="仿宋" w:eastAsia="仿宋" w:hAnsi="仿宋" w:cs="仿宋" w:hint="eastAsia"/>
              <w:color w:val="auto"/>
              <w:kern w:val="0"/>
              <w:sz w:val="32"/>
              <w:szCs w:val="32"/>
              <w:lang w:val="en-US" w:eastAsia="zh-CN"/>
            </w:rPr>
            <w:t xml:space="preserve">0</w:t>
          </w:r>
        </w:p>
        <w:p>
          <w:pPr>
            <w:pStyle w:val="TOC2"/>
            <w:tabs>
              <w:tab w:val="right" w:leader="dot" w:pos="8844"/>
              <w:tab w:val="clear" w:pos="8296"/>
            </w:tabs>
            <w:spacing w:line="360" w:lineRule="auto"/>
            <w:ind w:left="0" w:firstLine="419" w:leftChars="0" w:firstLineChars="131"/>
            <w:rPr>
              <w:rFonts w:ascii="仿宋" w:eastAsia="仿宋" w:hAnsi="仿宋" w:cs="仿宋" w:hint="eastAsia"/>
              <w:color w:val="auto"/>
              <w:kern w:val="0"/>
              <w:sz w:val="32"/>
              <w:szCs w:val="32"/>
              <w:lang w:val="en-US" w:eastAsia="zh-CN"/>
            </w:rPr>
          </w:pPr>
          <w:hyperlink w:anchor="_Toc8350" w:history="1">
            <w:r>
              <w:rPr>
                <w:rFonts w:ascii="仿宋" w:eastAsia="仿宋" w:hAnsi="仿宋" w:cs="仿宋" w:hint="eastAsia"/>
                <w:color w:val="auto"/>
                <w:kern w:val="0"/>
                <w:sz w:val="32"/>
                <w:szCs w:val="32"/>
              </w:rPr>
              <w:t xml:space="preserve">5.4</w:t>
            </w:r>
            <w:r>
              <w:rPr>
                <w:rFonts w:ascii="仿宋" w:eastAsia="仿宋" w:hAnsi="仿宋" w:cs="仿宋" w:hint="eastAsia"/>
                <w:color w:val="auto"/>
                <w:kern w:val="0"/>
                <w:sz w:val="32"/>
                <w:szCs w:val="32"/>
                <w:lang w:val="en-US" w:eastAsia="zh-CN"/>
              </w:rPr>
              <w:t xml:space="preserve"> </w:t>
            </w:r>
            <w:r>
              <w:rPr>
                <w:rFonts w:ascii="仿宋" w:eastAsia="仿宋" w:hAnsi="仿宋" w:cs="仿宋" w:hint="eastAsia"/>
                <w:color w:val="auto"/>
                <w:kern w:val="0"/>
                <w:sz w:val="32"/>
                <w:szCs w:val="32"/>
              </w:rPr>
              <w:t xml:space="preserve">扩大应急</w:t>
            </w:r>
            <w:r>
              <w:rPr>
                <w:rFonts w:ascii="仿宋" w:eastAsia="仿宋" w:hAnsi="仿宋" w:cs="仿宋" w:hint="eastAsia"/>
                <w:color w:val="auto"/>
                <w:kern w:val="0"/>
                <w:sz w:val="32"/>
                <w:szCs w:val="32"/>
              </w:rPr>
              <w:tab/>
            </w:r>
            <w:r>
              <w:rPr>
                <w:rFonts w:ascii="仿宋" w:eastAsia="仿宋" w:hAnsi="仿宋" w:cs="仿宋" w:hint="eastAsia"/>
                <w:color w:val="auto"/>
                <w:kern w:val="0"/>
                <w:sz w:val="32"/>
                <w:szCs w:val="32"/>
                <w:lang w:val="en-US" w:eastAsia="zh-CN"/>
              </w:rPr>
              <w:t xml:space="preserve">3</w:t>
            </w:r>
          </w:hyperlink>
          <w:r>
            <w:rPr>
              <w:rFonts w:ascii="仿宋" w:eastAsia="仿宋" w:hAnsi="仿宋" w:cs="仿宋" w:hint="eastAsia"/>
              <w:color w:val="auto"/>
              <w:kern w:val="0"/>
              <w:sz w:val="32"/>
              <w:szCs w:val="32"/>
              <w:lang w:val="en-US" w:eastAsia="zh-CN"/>
            </w:rPr>
            <w:t xml:space="preserve">7</w:t>
          </w:r>
        </w:p>
        <w:p>
          <w:pPr>
            <w:pStyle w:val="TOC2"/>
            <w:tabs>
              <w:tab w:val="right" w:leader="dot" w:pos="8844"/>
              <w:tab w:val="clear" w:pos="8296"/>
            </w:tabs>
            <w:spacing w:line="360" w:lineRule="auto"/>
            <w:ind w:left="0" w:firstLine="419" w:leftChars="0" w:firstLineChars="131"/>
            <w:rPr>
              <w:rFonts w:ascii="仿宋" w:eastAsia="仿宋" w:hAnsi="仿宋" w:cs="仿宋" w:hint="eastAsia"/>
              <w:color w:val="auto"/>
              <w:kern w:val="0"/>
              <w:sz w:val="32"/>
              <w:szCs w:val="32"/>
              <w:lang w:val="en-US" w:eastAsia="zh-CN"/>
            </w:rPr>
          </w:pPr>
          <w:hyperlink w:anchor="_Toc28240" w:history="1">
            <w:r>
              <w:rPr>
                <w:rFonts w:ascii="仿宋" w:eastAsia="仿宋" w:hAnsi="仿宋" w:cs="仿宋" w:hint="eastAsia"/>
                <w:color w:val="auto"/>
                <w:kern w:val="0"/>
                <w:sz w:val="32"/>
                <w:szCs w:val="32"/>
              </w:rPr>
              <w:t xml:space="preserve">5.5</w:t>
            </w:r>
            <w:r>
              <w:rPr>
                <w:rFonts w:ascii="仿宋" w:eastAsia="仿宋" w:hAnsi="仿宋" w:cs="仿宋" w:hint="eastAsia"/>
                <w:color w:val="auto"/>
                <w:kern w:val="0"/>
                <w:sz w:val="32"/>
                <w:szCs w:val="32"/>
                <w:lang w:val="en-US" w:eastAsia="zh-CN"/>
              </w:rPr>
              <w:t xml:space="preserve"> </w:t>
            </w:r>
            <w:r>
              <w:rPr>
                <w:rFonts w:ascii="仿宋" w:eastAsia="仿宋" w:hAnsi="仿宋" w:cs="仿宋" w:hint="eastAsia"/>
                <w:color w:val="auto"/>
                <w:kern w:val="0"/>
                <w:sz w:val="32"/>
                <w:szCs w:val="32"/>
              </w:rPr>
              <w:t xml:space="preserve">新闻报道</w:t>
            </w:r>
            <w:r>
              <w:rPr>
                <w:rFonts w:ascii="仿宋" w:eastAsia="仿宋" w:hAnsi="仿宋" w:cs="仿宋" w:hint="eastAsia"/>
                <w:color w:val="auto"/>
                <w:kern w:val="0"/>
                <w:sz w:val="32"/>
                <w:szCs w:val="32"/>
              </w:rPr>
              <w:tab/>
            </w:r>
            <w:r>
              <w:rPr>
                <w:rFonts w:ascii="仿宋" w:eastAsia="仿宋" w:hAnsi="仿宋" w:cs="仿宋" w:hint="eastAsia"/>
                <w:color w:val="auto"/>
                <w:kern w:val="0"/>
                <w:sz w:val="32"/>
                <w:szCs w:val="32"/>
                <w:lang w:val="en-US" w:eastAsia="zh-CN"/>
              </w:rPr>
              <w:t xml:space="preserve">3</w:t>
            </w:r>
          </w:hyperlink>
          <w:r>
            <w:rPr>
              <w:rFonts w:ascii="仿宋" w:eastAsia="仿宋" w:hAnsi="仿宋" w:cs="仿宋" w:hint="eastAsia"/>
              <w:color w:val="auto"/>
              <w:kern w:val="0"/>
              <w:sz w:val="32"/>
              <w:szCs w:val="32"/>
              <w:lang w:val="en-US" w:eastAsia="zh-CN"/>
            </w:rPr>
            <w:t xml:space="preserve">7</w:t>
          </w:r>
        </w:p>
        <w:p>
          <w:pPr>
            <w:pStyle w:val="TOC2"/>
            <w:tabs>
              <w:tab w:val="right" w:leader="dot" w:pos="8844"/>
              <w:tab w:val="clear" w:pos="8296"/>
            </w:tabs>
            <w:spacing w:line="360" w:lineRule="auto"/>
            <w:ind w:left="0" w:firstLine="419" w:leftChars="0" w:firstLineChars="131"/>
            <w:rPr>
              <w:rFonts w:ascii="仿宋" w:eastAsia="仿宋" w:hAnsi="仿宋" w:cs="仿宋" w:hint="eastAsia"/>
              <w:color w:val="auto"/>
              <w:kern w:val="0"/>
              <w:sz w:val="32"/>
              <w:szCs w:val="32"/>
              <w:lang w:val="en-US" w:eastAsia="zh-CN"/>
            </w:rPr>
          </w:pPr>
          <w:hyperlink w:anchor="_Toc14919" w:history="1">
            <w:r>
              <w:rPr>
                <w:rFonts w:ascii="仿宋" w:eastAsia="仿宋" w:hAnsi="仿宋" w:cs="仿宋" w:hint="eastAsia"/>
                <w:color w:val="auto"/>
                <w:kern w:val="0"/>
                <w:sz w:val="32"/>
                <w:szCs w:val="32"/>
              </w:rPr>
              <w:t xml:space="preserve">5.6</w:t>
            </w:r>
            <w:r>
              <w:rPr>
                <w:rFonts w:ascii="仿宋" w:eastAsia="仿宋" w:hAnsi="仿宋" w:cs="仿宋" w:hint="eastAsia"/>
                <w:color w:val="auto"/>
                <w:kern w:val="0"/>
                <w:sz w:val="32"/>
                <w:szCs w:val="32"/>
                <w:lang w:val="en-US" w:eastAsia="zh-CN"/>
              </w:rPr>
              <w:t xml:space="preserve"> </w:t>
            </w:r>
            <w:r>
              <w:rPr>
                <w:rFonts w:ascii="仿宋" w:eastAsia="仿宋" w:hAnsi="仿宋" w:cs="仿宋" w:hint="eastAsia"/>
                <w:color w:val="auto"/>
                <w:kern w:val="0"/>
                <w:sz w:val="32"/>
                <w:szCs w:val="32"/>
              </w:rPr>
              <w:t xml:space="preserve">火案查处</w:t>
            </w:r>
            <w:r>
              <w:rPr>
                <w:rFonts w:ascii="仿宋" w:eastAsia="仿宋" w:hAnsi="仿宋" w:cs="仿宋" w:hint="eastAsia"/>
                <w:color w:val="auto"/>
                <w:kern w:val="0"/>
                <w:sz w:val="32"/>
                <w:szCs w:val="32"/>
              </w:rPr>
              <w:tab/>
            </w:r>
            <w:r>
              <w:rPr>
                <w:rFonts w:ascii="仿宋" w:eastAsia="仿宋" w:hAnsi="仿宋" w:cs="仿宋" w:hint="eastAsia"/>
                <w:color w:val="auto"/>
                <w:kern w:val="0"/>
                <w:sz w:val="32"/>
                <w:szCs w:val="32"/>
                <w:lang w:val="en-US" w:eastAsia="zh-CN"/>
              </w:rPr>
              <w:t xml:space="preserve">3</w:t>
            </w:r>
          </w:hyperlink>
          <w:r>
            <w:rPr>
              <w:rFonts w:ascii="仿宋" w:eastAsia="仿宋" w:hAnsi="仿宋" w:cs="仿宋" w:hint="eastAsia"/>
              <w:color w:val="auto"/>
              <w:kern w:val="0"/>
              <w:sz w:val="32"/>
              <w:szCs w:val="32"/>
              <w:lang w:val="en-US" w:eastAsia="zh-CN"/>
            </w:rPr>
            <w:t xml:space="preserve">8</w:t>
          </w:r>
        </w:p>
        <w:p>
          <w:pPr>
            <w:pStyle w:val="TOC2"/>
            <w:tabs>
              <w:tab w:val="right" w:leader="dot" w:pos="8844"/>
              <w:tab w:val="clear" w:pos="8296"/>
            </w:tabs>
            <w:spacing w:line="360" w:lineRule="auto"/>
            <w:ind w:left="0" w:firstLine="419" w:leftChars="0" w:firstLineChars="131"/>
            <w:rPr>
              <w:rFonts w:ascii="仿宋" w:eastAsia="仿宋" w:hAnsi="仿宋" w:cs="仿宋" w:hint="eastAsia"/>
              <w:color w:val="auto"/>
              <w:sz w:val="32"/>
              <w:szCs w:val="32"/>
              <w:lang w:val="en-US" w:eastAsia="zh-CN"/>
            </w:rPr>
          </w:pPr>
          <w:hyperlink w:anchor="_Toc1709" w:history="1">
            <w:r>
              <w:rPr>
                <w:rFonts w:ascii="仿宋" w:eastAsia="仿宋" w:hAnsi="仿宋" w:cs="仿宋" w:hint="eastAsia"/>
                <w:color w:val="auto"/>
                <w:kern w:val="0"/>
                <w:sz w:val="32"/>
                <w:szCs w:val="32"/>
              </w:rPr>
              <w:t xml:space="preserve">5.7 应急结束</w:t>
            </w:r>
            <w:r>
              <w:rPr>
                <w:rFonts w:ascii="仿宋" w:eastAsia="仿宋" w:hAnsi="仿宋" w:cs="仿宋" w:hint="eastAsia"/>
                <w:color w:val="auto"/>
                <w:kern w:val="0"/>
                <w:sz w:val="32"/>
                <w:szCs w:val="32"/>
              </w:rPr>
              <w:tab/>
            </w:r>
            <w:r>
              <w:rPr>
                <w:rFonts w:ascii="仿宋" w:eastAsia="仿宋" w:hAnsi="仿宋" w:cs="仿宋" w:hint="eastAsia"/>
                <w:color w:val="auto"/>
                <w:kern w:val="0"/>
                <w:sz w:val="32"/>
                <w:szCs w:val="32"/>
                <w:lang w:val="en-US" w:eastAsia="zh-CN"/>
              </w:rPr>
              <w:t xml:space="preserve">3</w:t>
            </w:r>
          </w:hyperlink>
          <w:r>
            <w:rPr>
              <w:rFonts w:ascii="仿宋" w:eastAsia="仿宋" w:hAnsi="仿宋" w:cs="仿宋" w:hint="eastAsia"/>
              <w:color w:val="auto"/>
              <w:kern w:val="0"/>
              <w:sz w:val="32"/>
              <w:szCs w:val="32"/>
              <w:lang w:val="en-US" w:eastAsia="zh-CN"/>
            </w:rPr>
            <w:t xml:space="preserve">8</w:t>
          </w:r>
        </w:p>
        <w:p>
          <w:pPr>
            <w:pStyle w:val="TOC1"/>
            <w:tabs>
              <w:tab w:val="right" w:leader="dot" w:pos="8844"/>
            </w:tabs>
            <w:spacing w:line="360" w:lineRule="auto"/>
            <w:rPr>
              <w:rFonts w:ascii="仿宋" w:eastAsia="仿宋" w:hAnsi="仿宋" w:cs="仿宋" w:hint="eastAsia"/>
              <w:b/>
              <w:bCs/>
              <w:color w:val="auto"/>
              <w:kern w:val="0"/>
              <w:sz w:val="32"/>
              <w:szCs w:val="32"/>
              <w:lang w:val="en-US" w:eastAsia="zh-CN"/>
            </w:rPr>
          </w:pPr>
          <w:hyperlink w:anchor="_Toc25169" w:history="1">
            <w:r>
              <w:rPr>
                <w:rFonts w:ascii="仿宋" w:eastAsia="仿宋" w:hAnsi="仿宋" w:cs="仿宋" w:hint="eastAsia"/>
                <w:b/>
                <w:bCs/>
                <w:color w:val="auto"/>
                <w:kern w:val="0"/>
                <w:sz w:val="32"/>
                <w:szCs w:val="32"/>
              </w:rPr>
              <w:t xml:space="preserve">6 后期处理</w:t>
            </w:r>
            <w:r>
              <w:rPr>
                <w:rFonts w:ascii="仿宋" w:eastAsia="仿宋" w:hAnsi="仿宋" w:cs="仿宋" w:hint="eastAsia"/>
                <w:b/>
                <w:bCs/>
                <w:color w:val="auto"/>
                <w:kern w:val="0"/>
                <w:sz w:val="32"/>
                <w:szCs w:val="32"/>
              </w:rPr>
              <w:tab/>
            </w:r>
            <w:r>
              <w:rPr>
                <w:rFonts w:ascii="仿宋" w:eastAsia="仿宋" w:hAnsi="仿宋" w:cs="仿宋" w:hint="eastAsia"/>
                <w:b/>
                <w:bCs/>
                <w:color w:val="auto"/>
                <w:kern w:val="0"/>
                <w:sz w:val="32"/>
                <w:szCs w:val="32"/>
                <w:lang w:val="en-US" w:eastAsia="zh-CN"/>
              </w:rPr>
              <w:t xml:space="preserve">3</w:t>
            </w:r>
          </w:hyperlink>
          <w:r>
            <w:rPr>
              <w:rFonts w:ascii="仿宋" w:eastAsia="仿宋" w:hAnsi="仿宋" w:cs="仿宋" w:hint="eastAsia"/>
              <w:b/>
              <w:bCs/>
              <w:color w:val="auto"/>
              <w:kern w:val="0"/>
              <w:sz w:val="32"/>
              <w:szCs w:val="32"/>
              <w:lang w:val="en-US" w:eastAsia="zh-CN"/>
            </w:rPr>
            <w:t xml:space="preserve">9</w:t>
          </w:r>
        </w:p>
        <w:p>
          <w:pPr>
            <w:pStyle w:val="TOC2"/>
            <w:tabs>
              <w:tab w:val="right" w:leader="dot" w:pos="8844"/>
              <w:tab w:val="clear" w:pos="8296"/>
            </w:tabs>
            <w:spacing w:line="360" w:lineRule="auto"/>
            <w:ind w:left="0" w:firstLine="419" w:leftChars="0" w:firstLineChars="131"/>
            <w:rPr>
              <w:rFonts w:ascii="仿宋" w:eastAsia="仿宋" w:hAnsi="仿宋" w:cs="仿宋" w:hint="eastAsia"/>
              <w:color w:val="auto"/>
              <w:kern w:val="0"/>
              <w:sz w:val="32"/>
              <w:szCs w:val="32"/>
              <w:lang w:val="en-US" w:eastAsia="zh-CN"/>
            </w:rPr>
          </w:pPr>
          <w:hyperlink w:anchor="_Toc22482" w:history="1">
            <w:r>
              <w:rPr>
                <w:rFonts w:ascii="仿宋" w:eastAsia="仿宋" w:hAnsi="仿宋" w:cs="仿宋" w:hint="eastAsia"/>
                <w:color w:val="auto"/>
                <w:kern w:val="0"/>
                <w:sz w:val="32"/>
                <w:szCs w:val="32"/>
              </w:rPr>
              <w:t xml:space="preserve">6.1</w:t>
            </w:r>
            <w:r>
              <w:rPr>
                <w:rFonts w:ascii="仿宋" w:eastAsia="仿宋" w:hAnsi="仿宋" w:cs="仿宋" w:hint="eastAsia"/>
                <w:color w:val="auto"/>
                <w:kern w:val="0"/>
                <w:sz w:val="32"/>
                <w:szCs w:val="32"/>
                <w:lang w:val="en-US" w:eastAsia="zh-CN"/>
              </w:rPr>
              <w:t xml:space="preserve"> </w:t>
            </w:r>
            <w:r>
              <w:rPr>
                <w:rFonts w:ascii="仿宋" w:eastAsia="仿宋" w:hAnsi="仿宋" w:cs="仿宋" w:hint="eastAsia"/>
                <w:color w:val="auto"/>
                <w:kern w:val="0"/>
                <w:sz w:val="32"/>
                <w:szCs w:val="32"/>
              </w:rPr>
              <w:t xml:space="preserve">善后处理</w:t>
            </w:r>
            <w:r>
              <w:rPr>
                <w:rFonts w:ascii="仿宋" w:eastAsia="仿宋" w:hAnsi="仿宋" w:cs="仿宋" w:hint="eastAsia"/>
                <w:color w:val="auto"/>
                <w:kern w:val="0"/>
                <w:sz w:val="32"/>
                <w:szCs w:val="32"/>
              </w:rPr>
              <w:tab/>
            </w:r>
            <w:r>
              <w:rPr>
                <w:rFonts w:ascii="仿宋" w:eastAsia="仿宋" w:hAnsi="仿宋" w:cs="仿宋" w:hint="eastAsia"/>
                <w:color w:val="auto"/>
                <w:kern w:val="0"/>
                <w:sz w:val="32"/>
                <w:szCs w:val="32"/>
                <w:lang w:val="en-US" w:eastAsia="zh-CN"/>
              </w:rPr>
              <w:t xml:space="preserve">3</w:t>
            </w:r>
          </w:hyperlink>
          <w:r>
            <w:rPr>
              <w:rFonts w:ascii="仿宋" w:eastAsia="仿宋" w:hAnsi="仿宋" w:cs="仿宋" w:hint="eastAsia"/>
              <w:color w:val="auto"/>
              <w:kern w:val="0"/>
              <w:sz w:val="32"/>
              <w:szCs w:val="32"/>
              <w:lang w:val="en-US" w:eastAsia="zh-CN"/>
            </w:rPr>
            <w:t xml:space="preserve">9</w:t>
          </w:r>
        </w:p>
        <w:p>
          <w:pPr>
            <w:pStyle w:val="TOC2"/>
            <w:tabs>
              <w:tab w:val="right" w:leader="dot" w:pos="8844"/>
              <w:tab w:val="clear" w:pos="8296"/>
            </w:tabs>
            <w:spacing w:line="360" w:lineRule="auto"/>
            <w:ind w:left="0" w:firstLine="419" w:leftChars="0" w:firstLineChars="131"/>
            <w:rPr>
              <w:rFonts w:ascii="仿宋" w:eastAsia="仿宋" w:hAnsi="仿宋" w:cs="仿宋" w:hint="eastAsia"/>
              <w:color w:val="auto"/>
              <w:kern w:val="0"/>
              <w:sz w:val="32"/>
              <w:szCs w:val="32"/>
              <w:lang w:val="en-US" w:eastAsia="zh-CN"/>
            </w:rPr>
          </w:pPr>
          <w:hyperlink w:anchor="_Toc15668" w:history="1">
            <w:r>
              <w:rPr>
                <w:rFonts w:ascii="仿宋" w:eastAsia="仿宋" w:hAnsi="仿宋" w:cs="仿宋" w:hint="eastAsia"/>
                <w:color w:val="auto"/>
                <w:kern w:val="0"/>
                <w:sz w:val="32"/>
                <w:szCs w:val="32"/>
                <w:lang w:val="en-US" w:eastAsia="zh-CN"/>
              </w:rPr>
              <w:t xml:space="preserve">6.2 </w:t>
            </w:r>
            <w:r>
              <w:rPr>
                <w:rFonts w:ascii="仿宋" w:eastAsia="仿宋" w:hAnsi="仿宋" w:cs="仿宋" w:hint="eastAsia"/>
                <w:color w:val="auto"/>
                <w:kern w:val="0"/>
                <w:sz w:val="32"/>
                <w:szCs w:val="32"/>
              </w:rPr>
              <w:t xml:space="preserve">救助</w:t>
            </w:r>
            <w:r>
              <w:rPr>
                <w:rFonts w:ascii="仿宋" w:eastAsia="仿宋" w:hAnsi="仿宋" w:cs="仿宋" w:hint="eastAsia"/>
                <w:color w:val="auto"/>
                <w:kern w:val="0"/>
                <w:sz w:val="32"/>
                <w:szCs w:val="32"/>
              </w:rPr>
              <w:tab/>
            </w:r>
            <w:r>
              <w:rPr>
                <w:rFonts w:ascii="仿宋" w:eastAsia="仿宋" w:hAnsi="仿宋" w:cs="仿宋" w:hint="eastAsia"/>
                <w:color w:val="auto"/>
                <w:kern w:val="0"/>
                <w:sz w:val="32"/>
                <w:szCs w:val="32"/>
                <w:lang w:val="en-US" w:eastAsia="zh-CN"/>
              </w:rPr>
              <w:t xml:space="preserve">4</w:t>
            </w:r>
          </w:hyperlink>
          <w:r>
            <w:rPr>
              <w:rFonts w:ascii="仿宋" w:eastAsia="仿宋" w:hAnsi="仿宋" w:cs="仿宋" w:hint="eastAsia"/>
              <w:color w:val="auto"/>
              <w:kern w:val="0"/>
              <w:sz w:val="32"/>
              <w:szCs w:val="32"/>
              <w:lang w:val="en-US" w:eastAsia="zh-CN"/>
            </w:rPr>
            <w:t xml:space="preserve">0</w:t>
          </w:r>
        </w:p>
        <w:p>
          <w:pPr>
            <w:pStyle w:val="TOC2"/>
            <w:tabs>
              <w:tab w:val="right" w:leader="dot" w:pos="8844"/>
              <w:tab w:val="clear" w:pos="8296"/>
            </w:tabs>
            <w:spacing w:line="360" w:lineRule="auto"/>
            <w:ind w:left="0" w:firstLine="419" w:leftChars="0" w:firstLineChars="131"/>
            <w:rPr>
              <w:rFonts w:ascii="仿宋" w:eastAsia="仿宋" w:hAnsi="仿宋" w:cs="仿宋" w:hint="eastAsia"/>
              <w:color w:val="auto"/>
              <w:sz w:val="32"/>
              <w:szCs w:val="32"/>
              <w:lang w:val="en-US" w:eastAsia="zh-CN"/>
            </w:rPr>
          </w:pPr>
          <w:hyperlink w:anchor="_Toc24012" w:history="1">
            <w:r>
              <w:rPr>
                <w:rFonts w:ascii="仿宋" w:eastAsia="仿宋" w:hAnsi="仿宋" w:cs="仿宋" w:hint="eastAsia"/>
                <w:color w:val="auto"/>
                <w:kern w:val="0"/>
                <w:sz w:val="32"/>
                <w:szCs w:val="32"/>
              </w:rPr>
              <w:t xml:space="preserve">6.3</w:t>
            </w:r>
            <w:r>
              <w:rPr>
                <w:rFonts w:ascii="仿宋" w:eastAsia="仿宋" w:hAnsi="仿宋" w:cs="仿宋" w:hint="eastAsia"/>
                <w:color w:val="auto"/>
                <w:kern w:val="0"/>
                <w:sz w:val="32"/>
                <w:szCs w:val="32"/>
                <w:lang w:val="en-US" w:eastAsia="zh-CN"/>
              </w:rPr>
              <w:t xml:space="preserve"> </w:t>
            </w:r>
            <w:r>
              <w:rPr>
                <w:rFonts w:ascii="仿宋" w:eastAsia="仿宋" w:hAnsi="仿宋" w:cs="仿宋" w:hint="eastAsia"/>
                <w:color w:val="auto"/>
                <w:kern w:val="0"/>
                <w:sz w:val="32"/>
                <w:szCs w:val="32"/>
              </w:rPr>
              <w:t xml:space="preserve">保险</w:t>
            </w:r>
            <w:r>
              <w:rPr>
                <w:rFonts w:ascii="仿宋" w:eastAsia="仿宋" w:hAnsi="仿宋" w:cs="仿宋" w:hint="eastAsia"/>
                <w:color w:val="auto"/>
                <w:kern w:val="0"/>
                <w:sz w:val="32"/>
                <w:szCs w:val="32"/>
              </w:rPr>
              <w:tab/>
            </w:r>
            <w:r>
              <w:rPr>
                <w:rFonts w:ascii="仿宋" w:eastAsia="仿宋" w:hAnsi="仿宋" w:cs="仿宋" w:hint="eastAsia"/>
                <w:color w:val="auto"/>
                <w:kern w:val="0"/>
                <w:sz w:val="32"/>
                <w:szCs w:val="32"/>
                <w:lang w:val="en-US" w:eastAsia="zh-CN"/>
              </w:rPr>
              <w:t xml:space="preserve">4</w:t>
            </w:r>
          </w:hyperlink>
          <w:r>
            <w:rPr>
              <w:rFonts w:ascii="仿宋" w:eastAsia="仿宋" w:hAnsi="仿宋" w:cs="仿宋" w:hint="eastAsia"/>
              <w:color w:val="auto"/>
              <w:kern w:val="0"/>
              <w:sz w:val="32"/>
              <w:szCs w:val="32"/>
              <w:lang w:val="en-US" w:eastAsia="zh-CN"/>
            </w:rPr>
            <w:t xml:space="preserve">1</w:t>
          </w:r>
        </w:p>
        <w:p>
          <w:pPr>
            <w:pStyle w:val="TOC1"/>
            <w:tabs>
              <w:tab w:val="right" w:leader="dot" w:pos="8844"/>
            </w:tabs>
            <w:spacing w:line="360" w:lineRule="auto"/>
            <w:rPr>
              <w:rFonts w:ascii="仿宋" w:eastAsia="仿宋" w:hAnsi="仿宋" w:cs="仿宋" w:hint="eastAsia"/>
              <w:b/>
              <w:bCs/>
              <w:color w:val="auto"/>
              <w:kern w:val="0"/>
              <w:sz w:val="32"/>
              <w:szCs w:val="32"/>
              <w:lang w:val="en-US" w:eastAsia="zh-CN"/>
            </w:rPr>
          </w:pPr>
          <w:hyperlink w:anchor="_Toc25211" w:history="1">
            <w:r>
              <w:rPr>
                <w:rFonts w:ascii="仿宋" w:eastAsia="仿宋" w:hAnsi="仿宋" w:cs="仿宋" w:hint="eastAsia"/>
                <w:b/>
                <w:bCs/>
                <w:color w:val="auto"/>
                <w:kern w:val="0"/>
                <w:sz w:val="32"/>
                <w:szCs w:val="32"/>
              </w:rPr>
              <w:t xml:space="preserve">7</w:t>
            </w:r>
            <w:r>
              <w:rPr>
                <w:rFonts w:ascii="仿宋" w:eastAsia="仿宋" w:hAnsi="仿宋" w:cs="仿宋" w:hint="eastAsia"/>
                <w:b/>
                <w:bCs/>
                <w:color w:val="auto"/>
                <w:kern w:val="0"/>
                <w:sz w:val="32"/>
                <w:szCs w:val="32"/>
                <w:lang w:val="en-US" w:eastAsia="zh-CN"/>
              </w:rPr>
              <w:t xml:space="preserve"> </w:t>
            </w:r>
            <w:r>
              <w:rPr>
                <w:rFonts w:ascii="仿宋" w:eastAsia="仿宋" w:hAnsi="仿宋" w:cs="仿宋" w:hint="eastAsia"/>
                <w:b/>
                <w:bCs/>
                <w:color w:val="auto"/>
                <w:kern w:val="0"/>
                <w:sz w:val="32"/>
                <w:szCs w:val="32"/>
              </w:rPr>
              <w:t xml:space="preserve">保障措施</w:t>
            </w:r>
            <w:r>
              <w:rPr>
                <w:rFonts w:ascii="仿宋" w:eastAsia="仿宋" w:hAnsi="仿宋" w:cs="仿宋" w:hint="eastAsia"/>
                <w:b/>
                <w:bCs/>
                <w:color w:val="auto"/>
                <w:kern w:val="0"/>
                <w:sz w:val="32"/>
                <w:szCs w:val="32"/>
              </w:rPr>
              <w:tab/>
            </w:r>
            <w:r>
              <w:rPr>
                <w:rFonts w:ascii="仿宋" w:eastAsia="仿宋" w:hAnsi="仿宋" w:cs="仿宋" w:hint="eastAsia"/>
                <w:b/>
                <w:bCs/>
                <w:color w:val="auto"/>
                <w:kern w:val="0"/>
                <w:sz w:val="32"/>
                <w:szCs w:val="32"/>
                <w:lang w:val="en-US" w:eastAsia="zh-CN"/>
              </w:rPr>
              <w:t xml:space="preserve">4</w:t>
            </w:r>
          </w:hyperlink>
          <w:r>
            <w:rPr>
              <w:rFonts w:ascii="仿宋" w:eastAsia="仿宋" w:hAnsi="仿宋" w:cs="仿宋" w:hint="eastAsia"/>
              <w:b/>
              <w:bCs/>
              <w:color w:val="auto"/>
              <w:kern w:val="0"/>
              <w:sz w:val="32"/>
              <w:szCs w:val="32"/>
              <w:lang w:val="en-US" w:eastAsia="zh-CN"/>
            </w:rPr>
            <w:t xml:space="preserve">1</w:t>
          </w:r>
        </w:p>
        <w:p>
          <w:pPr>
            <w:pStyle w:val="TOC2"/>
            <w:tabs>
              <w:tab w:val="right" w:leader="dot" w:pos="8844"/>
              <w:tab w:val="clear" w:pos="8296"/>
            </w:tabs>
            <w:spacing w:line="360" w:lineRule="auto"/>
            <w:ind w:left="0" w:firstLine="419" w:leftChars="0" w:firstLineChars="131"/>
            <w:rPr>
              <w:rFonts w:ascii="仿宋" w:eastAsia="仿宋" w:hAnsi="仿宋" w:cs="仿宋" w:hint="eastAsia"/>
              <w:color w:val="auto"/>
              <w:kern w:val="0"/>
              <w:sz w:val="32"/>
              <w:szCs w:val="32"/>
              <w:lang w:val="en-US" w:eastAsia="zh-CN"/>
            </w:rPr>
          </w:pPr>
          <w:hyperlink w:anchor="_Toc22271" w:history="1">
            <w:r>
              <w:rPr>
                <w:rFonts w:ascii="仿宋" w:eastAsia="仿宋" w:hAnsi="仿宋" w:cs="仿宋" w:hint="eastAsia"/>
                <w:color w:val="auto"/>
                <w:kern w:val="0"/>
                <w:sz w:val="32"/>
                <w:szCs w:val="32"/>
              </w:rPr>
              <w:t xml:space="preserve">7.1</w:t>
            </w:r>
            <w:r>
              <w:rPr>
                <w:rFonts w:ascii="仿宋" w:eastAsia="仿宋" w:hAnsi="仿宋" w:cs="仿宋" w:hint="eastAsia"/>
                <w:color w:val="auto"/>
                <w:kern w:val="0"/>
                <w:sz w:val="32"/>
                <w:szCs w:val="32"/>
                <w:lang w:val="en-US" w:eastAsia="zh-CN"/>
              </w:rPr>
              <w:t xml:space="preserve"> </w:t>
            </w:r>
            <w:r>
              <w:rPr>
                <w:rFonts w:ascii="仿宋" w:eastAsia="仿宋" w:hAnsi="仿宋" w:cs="仿宋" w:hint="eastAsia"/>
                <w:color w:val="auto"/>
                <w:kern w:val="0"/>
                <w:sz w:val="32"/>
                <w:szCs w:val="32"/>
              </w:rPr>
              <w:t xml:space="preserve">扑火队伍保障</w:t>
            </w:r>
            <w:r>
              <w:rPr>
                <w:rFonts w:ascii="仿宋" w:eastAsia="仿宋" w:hAnsi="仿宋" w:cs="仿宋" w:hint="eastAsia"/>
                <w:color w:val="auto"/>
                <w:kern w:val="0"/>
                <w:sz w:val="32"/>
                <w:szCs w:val="32"/>
              </w:rPr>
              <w:tab/>
            </w:r>
            <w:r>
              <w:rPr>
                <w:rFonts w:ascii="仿宋" w:eastAsia="仿宋" w:hAnsi="仿宋" w:cs="仿宋" w:hint="eastAsia"/>
                <w:color w:val="auto"/>
                <w:kern w:val="0"/>
                <w:sz w:val="32"/>
                <w:szCs w:val="32"/>
                <w:lang w:val="en-US" w:eastAsia="zh-CN"/>
              </w:rPr>
              <w:t xml:space="preserve">4</w:t>
            </w:r>
          </w:hyperlink>
          <w:r>
            <w:rPr>
              <w:rFonts w:ascii="仿宋" w:eastAsia="仿宋" w:hAnsi="仿宋" w:cs="仿宋" w:hint="eastAsia"/>
              <w:color w:val="auto"/>
              <w:kern w:val="0"/>
              <w:sz w:val="32"/>
              <w:szCs w:val="32"/>
              <w:lang w:val="en-US" w:eastAsia="zh-CN"/>
            </w:rPr>
            <w:t xml:space="preserve">1</w:t>
          </w:r>
        </w:p>
        <w:p>
          <w:pPr>
            <w:pStyle w:val="TOC2"/>
            <w:tabs>
              <w:tab w:val="right" w:leader="dot" w:pos="8844"/>
              <w:tab w:val="clear" w:pos="8296"/>
            </w:tabs>
            <w:spacing w:line="360" w:lineRule="auto"/>
            <w:ind w:left="0" w:firstLine="419" w:leftChars="0" w:firstLineChars="131"/>
            <w:rPr>
              <w:rFonts w:ascii="仿宋" w:eastAsia="仿宋" w:hAnsi="仿宋" w:cs="仿宋" w:hint="eastAsia"/>
              <w:color w:val="auto"/>
              <w:kern w:val="0"/>
              <w:sz w:val="32"/>
              <w:szCs w:val="32"/>
              <w:lang w:val="en-US" w:eastAsia="zh-CN"/>
            </w:rPr>
          </w:pPr>
          <w:hyperlink w:anchor="_Toc4076" w:history="1">
            <w:r>
              <w:rPr>
                <w:rFonts w:ascii="仿宋" w:eastAsia="仿宋" w:hAnsi="仿宋" w:cs="仿宋" w:hint="eastAsia"/>
                <w:color w:val="auto"/>
                <w:kern w:val="0"/>
                <w:sz w:val="32"/>
                <w:szCs w:val="32"/>
              </w:rPr>
              <w:t xml:space="preserve">7.2</w:t>
            </w:r>
            <w:r>
              <w:rPr>
                <w:rFonts w:ascii="仿宋" w:eastAsia="仿宋" w:hAnsi="仿宋" w:cs="仿宋" w:hint="eastAsia"/>
                <w:color w:val="auto"/>
                <w:kern w:val="0"/>
                <w:sz w:val="32"/>
                <w:szCs w:val="32"/>
                <w:lang w:val="en-US" w:eastAsia="zh-CN"/>
              </w:rPr>
              <w:t xml:space="preserve"> </w:t>
            </w:r>
            <w:r>
              <w:rPr>
                <w:rFonts w:ascii="仿宋" w:eastAsia="仿宋" w:hAnsi="仿宋" w:cs="仿宋" w:hint="eastAsia"/>
                <w:color w:val="auto"/>
                <w:kern w:val="0"/>
                <w:sz w:val="32"/>
                <w:szCs w:val="32"/>
              </w:rPr>
              <w:t xml:space="preserve">通信保障</w:t>
            </w:r>
            <w:r>
              <w:rPr>
                <w:rFonts w:ascii="仿宋" w:eastAsia="仿宋" w:hAnsi="仿宋" w:cs="仿宋" w:hint="eastAsia"/>
                <w:color w:val="auto"/>
                <w:kern w:val="0"/>
                <w:sz w:val="32"/>
                <w:szCs w:val="32"/>
              </w:rPr>
              <w:tab/>
            </w:r>
            <w:r>
              <w:rPr>
                <w:rFonts w:ascii="仿宋" w:eastAsia="仿宋" w:hAnsi="仿宋" w:cs="仿宋" w:hint="eastAsia"/>
                <w:color w:val="auto"/>
                <w:kern w:val="0"/>
                <w:sz w:val="32"/>
                <w:szCs w:val="32"/>
                <w:lang w:val="en-US" w:eastAsia="zh-CN"/>
              </w:rPr>
              <w:t xml:space="preserve">4</w:t>
            </w:r>
          </w:hyperlink>
          <w:r>
            <w:rPr>
              <w:rFonts w:ascii="仿宋" w:eastAsia="仿宋" w:hAnsi="仿宋" w:cs="仿宋" w:hint="eastAsia"/>
              <w:color w:val="auto"/>
              <w:kern w:val="0"/>
              <w:sz w:val="32"/>
              <w:szCs w:val="32"/>
              <w:lang w:val="en-US" w:eastAsia="zh-CN"/>
            </w:rPr>
            <w:t xml:space="preserve">2</w:t>
          </w:r>
        </w:p>
        <w:p>
          <w:pPr>
            <w:pStyle w:val="TOC2"/>
            <w:tabs>
              <w:tab w:val="right" w:leader="dot" w:pos="8844"/>
              <w:tab w:val="clear" w:pos="8296"/>
            </w:tabs>
            <w:spacing w:line="360" w:lineRule="auto"/>
            <w:ind w:left="0" w:firstLine="419" w:leftChars="0" w:firstLineChars="131"/>
            <w:rPr>
              <w:rFonts w:ascii="仿宋" w:eastAsia="仿宋" w:hAnsi="仿宋" w:cs="仿宋" w:hint="eastAsia"/>
              <w:color w:val="auto"/>
              <w:kern w:val="0"/>
              <w:sz w:val="32"/>
              <w:szCs w:val="32"/>
              <w:lang w:val="en-US" w:eastAsia="zh-CN"/>
            </w:rPr>
          </w:pPr>
          <w:hyperlink w:anchor="_Toc1831" w:history="1">
            <w:r>
              <w:rPr>
                <w:rFonts w:ascii="仿宋" w:eastAsia="仿宋" w:hAnsi="仿宋" w:cs="仿宋" w:hint="eastAsia"/>
                <w:color w:val="auto"/>
                <w:kern w:val="0"/>
                <w:sz w:val="32"/>
                <w:szCs w:val="32"/>
              </w:rPr>
              <w:t xml:space="preserve">7.3</w:t>
            </w:r>
            <w:r>
              <w:rPr>
                <w:rFonts w:ascii="仿宋" w:eastAsia="仿宋" w:hAnsi="仿宋" w:cs="仿宋" w:hint="eastAsia"/>
                <w:color w:val="auto"/>
                <w:kern w:val="0"/>
                <w:sz w:val="32"/>
                <w:szCs w:val="32"/>
                <w:lang w:val="en-US" w:eastAsia="zh-CN"/>
              </w:rPr>
              <w:t xml:space="preserve"> </w:t>
            </w:r>
            <w:r>
              <w:rPr>
                <w:rFonts w:ascii="仿宋" w:eastAsia="仿宋" w:hAnsi="仿宋" w:cs="仿宋" w:hint="eastAsia"/>
                <w:color w:val="auto"/>
                <w:kern w:val="0"/>
                <w:sz w:val="32"/>
                <w:szCs w:val="32"/>
              </w:rPr>
              <w:t xml:space="preserve">交通运输保障</w:t>
            </w:r>
            <w:r>
              <w:rPr>
                <w:rFonts w:ascii="仿宋" w:eastAsia="仿宋" w:hAnsi="仿宋" w:cs="仿宋" w:hint="eastAsia"/>
                <w:color w:val="auto"/>
                <w:kern w:val="0"/>
                <w:sz w:val="32"/>
                <w:szCs w:val="32"/>
              </w:rPr>
              <w:tab/>
            </w:r>
            <w:r>
              <w:rPr>
                <w:rFonts w:ascii="仿宋" w:eastAsia="仿宋" w:hAnsi="仿宋" w:cs="仿宋" w:hint="eastAsia"/>
                <w:color w:val="auto"/>
                <w:kern w:val="0"/>
                <w:sz w:val="32"/>
                <w:szCs w:val="32"/>
                <w:lang w:val="en-US" w:eastAsia="zh-CN"/>
              </w:rPr>
              <w:t xml:space="preserve">4</w:t>
            </w:r>
          </w:hyperlink>
          <w:r>
            <w:rPr>
              <w:rFonts w:ascii="仿宋" w:eastAsia="仿宋" w:hAnsi="仿宋" w:cs="仿宋" w:hint="eastAsia"/>
              <w:color w:val="auto"/>
              <w:kern w:val="0"/>
              <w:sz w:val="32"/>
              <w:szCs w:val="32"/>
              <w:lang w:val="en-US" w:eastAsia="zh-CN"/>
            </w:rPr>
            <w:t xml:space="preserve">2</w:t>
          </w:r>
        </w:p>
        <w:p>
          <w:pPr>
            <w:pStyle w:val="TOC2"/>
            <w:tabs>
              <w:tab w:val="right" w:leader="dot" w:pos="8844"/>
              <w:tab w:val="clear" w:pos="8296"/>
            </w:tabs>
            <w:spacing w:line="360" w:lineRule="auto"/>
            <w:ind w:left="0" w:firstLine="419" w:leftChars="0" w:firstLineChars="131"/>
            <w:rPr>
              <w:rFonts w:ascii="仿宋" w:eastAsia="仿宋" w:hAnsi="仿宋" w:cs="仿宋" w:hint="eastAsia"/>
              <w:color w:val="auto"/>
              <w:kern w:val="0"/>
              <w:sz w:val="32"/>
              <w:szCs w:val="32"/>
              <w:lang w:val="en-US" w:eastAsia="zh-CN"/>
            </w:rPr>
          </w:pPr>
          <w:hyperlink w:anchor="_Toc19237" w:history="1">
            <w:r>
              <w:rPr>
                <w:rFonts w:ascii="仿宋" w:eastAsia="仿宋" w:hAnsi="仿宋" w:cs="仿宋" w:hint="eastAsia"/>
                <w:color w:val="auto"/>
                <w:kern w:val="0"/>
                <w:sz w:val="32"/>
                <w:szCs w:val="32"/>
              </w:rPr>
              <w:t xml:space="preserve">7.4</w:t>
            </w:r>
            <w:r>
              <w:rPr>
                <w:rFonts w:ascii="仿宋" w:eastAsia="仿宋" w:hAnsi="仿宋" w:cs="仿宋" w:hint="eastAsia"/>
                <w:color w:val="auto"/>
                <w:kern w:val="0"/>
                <w:sz w:val="32"/>
                <w:szCs w:val="32"/>
                <w:lang w:val="en-US" w:eastAsia="zh-CN"/>
              </w:rPr>
              <w:t xml:space="preserve"> </w:t>
            </w:r>
            <w:r>
              <w:rPr>
                <w:rFonts w:ascii="仿宋" w:eastAsia="仿宋" w:hAnsi="仿宋" w:cs="仿宋" w:hint="eastAsia"/>
                <w:color w:val="auto"/>
                <w:kern w:val="0"/>
                <w:sz w:val="32"/>
                <w:szCs w:val="32"/>
              </w:rPr>
              <w:t xml:space="preserve">医疗卫生保障</w:t>
            </w:r>
            <w:r>
              <w:rPr>
                <w:rFonts w:ascii="仿宋" w:eastAsia="仿宋" w:hAnsi="仿宋" w:cs="仿宋" w:hint="eastAsia"/>
                <w:color w:val="auto"/>
                <w:kern w:val="0"/>
                <w:sz w:val="32"/>
                <w:szCs w:val="32"/>
              </w:rPr>
              <w:tab/>
            </w:r>
            <w:r>
              <w:rPr>
                <w:rFonts w:ascii="仿宋" w:eastAsia="仿宋" w:hAnsi="仿宋" w:cs="仿宋" w:hint="eastAsia"/>
                <w:color w:val="auto"/>
                <w:kern w:val="0"/>
                <w:sz w:val="32"/>
                <w:szCs w:val="32"/>
                <w:lang w:val="en-US" w:eastAsia="zh-CN"/>
              </w:rPr>
              <w:t xml:space="preserve">4</w:t>
            </w:r>
          </w:hyperlink>
          <w:r>
            <w:rPr>
              <w:rFonts w:ascii="仿宋" w:eastAsia="仿宋" w:hAnsi="仿宋" w:cs="仿宋" w:hint="eastAsia"/>
              <w:color w:val="auto"/>
              <w:kern w:val="0"/>
              <w:sz w:val="32"/>
              <w:szCs w:val="32"/>
              <w:lang w:val="en-US" w:eastAsia="zh-CN"/>
            </w:rPr>
            <w:t xml:space="preserve">3</w:t>
          </w:r>
        </w:p>
        <w:p>
          <w:pPr>
            <w:pStyle w:val="TOC2"/>
            <w:tabs>
              <w:tab w:val="right" w:leader="dot" w:pos="8844"/>
              <w:tab w:val="clear" w:pos="8296"/>
            </w:tabs>
            <w:spacing w:line="360" w:lineRule="auto"/>
            <w:ind w:left="0" w:firstLine="419" w:leftChars="0" w:firstLineChars="131"/>
            <w:rPr>
              <w:rFonts w:ascii="仿宋" w:eastAsia="仿宋" w:hAnsi="仿宋" w:cs="仿宋" w:hint="eastAsia"/>
              <w:color w:val="auto"/>
              <w:kern w:val="0"/>
              <w:sz w:val="32"/>
              <w:szCs w:val="32"/>
              <w:lang w:val="en-US" w:eastAsia="zh-CN"/>
            </w:rPr>
          </w:pPr>
          <w:hyperlink w:anchor="_Toc4877" w:history="1">
            <w:r>
              <w:rPr>
                <w:rFonts w:ascii="仿宋" w:eastAsia="仿宋" w:hAnsi="仿宋" w:cs="仿宋" w:hint="eastAsia"/>
                <w:color w:val="auto"/>
                <w:kern w:val="0"/>
                <w:sz w:val="32"/>
                <w:szCs w:val="32"/>
              </w:rPr>
              <w:t xml:space="preserve">7.5</w:t>
            </w:r>
            <w:r>
              <w:rPr>
                <w:rFonts w:ascii="仿宋" w:eastAsia="仿宋" w:hAnsi="仿宋" w:cs="仿宋" w:hint="eastAsia"/>
                <w:color w:val="auto"/>
                <w:kern w:val="0"/>
                <w:sz w:val="32"/>
                <w:szCs w:val="32"/>
                <w:lang w:val="en-US" w:eastAsia="zh-CN"/>
              </w:rPr>
              <w:t xml:space="preserve"> </w:t>
            </w:r>
            <w:r>
              <w:rPr>
                <w:rFonts w:ascii="仿宋" w:eastAsia="仿宋" w:hAnsi="仿宋" w:cs="仿宋" w:hint="eastAsia"/>
                <w:color w:val="auto"/>
                <w:kern w:val="0"/>
                <w:sz w:val="32"/>
                <w:szCs w:val="32"/>
              </w:rPr>
              <w:t xml:space="preserve">治安保障</w:t>
            </w:r>
            <w:r>
              <w:rPr>
                <w:rFonts w:ascii="仿宋" w:eastAsia="仿宋" w:hAnsi="仿宋" w:cs="仿宋" w:hint="eastAsia"/>
                <w:color w:val="auto"/>
                <w:kern w:val="0"/>
                <w:sz w:val="32"/>
                <w:szCs w:val="32"/>
              </w:rPr>
              <w:tab/>
            </w:r>
            <w:r>
              <w:rPr>
                <w:rFonts w:ascii="仿宋" w:eastAsia="仿宋" w:hAnsi="仿宋" w:cs="仿宋" w:hint="eastAsia"/>
                <w:color w:val="auto"/>
                <w:kern w:val="0"/>
                <w:sz w:val="32"/>
                <w:szCs w:val="32"/>
                <w:lang w:val="en-US" w:eastAsia="zh-CN"/>
              </w:rPr>
              <w:t xml:space="preserve">4</w:t>
            </w:r>
          </w:hyperlink>
          <w:r>
            <w:rPr>
              <w:rFonts w:ascii="仿宋" w:eastAsia="仿宋" w:hAnsi="仿宋" w:cs="仿宋" w:hint="eastAsia"/>
              <w:color w:val="auto"/>
              <w:kern w:val="0"/>
              <w:sz w:val="32"/>
              <w:szCs w:val="32"/>
              <w:lang w:val="en-US" w:eastAsia="zh-CN"/>
            </w:rPr>
            <w:t xml:space="preserve">3</w:t>
          </w:r>
        </w:p>
        <w:p>
          <w:pPr>
            <w:pStyle w:val="TOC2"/>
            <w:tabs>
              <w:tab w:val="right" w:leader="dot" w:pos="8844"/>
              <w:tab w:val="clear" w:pos="8296"/>
            </w:tabs>
            <w:spacing w:line="360" w:lineRule="auto"/>
            <w:ind w:left="0" w:firstLine="419" w:leftChars="0" w:firstLineChars="131"/>
            <w:rPr>
              <w:rFonts w:ascii="仿宋" w:eastAsia="仿宋" w:hAnsi="仿宋" w:cs="仿宋" w:hint="eastAsia"/>
              <w:color w:val="auto"/>
              <w:kern w:val="0"/>
              <w:sz w:val="32"/>
              <w:szCs w:val="32"/>
              <w:lang w:val="en-US" w:eastAsia="zh-CN"/>
            </w:rPr>
          </w:pPr>
          <w:hyperlink w:anchor="_Toc3294" w:history="1">
            <w:r>
              <w:rPr>
                <w:rFonts w:ascii="仿宋" w:eastAsia="仿宋" w:hAnsi="仿宋" w:cs="仿宋" w:hint="eastAsia"/>
                <w:color w:val="auto"/>
                <w:kern w:val="0"/>
                <w:sz w:val="32"/>
                <w:szCs w:val="32"/>
              </w:rPr>
              <w:t xml:space="preserve">7.6</w:t>
            </w:r>
            <w:r>
              <w:rPr>
                <w:rFonts w:ascii="仿宋" w:eastAsia="仿宋" w:hAnsi="仿宋" w:cs="仿宋" w:hint="eastAsia"/>
                <w:color w:val="auto"/>
                <w:kern w:val="0"/>
                <w:sz w:val="32"/>
                <w:szCs w:val="32"/>
                <w:lang w:val="en-US" w:eastAsia="zh-CN"/>
              </w:rPr>
              <w:t xml:space="preserve"> </w:t>
            </w:r>
            <w:r>
              <w:rPr>
                <w:rFonts w:ascii="仿宋" w:eastAsia="仿宋" w:hAnsi="仿宋" w:cs="仿宋" w:hint="eastAsia"/>
                <w:color w:val="auto"/>
                <w:kern w:val="0"/>
                <w:sz w:val="32"/>
                <w:szCs w:val="32"/>
              </w:rPr>
              <w:t xml:space="preserve">资金保障</w:t>
            </w:r>
            <w:r>
              <w:rPr>
                <w:rFonts w:ascii="仿宋" w:eastAsia="仿宋" w:hAnsi="仿宋" w:cs="仿宋" w:hint="eastAsia"/>
                <w:color w:val="auto"/>
                <w:kern w:val="0"/>
                <w:sz w:val="32"/>
                <w:szCs w:val="32"/>
              </w:rPr>
              <w:tab/>
            </w:r>
            <w:r>
              <w:rPr>
                <w:rFonts w:ascii="仿宋" w:eastAsia="仿宋" w:hAnsi="仿宋" w:cs="仿宋" w:hint="eastAsia"/>
                <w:color w:val="auto"/>
                <w:kern w:val="0"/>
                <w:sz w:val="32"/>
                <w:szCs w:val="32"/>
                <w:lang w:val="en-US" w:eastAsia="zh-CN"/>
              </w:rPr>
              <w:t xml:space="preserve">4</w:t>
            </w:r>
          </w:hyperlink>
          <w:r>
            <w:rPr>
              <w:rFonts w:ascii="仿宋" w:eastAsia="仿宋" w:hAnsi="仿宋" w:cs="仿宋" w:hint="eastAsia"/>
              <w:color w:val="auto"/>
              <w:kern w:val="0"/>
              <w:sz w:val="32"/>
              <w:szCs w:val="32"/>
              <w:lang w:val="en-US" w:eastAsia="zh-CN"/>
            </w:rPr>
            <w:t xml:space="preserve">3</w:t>
          </w:r>
        </w:p>
        <w:p>
          <w:pPr>
            <w:pStyle w:val="TOC2"/>
            <w:tabs>
              <w:tab w:val="right" w:leader="dot" w:pos="8844"/>
              <w:tab w:val="clear" w:pos="8296"/>
            </w:tabs>
            <w:spacing w:line="360" w:lineRule="auto"/>
            <w:ind w:left="0" w:firstLine="419" w:leftChars="0" w:firstLineChars="131"/>
            <w:rPr>
              <w:rFonts w:ascii="仿宋" w:eastAsia="仿宋" w:hAnsi="仿宋" w:cs="仿宋" w:hint="eastAsia"/>
              <w:color w:val="auto"/>
              <w:kern w:val="0"/>
              <w:sz w:val="32"/>
              <w:szCs w:val="32"/>
              <w:lang w:val="en-US" w:eastAsia="zh-CN"/>
            </w:rPr>
          </w:pPr>
          <w:hyperlink w:anchor="_Toc17210" w:history="1">
            <w:r>
              <w:rPr>
                <w:rFonts w:ascii="仿宋" w:eastAsia="仿宋" w:hAnsi="仿宋" w:cs="仿宋" w:hint="eastAsia"/>
                <w:color w:val="auto"/>
                <w:kern w:val="0"/>
                <w:sz w:val="32"/>
                <w:szCs w:val="32"/>
              </w:rPr>
              <w:t xml:space="preserve">7.7</w:t>
            </w:r>
            <w:r>
              <w:rPr>
                <w:rFonts w:ascii="仿宋" w:eastAsia="仿宋" w:hAnsi="仿宋" w:cs="仿宋" w:hint="eastAsia"/>
                <w:color w:val="auto"/>
                <w:kern w:val="0"/>
                <w:sz w:val="32"/>
                <w:szCs w:val="32"/>
                <w:lang w:val="en-US" w:eastAsia="zh-CN"/>
              </w:rPr>
              <w:t xml:space="preserve"> </w:t>
            </w:r>
            <w:r>
              <w:rPr>
                <w:rFonts w:ascii="仿宋" w:eastAsia="仿宋" w:hAnsi="仿宋" w:cs="仿宋" w:hint="eastAsia"/>
                <w:color w:val="auto"/>
                <w:kern w:val="0"/>
                <w:sz w:val="32"/>
                <w:szCs w:val="32"/>
              </w:rPr>
              <w:t xml:space="preserve">物资保障</w:t>
            </w:r>
            <w:r>
              <w:rPr>
                <w:rFonts w:ascii="仿宋" w:eastAsia="仿宋" w:hAnsi="仿宋" w:cs="仿宋" w:hint="eastAsia"/>
                <w:color w:val="auto"/>
                <w:kern w:val="0"/>
                <w:sz w:val="32"/>
                <w:szCs w:val="32"/>
              </w:rPr>
              <w:tab/>
            </w:r>
            <w:r>
              <w:rPr>
                <w:rFonts w:ascii="仿宋" w:eastAsia="仿宋" w:hAnsi="仿宋" w:cs="仿宋" w:hint="eastAsia"/>
                <w:color w:val="auto"/>
                <w:kern w:val="0"/>
                <w:sz w:val="32"/>
                <w:szCs w:val="32"/>
                <w:lang w:val="en-US" w:eastAsia="zh-CN"/>
              </w:rPr>
              <w:t xml:space="preserve">4</w:t>
            </w:r>
          </w:hyperlink>
          <w:r>
            <w:rPr>
              <w:rFonts w:ascii="仿宋" w:eastAsia="仿宋" w:hAnsi="仿宋" w:cs="仿宋" w:hint="eastAsia"/>
              <w:color w:val="auto"/>
              <w:kern w:val="0"/>
              <w:sz w:val="32"/>
              <w:szCs w:val="32"/>
              <w:lang w:val="en-US" w:eastAsia="zh-CN"/>
            </w:rPr>
            <w:t xml:space="preserve">4</w:t>
          </w:r>
        </w:p>
        <w:p>
          <w:pPr>
            <w:pStyle w:val="TOC2"/>
            <w:tabs>
              <w:tab w:val="right" w:leader="dot" w:pos="8844"/>
              <w:tab w:val="clear" w:pos="8296"/>
            </w:tabs>
            <w:spacing w:line="360" w:lineRule="auto"/>
            <w:ind w:left="0" w:firstLine="419" w:leftChars="0" w:firstLineChars="131"/>
            <w:rPr>
              <w:rFonts w:ascii="仿宋" w:eastAsia="仿宋" w:hAnsi="仿宋" w:cs="仿宋" w:hint="eastAsia"/>
              <w:color w:val="auto"/>
              <w:sz w:val="32"/>
              <w:szCs w:val="32"/>
              <w:lang w:val="en-US" w:eastAsia="zh-CN"/>
            </w:rPr>
          </w:pPr>
          <w:hyperlink w:anchor="_Toc11118" w:history="1">
            <w:r>
              <w:rPr>
                <w:rFonts w:ascii="仿宋" w:eastAsia="仿宋" w:hAnsi="仿宋" w:cs="仿宋" w:hint="eastAsia"/>
                <w:color w:val="auto"/>
                <w:kern w:val="0"/>
                <w:sz w:val="32"/>
                <w:szCs w:val="32"/>
              </w:rPr>
              <w:t xml:space="preserve">7.8</w:t>
            </w:r>
            <w:r>
              <w:rPr>
                <w:rFonts w:ascii="仿宋" w:eastAsia="仿宋" w:hAnsi="仿宋" w:cs="仿宋" w:hint="eastAsia"/>
                <w:color w:val="auto"/>
                <w:kern w:val="0"/>
                <w:sz w:val="32"/>
                <w:szCs w:val="32"/>
                <w:lang w:val="en-US" w:eastAsia="zh-CN"/>
              </w:rPr>
              <w:t xml:space="preserve"> </w:t>
            </w:r>
            <w:r>
              <w:rPr>
                <w:rFonts w:ascii="仿宋" w:eastAsia="仿宋" w:hAnsi="仿宋" w:cs="仿宋" w:hint="eastAsia"/>
                <w:color w:val="auto"/>
                <w:kern w:val="0"/>
                <w:sz w:val="32"/>
                <w:szCs w:val="32"/>
              </w:rPr>
              <w:t xml:space="preserve">技术保障</w:t>
            </w:r>
            <w:r>
              <w:rPr>
                <w:rFonts w:ascii="仿宋" w:eastAsia="仿宋" w:hAnsi="仿宋" w:cs="仿宋" w:hint="eastAsia"/>
                <w:color w:val="auto"/>
                <w:kern w:val="0"/>
                <w:sz w:val="32"/>
                <w:szCs w:val="32"/>
              </w:rPr>
              <w:tab/>
            </w:r>
            <w:r>
              <w:rPr>
                <w:rFonts w:ascii="仿宋" w:eastAsia="仿宋" w:hAnsi="仿宋" w:cs="仿宋" w:hint="eastAsia"/>
                <w:color w:val="auto"/>
                <w:kern w:val="0"/>
                <w:sz w:val="32"/>
                <w:szCs w:val="32"/>
                <w:lang w:val="en-US" w:eastAsia="zh-CN"/>
              </w:rPr>
              <w:t xml:space="preserve">4</w:t>
            </w:r>
          </w:hyperlink>
          <w:r>
            <w:rPr>
              <w:rFonts w:ascii="仿宋" w:eastAsia="仿宋" w:hAnsi="仿宋" w:cs="仿宋" w:hint="eastAsia"/>
              <w:color w:val="auto"/>
              <w:kern w:val="0"/>
              <w:sz w:val="32"/>
              <w:szCs w:val="32"/>
              <w:lang w:val="en-US" w:eastAsia="zh-CN"/>
            </w:rPr>
            <w:t xml:space="preserve">4</w:t>
          </w:r>
        </w:p>
        <w:p>
          <w:pPr>
            <w:pStyle w:val="TOC1"/>
            <w:tabs>
              <w:tab w:val="right" w:leader="dot" w:pos="8844"/>
            </w:tabs>
            <w:spacing w:line="360" w:lineRule="auto"/>
            <w:rPr>
              <w:rFonts w:ascii="仿宋" w:eastAsia="仿宋" w:hAnsi="仿宋" w:cs="仿宋" w:hint="eastAsia"/>
              <w:color w:val="auto"/>
              <w:sz w:val="32"/>
              <w:szCs w:val="32"/>
              <w:lang w:val="en-US" w:eastAsia="zh-CN"/>
            </w:rPr>
          </w:pPr>
          <w:hyperlink w:anchor="_Toc11502" w:history="1">
            <w:r>
              <w:rPr>
                <w:rFonts w:ascii="仿宋" w:eastAsia="仿宋" w:hAnsi="仿宋" w:cs="仿宋" w:hint="eastAsia"/>
                <w:b/>
                <w:bCs/>
                <w:color w:val="auto"/>
                <w:kern w:val="0"/>
                <w:sz w:val="32"/>
                <w:szCs w:val="32"/>
              </w:rPr>
              <w:t xml:space="preserve">8</w:t>
            </w:r>
            <w:r>
              <w:rPr>
                <w:rFonts w:ascii="仿宋" w:eastAsia="仿宋" w:hAnsi="仿宋" w:cs="仿宋" w:hint="eastAsia"/>
                <w:b/>
                <w:bCs/>
                <w:color w:val="auto"/>
                <w:kern w:val="0"/>
                <w:sz w:val="32"/>
                <w:szCs w:val="32"/>
                <w:lang w:val="en-US" w:eastAsia="zh-CN"/>
              </w:rPr>
              <w:t xml:space="preserve"> </w:t>
            </w:r>
            <w:r>
              <w:rPr>
                <w:rFonts w:ascii="仿宋" w:eastAsia="仿宋" w:hAnsi="仿宋" w:cs="仿宋" w:hint="eastAsia"/>
                <w:b/>
                <w:bCs/>
                <w:color w:val="auto"/>
                <w:kern w:val="0"/>
                <w:sz w:val="32"/>
                <w:szCs w:val="32"/>
              </w:rPr>
              <w:t xml:space="preserve">预案管理</w:t>
            </w:r>
            <w:r>
              <w:rPr>
                <w:rFonts w:ascii="仿宋" w:eastAsia="仿宋" w:hAnsi="仿宋" w:cs="仿宋" w:hint="eastAsia"/>
                <w:b/>
                <w:bCs/>
                <w:color w:val="auto"/>
                <w:kern w:val="0"/>
                <w:sz w:val="32"/>
                <w:szCs w:val="32"/>
              </w:rPr>
              <w:tab/>
            </w:r>
            <w:r>
              <w:rPr>
                <w:rFonts w:ascii="仿宋" w:eastAsia="仿宋" w:hAnsi="仿宋" w:cs="仿宋" w:hint="eastAsia"/>
                <w:b/>
                <w:bCs/>
                <w:color w:val="auto"/>
                <w:kern w:val="0"/>
                <w:sz w:val="32"/>
                <w:szCs w:val="32"/>
                <w:lang w:val="en-US" w:eastAsia="zh-CN"/>
              </w:rPr>
              <w:t xml:space="preserve">4</w:t>
            </w:r>
          </w:hyperlink>
          <w:r>
            <w:rPr>
              <w:rFonts w:ascii="仿宋" w:eastAsia="仿宋" w:hAnsi="仿宋" w:cs="仿宋" w:hint="eastAsia"/>
              <w:b/>
              <w:bCs/>
              <w:color w:val="auto"/>
              <w:kern w:val="0"/>
              <w:sz w:val="32"/>
              <w:szCs w:val="32"/>
              <w:lang w:val="en-US" w:eastAsia="zh-CN"/>
            </w:rPr>
            <w:t xml:space="preserve">5</w:t>
          </w:r>
        </w:p>
        <w:p>
          <w:pPr>
            <w:pStyle w:val="TOC2"/>
            <w:tabs>
              <w:tab w:val="right" w:leader="dot" w:pos="8844"/>
              <w:tab w:val="clear" w:pos="8296"/>
            </w:tabs>
            <w:spacing w:line="360" w:lineRule="auto"/>
            <w:ind w:left="0" w:firstLine="419" w:leftChars="0" w:firstLineChars="131"/>
            <w:rPr>
              <w:rFonts w:ascii="仿宋" w:eastAsia="仿宋" w:hAnsi="仿宋" w:cs="仿宋" w:hint="eastAsia"/>
              <w:color w:val="auto"/>
              <w:kern w:val="0"/>
              <w:sz w:val="32"/>
              <w:szCs w:val="32"/>
              <w:lang w:val="en-US" w:eastAsia="zh-CN"/>
            </w:rPr>
          </w:pPr>
          <w:hyperlink w:anchor="_Toc9798" w:history="1">
            <w:r>
              <w:rPr>
                <w:rFonts w:ascii="仿宋" w:eastAsia="仿宋" w:hAnsi="仿宋" w:cs="仿宋" w:hint="eastAsia"/>
                <w:color w:val="auto"/>
                <w:kern w:val="0"/>
                <w:sz w:val="32"/>
                <w:szCs w:val="32"/>
              </w:rPr>
              <w:t xml:space="preserve">8.1</w:t>
            </w:r>
            <w:r>
              <w:rPr>
                <w:rFonts w:ascii="仿宋" w:eastAsia="仿宋" w:hAnsi="仿宋" w:cs="仿宋" w:hint="eastAsia"/>
                <w:color w:val="auto"/>
                <w:kern w:val="0"/>
                <w:sz w:val="32"/>
                <w:szCs w:val="32"/>
                <w:lang w:val="en-US" w:eastAsia="zh-CN"/>
              </w:rPr>
              <w:t xml:space="preserve"> </w:t>
            </w:r>
            <w:r>
              <w:rPr>
                <w:rFonts w:ascii="仿宋" w:eastAsia="仿宋" w:hAnsi="仿宋" w:cs="仿宋" w:hint="eastAsia"/>
                <w:color w:val="auto"/>
                <w:kern w:val="0"/>
                <w:sz w:val="32"/>
                <w:szCs w:val="32"/>
              </w:rPr>
              <w:t xml:space="preserve">公众宣传教育及培训</w:t>
            </w:r>
            <w:r>
              <w:rPr>
                <w:rFonts w:ascii="仿宋" w:eastAsia="仿宋" w:hAnsi="仿宋" w:cs="仿宋" w:hint="eastAsia"/>
                <w:color w:val="auto"/>
                <w:kern w:val="0"/>
                <w:sz w:val="32"/>
                <w:szCs w:val="32"/>
              </w:rPr>
              <w:tab/>
            </w:r>
            <w:r>
              <w:rPr>
                <w:rFonts w:ascii="仿宋" w:eastAsia="仿宋" w:hAnsi="仿宋" w:cs="仿宋" w:hint="eastAsia"/>
                <w:color w:val="auto"/>
                <w:kern w:val="0"/>
                <w:sz w:val="32"/>
                <w:szCs w:val="32"/>
                <w:lang w:val="en-US" w:eastAsia="zh-CN"/>
              </w:rPr>
              <w:t xml:space="preserve">4</w:t>
            </w:r>
          </w:hyperlink>
          <w:r>
            <w:rPr>
              <w:rFonts w:ascii="仿宋" w:eastAsia="仿宋" w:hAnsi="仿宋" w:cs="仿宋" w:hint="eastAsia"/>
              <w:color w:val="auto"/>
              <w:kern w:val="0"/>
              <w:sz w:val="32"/>
              <w:szCs w:val="32"/>
              <w:lang w:val="en-US" w:eastAsia="zh-CN"/>
            </w:rPr>
            <w:t xml:space="preserve">5</w:t>
          </w:r>
        </w:p>
        <w:p>
          <w:pPr>
            <w:pStyle w:val="TOC2"/>
            <w:tabs>
              <w:tab w:val="right" w:leader="dot" w:pos="8844"/>
              <w:tab w:val="clear" w:pos="8296"/>
            </w:tabs>
            <w:spacing w:line="360" w:lineRule="auto"/>
            <w:ind w:left="0" w:firstLine="419" w:leftChars="0" w:firstLineChars="131"/>
            <w:rPr>
              <w:rFonts w:ascii="仿宋" w:eastAsia="仿宋" w:hAnsi="仿宋" w:cs="仿宋" w:hint="eastAsia"/>
              <w:color w:val="auto"/>
              <w:kern w:val="0"/>
              <w:sz w:val="32"/>
              <w:szCs w:val="32"/>
              <w:lang w:val="en-US" w:eastAsia="zh-CN"/>
            </w:rPr>
          </w:pPr>
          <w:hyperlink w:anchor="_Toc31781" w:history="1">
            <w:r>
              <w:rPr>
                <w:rFonts w:ascii="仿宋" w:eastAsia="仿宋" w:hAnsi="仿宋" w:cs="仿宋" w:hint="eastAsia"/>
                <w:color w:val="auto"/>
                <w:kern w:val="0"/>
                <w:sz w:val="32"/>
                <w:szCs w:val="32"/>
              </w:rPr>
              <w:t xml:space="preserve">8.2</w:t>
            </w:r>
            <w:r>
              <w:rPr>
                <w:rFonts w:ascii="仿宋" w:eastAsia="仿宋" w:hAnsi="仿宋" w:cs="仿宋" w:hint="eastAsia"/>
                <w:color w:val="auto"/>
                <w:kern w:val="0"/>
                <w:sz w:val="32"/>
                <w:szCs w:val="32"/>
                <w:lang w:val="en-US" w:eastAsia="zh-CN"/>
              </w:rPr>
              <w:t xml:space="preserve"> </w:t>
            </w:r>
            <w:r>
              <w:rPr>
                <w:rFonts w:ascii="仿宋" w:eastAsia="仿宋" w:hAnsi="仿宋" w:cs="仿宋" w:hint="eastAsia"/>
                <w:color w:val="auto"/>
                <w:kern w:val="0"/>
                <w:sz w:val="32"/>
                <w:szCs w:val="32"/>
              </w:rPr>
              <w:t xml:space="preserve">预案演练</w:t>
            </w:r>
            <w:r>
              <w:rPr>
                <w:rFonts w:ascii="仿宋" w:eastAsia="仿宋" w:hAnsi="仿宋" w:cs="仿宋" w:hint="eastAsia"/>
                <w:color w:val="auto"/>
                <w:kern w:val="0"/>
                <w:sz w:val="32"/>
                <w:szCs w:val="32"/>
              </w:rPr>
              <w:tab/>
            </w:r>
            <w:r>
              <w:rPr>
                <w:rFonts w:ascii="仿宋" w:eastAsia="仿宋" w:hAnsi="仿宋" w:cs="仿宋" w:hint="eastAsia"/>
                <w:color w:val="auto"/>
                <w:kern w:val="0"/>
                <w:sz w:val="32"/>
                <w:szCs w:val="32"/>
                <w:lang w:val="en-US" w:eastAsia="zh-CN"/>
              </w:rPr>
              <w:t xml:space="preserve">4</w:t>
            </w:r>
          </w:hyperlink>
          <w:r>
            <w:rPr>
              <w:rFonts w:ascii="仿宋" w:eastAsia="仿宋" w:hAnsi="仿宋" w:cs="仿宋" w:hint="eastAsia"/>
              <w:color w:val="auto"/>
              <w:kern w:val="0"/>
              <w:sz w:val="32"/>
              <w:szCs w:val="32"/>
              <w:lang w:val="en-US" w:eastAsia="zh-CN"/>
            </w:rPr>
            <w:t xml:space="preserve">6</w:t>
          </w:r>
        </w:p>
        <w:p>
          <w:pPr>
            <w:pStyle w:val="TOC2"/>
            <w:tabs>
              <w:tab w:val="right" w:leader="dot" w:pos="8844"/>
              <w:tab w:val="clear" w:pos="8296"/>
            </w:tabs>
            <w:spacing w:line="360" w:lineRule="auto"/>
            <w:ind w:left="0" w:firstLine="419" w:leftChars="0" w:firstLineChars="131"/>
            <w:rPr>
              <w:rFonts w:ascii="仿宋" w:eastAsia="仿宋" w:hAnsi="仿宋" w:cs="仿宋" w:hint="eastAsia"/>
              <w:color w:val="auto"/>
              <w:sz w:val="32"/>
              <w:szCs w:val="32"/>
              <w:lang w:val="en-US" w:eastAsia="zh-CN"/>
            </w:rPr>
          </w:pPr>
          <w:hyperlink w:anchor="_Toc17024" w:history="1">
            <w:r>
              <w:rPr>
                <w:rFonts w:ascii="仿宋" w:eastAsia="仿宋" w:hAnsi="仿宋" w:cs="仿宋" w:hint="eastAsia"/>
                <w:color w:val="auto"/>
                <w:kern w:val="0"/>
                <w:sz w:val="32"/>
                <w:szCs w:val="32"/>
              </w:rPr>
              <w:t xml:space="preserve">8.3</w:t>
            </w:r>
            <w:r>
              <w:rPr>
                <w:rFonts w:ascii="仿宋" w:eastAsia="仿宋" w:hAnsi="仿宋" w:cs="仿宋" w:hint="eastAsia"/>
                <w:color w:val="auto"/>
                <w:kern w:val="0"/>
                <w:sz w:val="32"/>
                <w:szCs w:val="32"/>
                <w:lang w:val="en-US" w:eastAsia="zh-CN"/>
              </w:rPr>
              <w:t xml:space="preserve"> </w:t>
            </w:r>
            <w:r>
              <w:rPr>
                <w:rFonts w:ascii="仿宋" w:eastAsia="仿宋" w:hAnsi="仿宋" w:cs="仿宋" w:hint="eastAsia"/>
                <w:color w:val="auto"/>
                <w:kern w:val="0"/>
                <w:sz w:val="32"/>
                <w:szCs w:val="32"/>
              </w:rPr>
              <w:t xml:space="preserve">预案编制及修订</w:t>
            </w:r>
            <w:r>
              <w:rPr>
                <w:rFonts w:ascii="仿宋" w:eastAsia="仿宋" w:hAnsi="仿宋" w:cs="仿宋" w:hint="eastAsia"/>
                <w:color w:val="auto"/>
                <w:kern w:val="0"/>
                <w:sz w:val="32"/>
                <w:szCs w:val="32"/>
              </w:rPr>
              <w:tab/>
            </w:r>
            <w:r>
              <w:rPr>
                <w:rFonts w:ascii="仿宋" w:eastAsia="仿宋" w:hAnsi="仿宋" w:cs="仿宋" w:hint="eastAsia"/>
                <w:color w:val="auto"/>
                <w:kern w:val="0"/>
                <w:sz w:val="32"/>
                <w:szCs w:val="32"/>
                <w:lang w:val="en-US" w:eastAsia="zh-CN"/>
              </w:rPr>
              <w:t xml:space="preserve">4</w:t>
            </w:r>
          </w:hyperlink>
          <w:r>
            <w:rPr>
              <w:rFonts w:ascii="仿宋" w:eastAsia="仿宋" w:hAnsi="仿宋" w:cs="仿宋" w:hint="eastAsia"/>
              <w:color w:val="auto"/>
              <w:kern w:val="0"/>
              <w:sz w:val="32"/>
              <w:szCs w:val="32"/>
              <w:lang w:val="en-US" w:eastAsia="zh-CN"/>
            </w:rPr>
            <w:t xml:space="preserve">5</w:t>
          </w:r>
        </w:p>
        <w:p>
          <w:pPr>
            <w:pStyle w:val="TOC1"/>
            <w:tabs>
              <w:tab w:val="right" w:leader="dot" w:pos="8844"/>
            </w:tabs>
            <w:spacing w:line="360" w:lineRule="auto"/>
            <w:rPr>
              <w:rFonts w:ascii="仿宋" w:eastAsia="仿宋" w:hAnsi="仿宋" w:cs="仿宋" w:hint="eastAsia"/>
              <w:color w:val="auto"/>
              <w:sz w:val="32"/>
              <w:szCs w:val="32"/>
              <w:lang w:val="en-US" w:eastAsia="zh-CN"/>
            </w:rPr>
          </w:pPr>
          <w:hyperlink w:anchor="_Toc11892" w:history="1">
            <w:r>
              <w:rPr>
                <w:rFonts w:ascii="仿宋" w:eastAsia="仿宋" w:hAnsi="仿宋" w:cs="仿宋" w:hint="eastAsia"/>
                <w:b/>
                <w:bCs/>
                <w:color w:val="auto"/>
                <w:kern w:val="0"/>
                <w:sz w:val="32"/>
                <w:szCs w:val="32"/>
              </w:rPr>
              <w:t xml:space="preserve">9 责任与奖惩</w:t>
            </w:r>
            <w:r>
              <w:rPr>
                <w:rFonts w:ascii="仿宋" w:eastAsia="仿宋" w:hAnsi="仿宋" w:cs="仿宋" w:hint="eastAsia"/>
                <w:b/>
                <w:bCs/>
                <w:color w:val="auto"/>
                <w:kern w:val="0"/>
                <w:sz w:val="32"/>
                <w:szCs w:val="32"/>
              </w:rPr>
              <w:tab/>
            </w:r>
            <w:r>
              <w:rPr>
                <w:rFonts w:ascii="仿宋" w:eastAsia="仿宋" w:hAnsi="仿宋" w:cs="仿宋" w:hint="eastAsia"/>
                <w:b/>
                <w:bCs/>
                <w:color w:val="auto"/>
                <w:kern w:val="0"/>
                <w:sz w:val="32"/>
                <w:szCs w:val="32"/>
                <w:lang w:val="en-US" w:eastAsia="zh-CN"/>
              </w:rPr>
              <w:t xml:space="preserve">4</w:t>
            </w:r>
          </w:hyperlink>
          <w:r>
            <w:rPr>
              <w:rFonts w:ascii="仿宋" w:eastAsia="仿宋" w:hAnsi="仿宋" w:cs="仿宋" w:hint="eastAsia"/>
              <w:b/>
              <w:bCs/>
              <w:color w:val="auto"/>
              <w:kern w:val="0"/>
              <w:sz w:val="32"/>
              <w:szCs w:val="32"/>
              <w:lang w:val="en-US" w:eastAsia="zh-CN"/>
            </w:rPr>
            <w:t xml:space="preserve">7</w:t>
          </w:r>
        </w:p>
        <w:p>
          <w:pPr>
            <w:pStyle w:val="TOC2"/>
            <w:tabs>
              <w:tab w:val="right" w:leader="dot" w:pos="8844"/>
              <w:tab w:val="clear" w:pos="8296"/>
            </w:tabs>
            <w:spacing w:line="360" w:lineRule="auto"/>
            <w:ind w:left="0" w:firstLine="419" w:leftChars="0" w:firstLineChars="131"/>
            <w:rPr>
              <w:rFonts w:ascii="仿宋" w:eastAsia="仿宋" w:hAnsi="仿宋" w:cs="仿宋" w:hint="eastAsia"/>
              <w:color w:val="auto"/>
              <w:kern w:val="0"/>
              <w:sz w:val="32"/>
              <w:szCs w:val="32"/>
              <w:lang w:val="en-US" w:eastAsia="zh-CN"/>
            </w:rPr>
          </w:pPr>
          <w:hyperlink w:anchor="_Toc10425" w:history="1">
            <w:r>
              <w:rPr>
                <w:rFonts w:ascii="仿宋" w:eastAsia="仿宋" w:hAnsi="仿宋" w:cs="仿宋" w:hint="eastAsia"/>
                <w:color w:val="auto"/>
                <w:kern w:val="0"/>
                <w:sz w:val="32"/>
                <w:szCs w:val="32"/>
              </w:rPr>
              <w:t xml:space="preserve">9.1</w:t>
            </w:r>
            <w:r>
              <w:rPr>
                <w:rFonts w:ascii="仿宋" w:eastAsia="仿宋" w:hAnsi="仿宋" w:cs="仿宋" w:hint="eastAsia"/>
                <w:color w:val="auto"/>
                <w:kern w:val="0"/>
                <w:sz w:val="32"/>
                <w:szCs w:val="32"/>
                <w:lang w:val="en-US" w:eastAsia="zh-CN"/>
              </w:rPr>
              <w:t xml:space="preserve"> </w:t>
            </w:r>
            <w:r>
              <w:rPr>
                <w:rFonts w:ascii="仿宋" w:eastAsia="仿宋" w:hAnsi="仿宋" w:cs="仿宋" w:hint="eastAsia"/>
                <w:color w:val="auto"/>
                <w:kern w:val="0"/>
                <w:sz w:val="32"/>
                <w:szCs w:val="32"/>
                <w:lang w:eastAsia="zh-CN"/>
              </w:rPr>
              <w:t xml:space="preserve">奖励</w:t>
            </w:r>
            <w:r>
              <w:rPr>
                <w:rFonts w:ascii="仿宋" w:eastAsia="仿宋" w:hAnsi="仿宋" w:cs="仿宋" w:hint="eastAsia"/>
                <w:color w:val="auto"/>
                <w:kern w:val="0"/>
                <w:sz w:val="32"/>
                <w:szCs w:val="32"/>
              </w:rPr>
              <w:tab/>
            </w:r>
            <w:r>
              <w:rPr>
                <w:rFonts w:ascii="仿宋" w:eastAsia="仿宋" w:hAnsi="仿宋" w:cs="仿宋" w:hint="eastAsia"/>
                <w:color w:val="auto"/>
                <w:kern w:val="0"/>
                <w:sz w:val="32"/>
                <w:szCs w:val="32"/>
                <w:lang w:val="en-US" w:eastAsia="zh-CN"/>
              </w:rPr>
              <w:t xml:space="preserve">4</w:t>
            </w:r>
          </w:hyperlink>
          <w:r>
            <w:rPr>
              <w:rFonts w:ascii="仿宋" w:eastAsia="仿宋" w:hAnsi="仿宋" w:cs="仿宋" w:hint="eastAsia"/>
              <w:color w:val="auto"/>
              <w:kern w:val="0"/>
              <w:sz w:val="32"/>
              <w:szCs w:val="32"/>
              <w:lang w:val="en-US" w:eastAsia="zh-CN"/>
            </w:rPr>
            <w:t xml:space="preserve">7</w:t>
          </w:r>
        </w:p>
        <w:p>
          <w:pPr>
            <w:pStyle w:val="TOC2"/>
            <w:tabs>
              <w:tab w:val="right" w:leader="dot" w:pos="8844"/>
              <w:tab w:val="clear" w:pos="8296"/>
            </w:tabs>
            <w:spacing w:line="360" w:lineRule="auto"/>
            <w:ind w:left="0" w:firstLine="419" w:leftChars="0" w:firstLineChars="131"/>
            <w:rPr>
              <w:rFonts w:ascii="仿宋" w:eastAsia="仿宋" w:hAnsi="仿宋" w:cs="仿宋" w:hint="eastAsia"/>
              <w:color w:val="auto"/>
              <w:sz w:val="32"/>
              <w:szCs w:val="32"/>
              <w:lang w:val="en-US" w:eastAsia="zh-CN"/>
            </w:rPr>
          </w:pPr>
          <w:hyperlink w:anchor="_Toc19960" w:history="1">
            <w:r>
              <w:rPr>
                <w:rFonts w:ascii="仿宋" w:eastAsia="仿宋" w:hAnsi="仿宋" w:cs="仿宋" w:hint="eastAsia"/>
                <w:color w:val="auto"/>
                <w:kern w:val="0"/>
                <w:sz w:val="32"/>
                <w:szCs w:val="32"/>
              </w:rPr>
              <w:t xml:space="preserve">9.</w:t>
            </w:r>
            <w:r>
              <w:rPr>
                <w:rFonts w:ascii="仿宋" w:eastAsia="仿宋" w:hAnsi="仿宋" w:cs="仿宋" w:hint="eastAsia"/>
                <w:color w:val="auto"/>
                <w:kern w:val="0"/>
                <w:sz w:val="32"/>
                <w:szCs w:val="32"/>
                <w:lang w:val="en-US" w:eastAsia="zh-CN"/>
              </w:rPr>
              <w:t xml:space="preserve">2 </w:t>
            </w:r>
            <w:r>
              <w:rPr>
                <w:rFonts w:ascii="仿宋" w:eastAsia="仿宋" w:hAnsi="仿宋" w:cs="仿宋" w:hint="eastAsia"/>
                <w:color w:val="auto"/>
                <w:kern w:val="0"/>
                <w:sz w:val="32"/>
                <w:szCs w:val="32"/>
                <w:lang w:eastAsia="zh-CN"/>
              </w:rPr>
              <w:t xml:space="preserve">处罚</w:t>
            </w:r>
            <w:r>
              <w:rPr>
                <w:rFonts w:ascii="仿宋" w:eastAsia="仿宋" w:hAnsi="仿宋" w:cs="仿宋" w:hint="eastAsia"/>
                <w:color w:val="auto"/>
                <w:kern w:val="0"/>
                <w:sz w:val="32"/>
                <w:szCs w:val="32"/>
              </w:rPr>
              <w:tab/>
            </w:r>
            <w:r>
              <w:rPr>
                <w:rFonts w:ascii="仿宋" w:eastAsia="仿宋" w:hAnsi="仿宋" w:cs="仿宋" w:hint="eastAsia"/>
                <w:color w:val="auto"/>
                <w:kern w:val="0"/>
                <w:sz w:val="32"/>
                <w:szCs w:val="32"/>
                <w:lang w:val="en-US" w:eastAsia="zh-CN"/>
              </w:rPr>
              <w:t xml:space="preserve">4</w:t>
            </w:r>
          </w:hyperlink>
          <w:r>
            <w:rPr>
              <w:rFonts w:ascii="仿宋" w:eastAsia="仿宋" w:hAnsi="仿宋" w:cs="仿宋" w:hint="eastAsia"/>
              <w:color w:val="auto"/>
              <w:kern w:val="0"/>
              <w:sz w:val="32"/>
              <w:szCs w:val="32"/>
              <w:lang w:val="en-US" w:eastAsia="zh-CN"/>
            </w:rPr>
            <w:t xml:space="preserve">8</w:t>
          </w:r>
        </w:p>
        <w:p>
          <w:pPr>
            <w:pStyle w:val="TOC1"/>
            <w:tabs>
              <w:tab w:val="right" w:leader="dot" w:pos="8844"/>
            </w:tabs>
            <w:spacing w:line="360" w:lineRule="auto"/>
            <w:rPr>
              <w:rFonts w:ascii="仿宋" w:eastAsia="仿宋" w:hAnsi="仿宋" w:cs="仿宋" w:hint="eastAsia"/>
              <w:color w:val="auto"/>
              <w:sz w:val="32"/>
              <w:szCs w:val="32"/>
              <w:lang w:val="en-US" w:eastAsia="zh-CN"/>
            </w:rPr>
          </w:pPr>
          <w:hyperlink w:anchor="_Toc30404" w:history="1">
            <w:r>
              <w:rPr>
                <w:rFonts w:ascii="仿宋" w:eastAsia="仿宋" w:hAnsi="仿宋" w:cs="仿宋" w:hint="eastAsia"/>
                <w:b/>
                <w:bCs/>
                <w:color w:val="auto"/>
                <w:kern w:val="0"/>
                <w:sz w:val="32"/>
                <w:szCs w:val="32"/>
              </w:rPr>
              <w:t xml:space="preserve">10 附则</w:t>
            </w:r>
            <w:r>
              <w:rPr>
                <w:rFonts w:ascii="仿宋" w:eastAsia="仿宋" w:hAnsi="仿宋" w:cs="仿宋" w:hint="eastAsia"/>
                <w:b/>
                <w:bCs/>
                <w:color w:val="auto"/>
                <w:sz w:val="32"/>
                <w:szCs w:val="32"/>
              </w:rPr>
              <w:tab/>
            </w:r>
            <w:r>
              <w:rPr>
                <w:rFonts w:ascii="仿宋" w:eastAsia="仿宋" w:hAnsi="仿宋" w:cs="仿宋" w:hint="eastAsia"/>
                <w:b/>
                <w:bCs/>
                <w:color w:val="auto"/>
                <w:sz w:val="32"/>
                <w:szCs w:val="32"/>
                <w:lang w:val="en-US" w:eastAsia="zh-CN"/>
              </w:rPr>
              <w:t xml:space="preserve">4</w:t>
            </w:r>
          </w:hyperlink>
          <w:r>
            <w:rPr>
              <w:rFonts w:ascii="仿宋" w:eastAsia="仿宋" w:hAnsi="仿宋" w:cs="仿宋" w:hint="eastAsia"/>
              <w:b/>
              <w:bCs/>
              <w:color w:val="auto"/>
              <w:kern w:val="0"/>
              <w:sz w:val="32"/>
              <w:szCs w:val="32"/>
              <w:lang w:val="en-US" w:eastAsia="zh-CN"/>
            </w:rPr>
            <w:t xml:space="preserve">8</w:t>
          </w:r>
        </w:p>
        <w:p>
          <w:pPr>
            <w:pStyle w:val="TOC2"/>
            <w:tabs>
              <w:tab w:val="right" w:leader="dot" w:pos="8844"/>
              <w:tab w:val="clear" w:pos="8296"/>
            </w:tabs>
            <w:spacing w:line="360" w:lineRule="auto"/>
            <w:ind w:left="0" w:firstLine="419" w:leftChars="0" w:firstLineChars="131"/>
            <w:rPr>
              <w:rFonts w:ascii="仿宋" w:eastAsia="仿宋" w:hAnsi="仿宋" w:cs="仿宋" w:hint="eastAsia"/>
              <w:color w:val="auto"/>
              <w:kern w:val="0"/>
              <w:sz w:val="32"/>
              <w:szCs w:val="32"/>
            </w:rPr>
          </w:pPr>
          <w:hyperlink w:anchor="_Toc29881" w:history="1">
            <w:r>
              <w:rPr>
                <w:rFonts w:ascii="仿宋" w:eastAsia="仿宋" w:hAnsi="仿宋" w:cs="仿宋" w:hint="eastAsia"/>
                <w:color w:val="auto"/>
                <w:kern w:val="0"/>
                <w:sz w:val="32"/>
                <w:szCs w:val="32"/>
              </w:rPr>
              <w:t xml:space="preserve">10.1 预案衔接</w:t>
            </w:r>
            <w:r>
              <w:rPr>
                <w:rFonts w:ascii="仿宋" w:eastAsia="仿宋" w:hAnsi="仿宋" w:cs="仿宋" w:hint="eastAsia"/>
                <w:color w:val="auto"/>
                <w:kern w:val="0"/>
                <w:sz w:val="32"/>
                <w:szCs w:val="32"/>
              </w:rPr>
              <w:tab/>
            </w:r>
          </w:hyperlink>
          <w:r>
            <w:rPr>
              <w:rFonts w:ascii="仿宋" w:eastAsia="仿宋" w:hAnsi="仿宋" w:cs="仿宋" w:hint="eastAsia"/>
              <w:color w:val="auto"/>
              <w:kern w:val="0"/>
              <w:sz w:val="32"/>
              <w:szCs w:val="32"/>
            </w:rPr>
            <w:t xml:space="preserve">49 </w:t>
          </w:r>
        </w:p>
        <w:p>
          <w:pPr>
            <w:pStyle w:val="TOC2"/>
            <w:tabs>
              <w:tab w:val="right" w:leader="dot" w:pos="8844"/>
              <w:tab w:val="clear" w:pos="8296"/>
            </w:tabs>
            <w:spacing w:line="360" w:lineRule="auto"/>
            <w:ind w:left="0" w:firstLine="419" w:leftChars="0" w:firstLineChars="131"/>
            <w:rPr>
              <w:rFonts w:ascii="仿宋" w:eastAsia="仿宋" w:hAnsi="仿宋" w:cs="仿宋" w:hint="eastAsia"/>
              <w:color w:val="auto"/>
              <w:kern w:val="0"/>
              <w:sz w:val="32"/>
              <w:szCs w:val="32"/>
              <w:lang w:val="en-US" w:eastAsia="zh-CN"/>
            </w:rPr>
          </w:pPr>
          <w:hyperlink w:anchor="_Toc3070" w:history="1">
            <w:r>
              <w:rPr>
                <w:rFonts w:ascii="仿宋" w:eastAsia="仿宋" w:hAnsi="仿宋" w:cs="仿宋" w:hint="eastAsia"/>
                <w:color w:val="auto"/>
                <w:kern w:val="0"/>
                <w:sz w:val="32"/>
                <w:szCs w:val="32"/>
              </w:rPr>
              <w:t xml:space="preserve">10.2</w:t>
            </w:r>
            <w:r>
              <w:rPr>
                <w:rFonts w:ascii="仿宋" w:eastAsia="仿宋" w:hAnsi="仿宋" w:cs="仿宋" w:hint="eastAsia"/>
                <w:color w:val="auto"/>
                <w:kern w:val="0"/>
                <w:sz w:val="32"/>
                <w:szCs w:val="32"/>
                <w:lang w:val="en-US" w:eastAsia="zh-CN"/>
              </w:rPr>
              <w:t xml:space="preserve"> </w:t>
            </w:r>
            <w:r>
              <w:rPr>
                <w:rFonts w:ascii="仿宋" w:eastAsia="仿宋" w:hAnsi="仿宋" w:cs="仿宋" w:hint="eastAsia"/>
                <w:color w:val="auto"/>
                <w:kern w:val="0"/>
                <w:sz w:val="32"/>
                <w:szCs w:val="32"/>
              </w:rPr>
              <w:t xml:space="preserve">预案解释部门</w:t>
            </w:r>
            <w:r>
              <w:rPr>
                <w:rFonts w:ascii="仿宋" w:eastAsia="仿宋" w:hAnsi="仿宋" w:cs="仿宋" w:hint="eastAsia"/>
                <w:color w:val="auto"/>
                <w:kern w:val="0"/>
                <w:sz w:val="32"/>
                <w:szCs w:val="32"/>
              </w:rPr>
              <w:tab/>
            </w:r>
            <w:r>
              <w:rPr>
                <w:rFonts w:ascii="仿宋" w:eastAsia="仿宋" w:hAnsi="仿宋" w:cs="仿宋" w:hint="eastAsia"/>
                <w:color w:val="auto"/>
                <w:kern w:val="0"/>
                <w:sz w:val="32"/>
                <w:szCs w:val="32"/>
                <w:lang w:val="en-US" w:eastAsia="zh-CN"/>
              </w:rPr>
              <w:t xml:space="preserve">4</w:t>
            </w:r>
          </w:hyperlink>
          <w:r>
            <w:rPr>
              <w:rFonts w:ascii="仿宋" w:eastAsia="仿宋" w:hAnsi="仿宋" w:cs="仿宋" w:hint="eastAsia"/>
              <w:color w:val="auto"/>
              <w:kern w:val="0"/>
              <w:sz w:val="32"/>
              <w:szCs w:val="32"/>
              <w:lang w:val="en-US" w:eastAsia="zh-CN"/>
            </w:rPr>
            <w:t xml:space="preserve">9</w:t>
          </w:r>
        </w:p>
        <w:p>
          <w:pPr>
            <w:pStyle w:val="TOC2"/>
            <w:tabs>
              <w:tab w:val="right" w:leader="dot" w:pos="8844"/>
              <w:tab w:val="clear" w:pos="8296"/>
            </w:tabs>
            <w:spacing w:line="360" w:lineRule="auto"/>
            <w:ind w:left="0" w:firstLine="419" w:leftChars="0" w:firstLineChars="131"/>
            <w:rPr>
              <w:rFonts w:ascii="仿宋" w:eastAsia="仿宋" w:hAnsi="仿宋" w:cs="仿宋" w:hint="eastAsia"/>
              <w:color w:val="auto"/>
              <w:sz w:val="32"/>
              <w:szCs w:val="32"/>
              <w:lang w:val="en-US" w:eastAsia="zh-CN"/>
            </w:rPr>
          </w:pPr>
          <w:hyperlink w:anchor="_Toc25646" w:history="1">
            <w:r>
              <w:rPr>
                <w:rFonts w:ascii="仿宋" w:eastAsia="仿宋" w:hAnsi="仿宋" w:cs="仿宋" w:hint="eastAsia"/>
                <w:color w:val="auto"/>
                <w:kern w:val="0"/>
                <w:sz w:val="32"/>
                <w:szCs w:val="32"/>
              </w:rPr>
              <w:t xml:space="preserve">10.3</w:t>
            </w:r>
            <w:r>
              <w:rPr>
                <w:rFonts w:ascii="仿宋" w:eastAsia="仿宋" w:hAnsi="仿宋" w:cs="仿宋" w:hint="eastAsia"/>
                <w:color w:val="auto"/>
                <w:kern w:val="0"/>
                <w:sz w:val="32"/>
                <w:szCs w:val="32"/>
                <w:lang w:val="en-US" w:eastAsia="zh-CN"/>
              </w:rPr>
              <w:t xml:space="preserve"> </w:t>
            </w:r>
            <w:r>
              <w:rPr>
                <w:rFonts w:ascii="仿宋" w:eastAsia="仿宋" w:hAnsi="仿宋" w:cs="仿宋" w:hint="eastAsia"/>
                <w:color w:val="auto"/>
                <w:kern w:val="0"/>
                <w:sz w:val="32"/>
                <w:szCs w:val="32"/>
              </w:rPr>
              <w:t xml:space="preserve">预案实施时间</w:t>
            </w:r>
            <w:r>
              <w:rPr>
                <w:rFonts w:ascii="仿宋" w:eastAsia="仿宋" w:hAnsi="仿宋" w:cs="仿宋" w:hint="eastAsia"/>
                <w:color w:val="auto"/>
                <w:kern w:val="0"/>
                <w:sz w:val="32"/>
                <w:szCs w:val="32"/>
              </w:rPr>
              <w:tab/>
            </w:r>
            <w:r>
              <w:rPr>
                <w:rFonts w:ascii="仿宋" w:eastAsia="仿宋" w:hAnsi="仿宋" w:cs="仿宋" w:hint="eastAsia"/>
                <w:color w:val="auto"/>
                <w:kern w:val="0"/>
                <w:sz w:val="32"/>
                <w:szCs w:val="32"/>
                <w:lang w:val="en-US" w:eastAsia="zh-CN"/>
              </w:rPr>
              <w:t xml:space="preserve">4</w:t>
            </w:r>
          </w:hyperlink>
          <w:r>
            <w:rPr>
              <w:rFonts w:ascii="仿宋" w:eastAsia="仿宋" w:hAnsi="仿宋" w:cs="仿宋" w:hint="eastAsia"/>
              <w:color w:val="auto"/>
              <w:kern w:val="0"/>
              <w:sz w:val="32"/>
              <w:szCs w:val="32"/>
              <w:lang w:val="en-US" w:eastAsia="zh-CN"/>
            </w:rPr>
            <w:t xml:space="preserve">9</w:t>
          </w:r>
        </w:p>
        <w:p>
          <w:pPr>
            <w:widowControl/>
            <w:shd w:val="clear" w:color="auto" w:fill="FFFFFF"/>
            <w:spacing w:line="576" w:lineRule="exact"/>
            <w:ind w:left="0" w:firstLine="480" w:leftChars="0" w:firstLineChars="150"/>
            <w:jc w:val="center"/>
            <w:rPr>
              <w:rFonts w:ascii="宋体" w:eastAsia="宋体" w:hAnsi="宋体" w:asciiTheme="minorEastAsia" w:eastAsiaTheme="minorEastAsia" w:hAnsiTheme="minorEastAsia" w:cs="Arial" w:cstheme="minorEastAsia" w:hint="eastAsia"/>
              <w:color w:val="auto"/>
              <w:kern w:val="0"/>
              <w:sz w:val="44"/>
              <w:szCs w:val="44"/>
            </w:rPr>
          </w:pPr>
          <w:r>
            <w:rPr>
              <w:rFonts w:ascii="仿宋" w:eastAsia="仿宋" w:hAnsi="仿宋" w:cs="仿宋" w:hint="eastAsia"/>
              <w:color w:val="auto"/>
              <w:kern w:val="0"/>
              <w:sz w:val="32"/>
              <w:szCs w:val="32"/>
            </w:rPr>
            <w:fldChar w:fldCharType="end"/>
          </w:r>
        </w:p>
      </w:sdtContent>
    </w:sdt>
    <w:p>
      <w:pPr>
        <w:widowControl/>
        <w:shd w:val="clear" w:color="auto" w:fill="FFFFFF"/>
        <w:spacing w:line="576" w:lineRule="exact"/>
        <w:jc w:val="center"/>
        <w:rPr>
          <w:rFonts w:ascii="宋体" w:eastAsia="宋体" w:hAnsi="宋体" w:asciiTheme="minorEastAsia" w:eastAsiaTheme="minorEastAsia" w:hAnsiTheme="minorEastAsia" w:cs="Arial" w:cstheme="minorEastAsia" w:hint="eastAsia"/>
          <w:color w:val="auto"/>
          <w:kern w:val="0"/>
          <w:sz w:val="44"/>
          <w:szCs w:val="44"/>
        </w:rPr>
        <w:sectPr>
          <w:headerReference w:type="default" r:id="rId63"/>
          <w:pgSz w:w="11906" w:h="16838" w:orient="portrait"/>
          <w:pgMar w:top="2098" w:right="1474" w:bottom="1984" w:left="1588" w:header="851" w:footer="1587" w:gutter="0"/>
          <w:pgNumType w:fmt="numberInDash" w:start="1"/>
          <w:cols w:num="1" w:space="0">
            <w:col w:w="8844"/>
          </w:cols>
          <w:rtlGutter w:val="0"/>
          <w:docGrid w:linePitch="312" w:charSpace="0"/>
        </w:sect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ascii="宋体" w:eastAsia="宋体" w:hAnsi="宋体" w:asciiTheme="minorEastAsia" w:eastAsiaTheme="minorEastAsia" w:hAnsiTheme="minorEastAsia" w:cs="Arial" w:cstheme="minorEastAsia" w:hint="eastAsia"/>
          <w:b/>
          <w:bCs/>
          <w:color w:val="auto"/>
          <w:kern w:val="0"/>
          <w:sz w:val="44"/>
          <w:szCs w:val="44"/>
        </w:rPr>
      </w:pPr>
      <w:r>
        <w:rPr>
          <w:rFonts w:ascii="方正小标宋简体" w:eastAsia="方正小标宋简体" w:hAnsi="方正小标宋简体" w:cs="方正小标宋简体" w:hint="eastAsia"/>
          <w:b/>
          <w:bCs/>
          <w:color w:val="auto"/>
          <w:kern w:val="0"/>
          <w:sz w:val="44"/>
          <w:szCs w:val="44"/>
        </w:rPr>
        <w:t xml:space="preserve">湟中县</w:t>
      </w:r>
      <w:r>
        <w:rPr>
          <w:rFonts w:ascii="方正小标宋简体" w:eastAsia="方正小标宋简体" w:hAnsi="方正小标宋简体" w:cs="方正小标宋简体" w:hint="eastAsia"/>
          <w:b/>
          <w:bCs/>
          <w:color w:val="auto"/>
          <w:kern w:val="0"/>
          <w:sz w:val="44"/>
          <w:szCs w:val="44"/>
          <w:lang w:val="en-US" w:eastAsia="zh-CN"/>
        </w:rPr>
        <w:t xml:space="preserve">森林草原火灾</w:t>
      </w:r>
      <w:r>
        <w:rPr>
          <w:rFonts w:ascii="方正小标宋简体" w:eastAsia="方正小标宋简体" w:hAnsi="方正小标宋简体" w:cs="方正小标宋简体" w:hint="eastAsia"/>
          <w:b/>
          <w:bCs/>
          <w:color w:val="auto"/>
          <w:kern w:val="0"/>
          <w:sz w:val="44"/>
          <w:szCs w:val="44"/>
        </w:rPr>
        <w:t xml:space="preserve">应急预案</w:t>
      </w:r>
      <w:r>
        <w:rPr>
          <w:rFonts w:ascii="宋体" w:eastAsia="宋体" w:hAnsi="宋体" w:asciiTheme="minorEastAsia" w:eastAsiaTheme="minorEastAsia" w:hAnsiTheme="minorEastAsia" w:cs="Arial" w:cstheme="minorEastAsia" w:hint="eastAsia"/>
          <w:b/>
          <w:bCs/>
          <w:color w:val="auto"/>
          <w:kern w:val="0"/>
          <w:sz w:val="44"/>
          <w:szCs w:val="44"/>
        </w:rPr>
        <w:t xml:space="preserve"> </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p>
    <w:p>
      <w:pPr>
        <w:widowControl/>
        <w:shd w:val="clear" w:color="auto" w:fill="FFFFFF"/>
        <w:spacing w:line="576" w:lineRule="exact"/>
        <w:jc w:val="center"/>
        <w:outlineLvl w:val="0"/>
        <w:rPr>
          <w:rFonts w:ascii="黑体" w:eastAsia="黑体" w:hAnsi="黑体" w:cs="黑体" w:hint="eastAsia"/>
          <w:b w:val="0"/>
          <w:bCs w:val="0"/>
          <w:color w:val="auto"/>
          <w:kern w:val="0"/>
          <w:sz w:val="32"/>
          <w:szCs w:val="32"/>
        </w:rPr>
      </w:pPr>
      <w:bookmarkStart w:id="0" w:name="_Toc26136_WPSOffice_Level1"/>
      <w:bookmarkStart w:id="1" w:name="_Toc18010"/>
      <w:r>
        <w:rPr>
          <w:rFonts w:ascii="黑体" w:eastAsia="黑体" w:hAnsi="黑体" w:cs="黑体" w:hint="eastAsia"/>
          <w:b w:val="0"/>
          <w:bCs w:val="0"/>
          <w:color w:val="auto"/>
          <w:kern w:val="0"/>
          <w:sz w:val="32"/>
          <w:szCs w:val="32"/>
        </w:rPr>
        <w:t xml:space="preserve">1</w:t>
      </w:r>
      <w:r>
        <w:rPr>
          <w:rFonts w:ascii="黑体" w:eastAsia="黑体" w:hAnsi="黑体" w:cs="黑体" w:hint="eastAsia"/>
          <w:b w:val="0"/>
          <w:bCs w:val="0"/>
          <w:color w:val="auto"/>
          <w:kern w:val="0"/>
          <w:sz w:val="32"/>
          <w:szCs w:val="32"/>
          <w:lang w:val="en-US" w:eastAsia="zh-CN"/>
        </w:rPr>
        <w:t xml:space="preserve"> </w:t>
      </w:r>
      <w:r>
        <w:rPr>
          <w:rFonts w:ascii="黑体" w:eastAsia="黑体" w:hAnsi="黑体" w:cs="黑体" w:hint="eastAsia"/>
          <w:b w:val="0"/>
          <w:bCs w:val="0"/>
          <w:color w:val="auto"/>
          <w:kern w:val="0"/>
          <w:sz w:val="32"/>
          <w:szCs w:val="32"/>
        </w:rPr>
        <w:t xml:space="preserve">总  则</w:t>
      </w:r>
      <w:bookmarkEnd w:id="0"/>
      <w:bookmarkEnd w:id="1"/>
    </w:p>
    <w:p>
      <w:pPr>
        <w:keepNext w:val="0"/>
        <w:keepLines w:val="0"/>
        <w:pageBreakBefore w:val="0"/>
        <w:widowControl/>
        <w:shd w:val="clear" w:color="auto" w:fill="FFFFFF"/>
        <w:kinsoku/>
        <w:overflowPunct/>
        <w:topLinePunct w:val="0"/>
        <w:autoSpaceDN/>
        <w:bidi w:val="0"/>
        <w:spacing w:line="576" w:lineRule="exact"/>
        <w:ind w:left="0" w:firstLine="643" w:firstLineChars="200"/>
        <w:outlineLvl w:val="1"/>
        <w:rPr>
          <w:rFonts w:ascii="楷体" w:eastAsia="楷体" w:hAnsi="楷体" w:cs="楷体" w:hint="eastAsia"/>
          <w:b/>
          <w:color w:val="auto"/>
          <w:kern w:val="0"/>
          <w:sz w:val="32"/>
          <w:szCs w:val="32"/>
        </w:rPr>
      </w:pPr>
      <w:bookmarkStart w:id="2" w:name="_Toc4138"/>
      <w:bookmarkStart w:id="3" w:name="_Toc26136_WPSOffice_Level2"/>
      <w:r>
        <w:rPr>
          <w:rFonts w:ascii="楷体" w:eastAsia="楷体" w:hAnsi="楷体" w:cs="楷体" w:hint="eastAsia"/>
          <w:b/>
          <w:color w:val="auto"/>
          <w:kern w:val="0"/>
          <w:sz w:val="32"/>
          <w:szCs w:val="32"/>
        </w:rPr>
        <w:t xml:space="preserve">1.1</w:t>
      </w:r>
      <w:r>
        <w:rPr>
          <w:rFonts w:ascii="楷体" w:eastAsia="楷体" w:hAnsi="楷体" w:cs="楷体" w:hint="eastAsia"/>
          <w:b/>
          <w:color w:val="auto"/>
          <w:kern w:val="0"/>
          <w:sz w:val="32"/>
          <w:szCs w:val="32"/>
          <w:lang w:val="en-US" w:eastAsia="zh-CN"/>
        </w:rPr>
        <w:t xml:space="preserve"> </w:t>
      </w:r>
      <w:r>
        <w:rPr>
          <w:rFonts w:ascii="楷体" w:eastAsia="楷体" w:hAnsi="楷体" w:cs="楷体" w:hint="eastAsia"/>
          <w:b/>
          <w:color w:val="auto"/>
          <w:kern w:val="0"/>
          <w:sz w:val="32"/>
          <w:szCs w:val="32"/>
        </w:rPr>
        <w:t xml:space="preserve">编制目的</w:t>
      </w:r>
      <w:bookmarkEnd w:id="2"/>
      <w:bookmarkEnd w:id="3"/>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为了全面、迅速、有序地对</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进行预防</w:t>
      </w:r>
      <w:r>
        <w:rPr>
          <w:rFonts w:ascii="仿宋" w:eastAsia="仿宋" w:hAnsi="仿宋" w:cs="仿宋" w:hint="eastAsia"/>
          <w:color w:val="auto"/>
          <w:kern w:val="0"/>
          <w:sz w:val="32"/>
          <w:szCs w:val="32"/>
          <w:lang w:val="en-US" w:eastAsia="zh-CN"/>
        </w:rPr>
        <w:t xml:space="preserve">、</w:t>
      </w:r>
      <w:r>
        <w:rPr>
          <w:rFonts w:ascii="仿宋" w:eastAsia="仿宋" w:hAnsi="仿宋" w:cs="仿宋" w:hint="eastAsia"/>
          <w:color w:val="auto"/>
          <w:kern w:val="0"/>
          <w:sz w:val="32"/>
          <w:szCs w:val="32"/>
        </w:rPr>
        <w:t xml:space="preserve">预警和应急处置，有效控制和扑救</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，保护人民生命财产和生态</w:t>
      </w:r>
      <w:r>
        <w:rPr>
          <w:rFonts w:ascii="仿宋" w:eastAsia="仿宋" w:hAnsi="仿宋" w:cs="仿宋" w:hint="eastAsia"/>
          <w:color w:val="auto"/>
          <w:kern w:val="0"/>
          <w:sz w:val="32"/>
          <w:szCs w:val="32"/>
          <w:lang w:eastAsia="zh-CN"/>
        </w:rPr>
        <w:t xml:space="preserve">环境</w:t>
      </w:r>
      <w:r>
        <w:rPr>
          <w:rFonts w:ascii="仿宋" w:eastAsia="仿宋" w:hAnsi="仿宋" w:cs="仿宋" w:hint="eastAsia"/>
          <w:color w:val="auto"/>
          <w:kern w:val="0"/>
          <w:sz w:val="32"/>
          <w:szCs w:val="32"/>
        </w:rPr>
        <w:t xml:space="preserve">安全，最大限度地减少</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造成的损失。结合全县草原实际情况，制定本预案。</w:t>
      </w:r>
    </w:p>
    <w:p>
      <w:pPr>
        <w:keepNext w:val="0"/>
        <w:keepLines w:val="0"/>
        <w:pageBreakBefore w:val="0"/>
        <w:widowControl/>
        <w:shd w:val="clear" w:color="auto" w:fill="FFFFFF"/>
        <w:kinsoku/>
        <w:overflowPunct/>
        <w:topLinePunct w:val="0"/>
        <w:autoSpaceDN/>
        <w:bidi w:val="0"/>
        <w:spacing w:line="576" w:lineRule="exact"/>
        <w:ind w:left="0" w:firstLine="643" w:firstLineChars="200"/>
        <w:outlineLvl w:val="1"/>
        <w:rPr>
          <w:rFonts w:ascii="楷体" w:eastAsia="楷体" w:hAnsi="楷体" w:cs="楷体" w:hint="eastAsia"/>
          <w:b/>
          <w:color w:val="auto"/>
          <w:kern w:val="0"/>
          <w:sz w:val="32"/>
          <w:szCs w:val="32"/>
        </w:rPr>
      </w:pPr>
      <w:bookmarkStart w:id="4" w:name="_Toc8015"/>
      <w:bookmarkStart w:id="5" w:name="_Toc10618_WPSOffice_Level2"/>
      <w:r>
        <w:rPr>
          <w:rFonts w:ascii="楷体" w:eastAsia="楷体" w:hAnsi="楷体" w:cs="楷体" w:hint="eastAsia"/>
          <w:b/>
          <w:color w:val="auto"/>
          <w:kern w:val="0"/>
          <w:sz w:val="32"/>
          <w:szCs w:val="32"/>
        </w:rPr>
        <w:t xml:space="preserve">1.2</w:t>
      </w:r>
      <w:r>
        <w:rPr>
          <w:rFonts w:ascii="楷体" w:eastAsia="楷体" w:hAnsi="楷体" w:cs="楷体" w:hint="eastAsia"/>
          <w:b/>
          <w:color w:val="auto"/>
          <w:kern w:val="0"/>
          <w:sz w:val="32"/>
          <w:szCs w:val="32"/>
          <w:lang w:val="en-US" w:eastAsia="zh-CN"/>
        </w:rPr>
        <w:t xml:space="preserve"> </w:t>
      </w:r>
      <w:r>
        <w:rPr>
          <w:rFonts w:ascii="楷体" w:eastAsia="楷体" w:hAnsi="楷体" w:cs="楷体" w:hint="eastAsia"/>
          <w:b/>
          <w:color w:val="auto"/>
          <w:kern w:val="0"/>
          <w:sz w:val="32"/>
          <w:szCs w:val="32"/>
        </w:rPr>
        <w:t xml:space="preserve">编制依据</w:t>
      </w:r>
      <w:bookmarkEnd w:id="4"/>
      <w:bookmarkEnd w:id="5"/>
    </w:p>
    <w:p>
      <w:pPr>
        <w:keepNext w:val="0"/>
        <w:keepLines w:val="0"/>
        <w:pageBreakBefore w:val="0"/>
        <w:widowControl/>
        <w:numPr>
          <w:ilvl w:val="0"/>
          <w:numId w:val="128"/>
        </w:numPr>
        <w:shd w:val="clear" w:color="auto" w:fill="FFFFFF"/>
        <w:kinsoku/>
        <w:overflowPunct/>
        <w:topLinePunct w:val="0"/>
        <w:autoSpaceDN/>
        <w:bidi w:val="0"/>
        <w:spacing w:line="576" w:lineRule="exact"/>
        <w:ind w:left="0" w:firstLine="626" w:leftChars="0" w:firstLineChars="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《中华人民共和国突发公共事件应对法》（中华人民共和国主席令〔2007〕第69号）；</w:t>
      </w:r>
    </w:p>
    <w:p>
      <w:pPr>
        <w:keepNext w:val="0"/>
        <w:keepLines w:val="0"/>
        <w:pageBreakBefore w:val="0"/>
        <w:widowControl/>
        <w:numPr>
          <w:ilvl w:val="0"/>
          <w:numId w:val="128"/>
        </w:numPr>
        <w:shd w:val="clear" w:color="auto" w:fill="FFFFFF"/>
        <w:kinsoku/>
        <w:overflowPunct/>
        <w:topLinePunct w:val="0"/>
        <w:autoSpaceDN/>
        <w:bidi w:val="0"/>
        <w:spacing w:line="576" w:lineRule="exact"/>
        <w:ind w:left="0" w:firstLine="626" w:leftChars="0" w:firstLineChars="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《中华人民共和国草原法》（中华人民共和国主席令〔20</w:t>
      </w:r>
      <w:r>
        <w:rPr>
          <w:rFonts w:ascii="仿宋" w:eastAsia="仿宋" w:hAnsi="仿宋" w:cs="仿宋" w:hint="eastAsia"/>
          <w:color w:val="auto"/>
          <w:kern w:val="0"/>
          <w:sz w:val="32"/>
          <w:szCs w:val="32"/>
          <w:lang w:val="en-US" w:eastAsia="zh-CN"/>
        </w:rPr>
        <w:t xml:space="preserve">13</w:t>
      </w:r>
      <w:r>
        <w:rPr>
          <w:rFonts w:ascii="仿宋" w:eastAsia="仿宋" w:hAnsi="仿宋" w:cs="仿宋" w:hint="eastAsia"/>
          <w:color w:val="auto"/>
          <w:kern w:val="0"/>
          <w:sz w:val="32"/>
          <w:szCs w:val="32"/>
        </w:rPr>
        <w:t xml:space="preserve">〕第</w:t>
      </w:r>
      <w:r>
        <w:rPr>
          <w:rFonts w:ascii="仿宋" w:eastAsia="仿宋" w:hAnsi="仿宋" w:cs="仿宋" w:hint="eastAsia"/>
          <w:color w:val="auto"/>
          <w:kern w:val="0"/>
          <w:sz w:val="32"/>
          <w:szCs w:val="32"/>
          <w:lang w:val="en-US" w:eastAsia="zh-CN"/>
        </w:rPr>
        <w:t xml:space="preserve">5</w:t>
      </w:r>
      <w:r>
        <w:rPr>
          <w:rFonts w:ascii="仿宋" w:eastAsia="仿宋" w:hAnsi="仿宋" w:cs="仿宋" w:hint="eastAsia"/>
          <w:color w:val="auto"/>
          <w:kern w:val="0"/>
          <w:sz w:val="32"/>
          <w:szCs w:val="32"/>
        </w:rPr>
        <w:t xml:space="preserve">号）；</w:t>
      </w:r>
    </w:p>
    <w:p>
      <w:pPr>
        <w:keepNext w:val="0"/>
        <w:keepLines w:val="0"/>
        <w:pageBreakBefore w:val="0"/>
        <w:widowControl/>
        <w:numPr>
          <w:ilvl w:val="0"/>
          <w:numId w:val="128"/>
        </w:numPr>
        <w:shd w:val="clear" w:color="auto" w:fill="FFFFFF"/>
        <w:kinsoku/>
        <w:overflowPunct/>
        <w:topLinePunct w:val="0"/>
        <w:autoSpaceDN/>
        <w:bidi w:val="0"/>
        <w:spacing w:line="576" w:lineRule="exact"/>
        <w:ind w:left="0" w:firstLine="626" w:leftChars="0" w:firstLineChars="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《中华人民共和国消防法》（中华人民共和国主席令〔2008〕第6号,2019年修订版）；</w:t>
      </w:r>
    </w:p>
    <w:p>
      <w:pPr>
        <w:keepNext w:val="0"/>
        <w:keepLines w:val="0"/>
        <w:pageBreakBefore w:val="0"/>
        <w:widowControl/>
        <w:numPr>
          <w:ilvl w:val="0"/>
          <w:numId w:val="128"/>
        </w:numPr>
        <w:shd w:val="clear" w:color="auto" w:fill="FFFFFF"/>
        <w:kinsoku/>
        <w:overflowPunct/>
        <w:topLinePunct w:val="0"/>
        <w:autoSpaceDN/>
        <w:bidi w:val="0"/>
        <w:spacing w:line="576" w:lineRule="exact"/>
        <w:ind w:left="0" w:firstLine="626" w:leftChars="0" w:firstLineChars="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《草原防火条例》（中华人民共和国国务院令〔</w:t>
      </w:r>
      <w:r>
        <w:rPr>
          <w:rFonts w:ascii="仿宋" w:eastAsia="仿宋" w:hAnsi="仿宋" w:cs="仿宋" w:hint="eastAsia"/>
          <w:color w:val="auto"/>
          <w:kern w:val="0"/>
          <w:sz w:val="32"/>
          <w:szCs w:val="32"/>
          <w:lang w:val="en-US" w:eastAsia="zh-CN"/>
        </w:rPr>
        <w:t xml:space="preserve">2008</w:t>
      </w:r>
      <w:r>
        <w:rPr>
          <w:rFonts w:ascii="仿宋" w:eastAsia="仿宋" w:hAnsi="仿宋" w:cs="仿宋" w:hint="eastAsia"/>
          <w:color w:val="auto"/>
          <w:kern w:val="0"/>
          <w:sz w:val="32"/>
          <w:szCs w:val="32"/>
        </w:rPr>
        <w:t xml:space="preserve">〕第542号）；</w:t>
      </w:r>
    </w:p>
    <w:p>
      <w:pPr>
        <w:keepNext w:val="0"/>
        <w:keepLines w:val="0"/>
        <w:pageBreakBefore w:val="0"/>
        <w:widowControl/>
        <w:numPr>
          <w:ilvl w:val="0"/>
          <w:numId w:val="128"/>
        </w:numPr>
        <w:shd w:val="clear" w:color="auto" w:fill="FFFFFF"/>
        <w:kinsoku/>
        <w:overflowPunct/>
        <w:topLinePunct w:val="0"/>
        <w:autoSpaceDN/>
        <w:bidi w:val="0"/>
        <w:spacing w:line="576" w:lineRule="exact"/>
        <w:ind w:left="0" w:firstLine="626" w:leftChars="0" w:firstLineChars="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《中华人民共和国气象法》（中华人民共和国主席令第57号，2016年11月7日修正）；</w:t>
      </w:r>
    </w:p>
    <w:p>
      <w:pPr>
        <w:keepNext w:val="0"/>
        <w:keepLines w:val="0"/>
        <w:pageBreakBefore w:val="0"/>
        <w:widowControl/>
        <w:numPr>
          <w:ilvl w:val="0"/>
          <w:numId w:val="128"/>
        </w:numPr>
        <w:shd w:val="clear" w:color="auto" w:fill="FFFFFF"/>
        <w:kinsoku/>
        <w:overflowPunct/>
        <w:topLinePunct w:val="0"/>
        <w:autoSpaceDN/>
        <w:bidi w:val="0"/>
        <w:spacing w:line="576" w:lineRule="exact"/>
        <w:ind w:left="0" w:firstLine="626" w:leftChars="0" w:firstLineChars="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《中华人民共和国环境保护法》（中华人民共和国主席令〔</w:t>
      </w:r>
      <w:r>
        <w:rPr>
          <w:rFonts w:ascii="仿宋" w:eastAsia="仿宋" w:hAnsi="仿宋" w:cs="仿宋" w:hint="eastAsia"/>
          <w:color w:val="auto"/>
          <w:kern w:val="0"/>
          <w:sz w:val="32"/>
          <w:szCs w:val="32"/>
          <w:lang w:val="en-US" w:eastAsia="zh-CN"/>
        </w:rPr>
        <w:t xml:space="preserve">2015</w:t>
      </w:r>
      <w:r>
        <w:rPr>
          <w:rFonts w:ascii="仿宋" w:eastAsia="仿宋" w:hAnsi="仿宋" w:cs="仿宋" w:hint="eastAsia"/>
          <w:color w:val="auto"/>
          <w:kern w:val="0"/>
          <w:sz w:val="32"/>
          <w:szCs w:val="32"/>
        </w:rPr>
        <w:t xml:space="preserve">〕第9号）；</w:t>
      </w:r>
    </w:p>
    <w:p>
      <w:pPr>
        <w:keepNext w:val="0"/>
        <w:keepLines w:val="0"/>
        <w:pageBreakBefore w:val="0"/>
        <w:widowControl/>
        <w:numPr>
          <w:ilvl w:val="0"/>
          <w:numId w:val="128"/>
        </w:numPr>
        <w:shd w:val="clear" w:color="auto" w:fill="FFFFFF"/>
        <w:kinsoku/>
        <w:overflowPunct/>
        <w:topLinePunct w:val="0"/>
        <w:autoSpaceDN/>
        <w:bidi w:val="0"/>
        <w:spacing w:line="576" w:lineRule="exact"/>
        <w:ind w:left="0" w:firstLine="626" w:leftChars="0" w:firstLineChars="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《生产安全事故应急条例》（国务院令〔</w:t>
      </w:r>
      <w:r>
        <w:rPr>
          <w:rFonts w:ascii="仿宋" w:eastAsia="仿宋" w:hAnsi="仿宋" w:cs="仿宋" w:hint="eastAsia"/>
          <w:color w:val="auto"/>
          <w:kern w:val="0"/>
          <w:sz w:val="32"/>
          <w:szCs w:val="32"/>
          <w:lang w:val="en-US" w:eastAsia="zh-CN"/>
        </w:rPr>
        <w:t xml:space="preserve">2019</w:t>
      </w:r>
      <w:r>
        <w:rPr>
          <w:rFonts w:ascii="仿宋" w:eastAsia="仿宋" w:hAnsi="仿宋" w:cs="仿宋" w:hint="eastAsia"/>
          <w:color w:val="auto"/>
          <w:kern w:val="0"/>
          <w:sz w:val="32"/>
          <w:szCs w:val="32"/>
        </w:rPr>
        <w:t xml:space="preserve">〕第708号）；</w:t>
      </w:r>
    </w:p>
    <w:p>
      <w:pPr>
        <w:keepNext w:val="0"/>
        <w:keepLines w:val="0"/>
        <w:pageBreakBefore w:val="0"/>
        <w:widowControl/>
        <w:numPr>
          <w:ilvl w:val="0"/>
          <w:numId w:val="128"/>
        </w:numPr>
        <w:shd w:val="clear" w:color="auto" w:fill="FFFFFF"/>
        <w:kinsoku/>
        <w:overflowPunct/>
        <w:topLinePunct w:val="0"/>
        <w:autoSpaceDN/>
        <w:bidi w:val="0"/>
        <w:spacing w:line="576" w:lineRule="exact"/>
        <w:ind w:left="0" w:firstLine="626" w:leftChars="0" w:firstLineChars="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《突发事件应急预案管理办法》（国办发〔2013〕第101号）；</w:t>
      </w:r>
    </w:p>
    <w:p>
      <w:pPr>
        <w:keepNext w:val="0"/>
        <w:keepLines w:val="0"/>
        <w:pageBreakBefore w:val="0"/>
        <w:widowControl/>
        <w:numPr>
          <w:ilvl w:val="0"/>
          <w:numId w:val="128"/>
        </w:numPr>
        <w:shd w:val="clear" w:color="auto" w:fill="FFFFFF"/>
        <w:kinsoku/>
        <w:overflowPunct/>
        <w:topLinePunct w:val="0"/>
        <w:autoSpaceDN/>
        <w:bidi w:val="0"/>
        <w:spacing w:line="576" w:lineRule="exact"/>
        <w:ind w:left="0" w:firstLine="626" w:leftChars="0" w:firstLineChars="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《青海省突发事件应急预案管理办法》（青政办〔2009〕第38号）；</w:t>
      </w:r>
    </w:p>
    <w:p>
      <w:pPr>
        <w:keepNext w:val="0"/>
        <w:keepLines w:val="0"/>
        <w:pageBreakBefore w:val="0"/>
        <w:widowControl/>
        <w:numPr>
          <w:ilvl w:val="0"/>
          <w:numId w:val="128"/>
        </w:numPr>
        <w:shd w:val="clear" w:color="auto" w:fill="FFFFFF"/>
        <w:kinsoku/>
        <w:overflowPunct/>
        <w:topLinePunct w:val="0"/>
        <w:autoSpaceDN/>
        <w:bidi w:val="0"/>
        <w:spacing w:line="576" w:lineRule="exact"/>
        <w:ind w:left="0" w:firstLine="626" w:leftChars="0" w:firstLineChars="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《青海省实施</w:t>
      </w:r>
      <w:r>
        <w:rPr>
          <w:rFonts w:ascii="仿宋" w:eastAsia="仿宋" w:hAnsi="仿宋" w:cs="仿宋" w:hint="eastAsia"/>
          <w:color w:val="auto"/>
          <w:kern w:val="0"/>
          <w:sz w:val="32"/>
          <w:szCs w:val="32"/>
          <w:lang w:val="en-US" w:eastAsia="zh-CN"/>
        </w:rPr>
        <w:t xml:space="preserve">&lt;</w:t>
      </w:r>
      <w:r>
        <w:rPr>
          <w:rFonts w:ascii="仿宋" w:eastAsia="仿宋" w:hAnsi="仿宋" w:cs="仿宋" w:hint="eastAsia"/>
          <w:color w:val="auto"/>
          <w:kern w:val="0"/>
          <w:sz w:val="32"/>
          <w:szCs w:val="32"/>
        </w:rPr>
        <w:t xml:space="preserve">中华人民共和国草原法</w:t>
      </w:r>
      <w:r>
        <w:rPr>
          <w:rFonts w:ascii="仿宋" w:eastAsia="仿宋" w:hAnsi="仿宋" w:cs="仿宋" w:hint="eastAsia"/>
          <w:color w:val="auto"/>
          <w:kern w:val="0"/>
          <w:sz w:val="32"/>
          <w:szCs w:val="32"/>
          <w:lang w:val="en-US" w:eastAsia="zh-CN"/>
        </w:rPr>
        <w:t xml:space="preserve">&gt;</w:t>
      </w:r>
      <w:r>
        <w:rPr>
          <w:rFonts w:ascii="仿宋" w:eastAsia="仿宋" w:hAnsi="仿宋" w:cs="仿宋" w:hint="eastAsia"/>
          <w:color w:val="auto"/>
          <w:kern w:val="0"/>
          <w:sz w:val="32"/>
          <w:szCs w:val="32"/>
        </w:rPr>
        <w:t xml:space="preserve">办法</w:t>
      </w: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rPr>
        <w:t xml:space="preserve">(青海省人民代表大会常务委员会公告〔20</w:t>
      </w:r>
      <w:r>
        <w:rPr>
          <w:rFonts w:ascii="仿宋" w:eastAsia="仿宋" w:hAnsi="仿宋" w:cs="仿宋" w:hint="eastAsia"/>
          <w:color w:val="auto"/>
          <w:kern w:val="0"/>
          <w:sz w:val="32"/>
          <w:szCs w:val="32"/>
          <w:lang w:val="en-US" w:eastAsia="zh-CN"/>
        </w:rPr>
        <w:t xml:space="preserve">07</w:t>
      </w:r>
      <w:r>
        <w:rPr>
          <w:rFonts w:ascii="仿宋" w:eastAsia="仿宋" w:hAnsi="仿宋" w:cs="仿宋" w:hint="eastAsia"/>
          <w:color w:val="auto"/>
          <w:kern w:val="0"/>
          <w:sz w:val="32"/>
          <w:szCs w:val="32"/>
        </w:rPr>
        <w:t xml:space="preserve">〕第</w:t>
      </w:r>
      <w:r>
        <w:rPr>
          <w:rFonts w:ascii="仿宋" w:eastAsia="仿宋" w:hAnsi="仿宋" w:cs="仿宋" w:hint="eastAsia"/>
          <w:color w:val="auto"/>
          <w:kern w:val="0"/>
          <w:sz w:val="32"/>
          <w:szCs w:val="32"/>
          <w:lang w:val="en-US" w:eastAsia="zh-CN"/>
        </w:rPr>
        <w:t xml:space="preserve">47</w:t>
      </w:r>
      <w:r>
        <w:rPr>
          <w:rFonts w:ascii="仿宋" w:eastAsia="仿宋" w:hAnsi="仿宋" w:cs="仿宋" w:hint="eastAsia"/>
          <w:color w:val="auto"/>
          <w:kern w:val="0"/>
          <w:sz w:val="32"/>
          <w:szCs w:val="32"/>
        </w:rPr>
        <w:t xml:space="preserve">号)；</w:t>
      </w:r>
    </w:p>
    <w:p>
      <w:pPr>
        <w:keepNext w:val="0"/>
        <w:keepLines w:val="0"/>
        <w:pageBreakBefore w:val="0"/>
        <w:widowControl/>
        <w:numPr>
          <w:ilvl w:val="0"/>
          <w:numId w:val="128"/>
        </w:numPr>
        <w:shd w:val="clear" w:color="auto" w:fill="FFFFFF"/>
        <w:kinsoku/>
        <w:overflowPunct/>
        <w:topLinePunct w:val="0"/>
        <w:autoSpaceDN/>
        <w:bidi w:val="0"/>
        <w:spacing w:line="576" w:lineRule="exact"/>
        <w:ind w:left="0" w:firstLine="626" w:leftChars="0" w:firstLineChars="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《国家突发公共事件总体应急预案》；</w:t>
      </w:r>
    </w:p>
    <w:p>
      <w:pPr>
        <w:keepNext w:val="0"/>
        <w:keepLines w:val="0"/>
        <w:pageBreakBefore w:val="0"/>
        <w:widowControl/>
        <w:numPr>
          <w:ilvl w:val="0"/>
          <w:numId w:val="128"/>
        </w:numPr>
        <w:shd w:val="clear" w:color="auto" w:fill="FFFFFF"/>
        <w:kinsoku/>
        <w:overflowPunct/>
        <w:topLinePunct w:val="0"/>
        <w:autoSpaceDN/>
        <w:bidi w:val="0"/>
        <w:spacing w:line="576" w:lineRule="exact"/>
        <w:ind w:left="0" w:firstLine="626" w:leftChars="0" w:firstLineChars="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《全国</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应急预案》；</w:t>
      </w:r>
    </w:p>
    <w:p>
      <w:pPr>
        <w:keepNext w:val="0"/>
        <w:keepLines w:val="0"/>
        <w:pageBreakBefore w:val="0"/>
        <w:widowControl/>
        <w:numPr>
          <w:ilvl w:val="0"/>
          <w:numId w:val="128"/>
        </w:numPr>
        <w:shd w:val="clear" w:color="auto" w:fill="FFFFFF"/>
        <w:kinsoku/>
        <w:overflowPunct/>
        <w:topLinePunct w:val="0"/>
        <w:autoSpaceDN/>
        <w:bidi w:val="0"/>
        <w:spacing w:line="576" w:lineRule="exact"/>
        <w:ind w:left="0" w:firstLine="626" w:leftChars="0" w:firstLineChars="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《西宁市人民政府突发公共事件总体应急预案》；</w:t>
      </w:r>
    </w:p>
    <w:p>
      <w:pPr>
        <w:keepNext w:val="0"/>
        <w:keepLines w:val="0"/>
        <w:pageBreakBefore w:val="0"/>
        <w:widowControl/>
        <w:numPr>
          <w:ilvl w:val="0"/>
          <w:numId w:val="128"/>
        </w:numPr>
        <w:shd w:val="clear" w:color="auto" w:fill="FFFFFF"/>
        <w:kinsoku/>
        <w:overflowPunct/>
        <w:topLinePunct w:val="0"/>
        <w:autoSpaceDN/>
        <w:bidi w:val="0"/>
        <w:spacing w:line="576" w:lineRule="exact"/>
        <w:ind w:left="0" w:firstLine="626" w:leftChars="0" w:firstLineChars="0"/>
        <w:rPr>
          <w:rFonts w:ascii="仿宋" w:eastAsia="仿宋" w:hAnsi="仿宋" w:cs="仿宋" w:hint="eastAsia"/>
          <w:color w:val="auto"/>
          <w:kern w:val="0"/>
          <w:sz w:val="32"/>
          <w:szCs w:val="32"/>
          <w:lang w:eastAsia="zh-CN"/>
        </w:rPr>
      </w:pPr>
      <w:r>
        <w:rPr>
          <w:rFonts w:ascii="仿宋" w:eastAsia="仿宋" w:hAnsi="仿宋" w:cs="仿宋" w:hint="eastAsia"/>
          <w:color w:val="auto"/>
          <w:kern w:val="0"/>
          <w:sz w:val="32"/>
          <w:szCs w:val="32"/>
        </w:rPr>
        <w:t xml:space="preserve">《湟中县人民政府突发事件总体应急预案》</w:t>
      </w:r>
      <w:r>
        <w:rPr>
          <w:rFonts w:ascii="仿宋" w:eastAsia="仿宋" w:hAnsi="仿宋" w:cs="仿宋" w:hint="eastAsia"/>
          <w:color w:val="auto"/>
          <w:kern w:val="0"/>
          <w:sz w:val="32"/>
          <w:szCs w:val="32"/>
          <w:lang w:val="en-US" w:eastAsia="zh-CN"/>
        </w:rPr>
        <w:t xml:space="preserve">。</w:t>
      </w:r>
    </w:p>
    <w:p>
      <w:pPr>
        <w:keepNext w:val="0"/>
        <w:keepLines w:val="0"/>
        <w:pageBreakBefore w:val="0"/>
        <w:widowControl/>
        <w:shd w:val="clear" w:color="auto" w:fill="FFFFFF"/>
        <w:kinsoku/>
        <w:overflowPunct/>
        <w:topLinePunct w:val="0"/>
        <w:autoSpaceDN/>
        <w:bidi w:val="0"/>
        <w:spacing w:line="576" w:lineRule="exact"/>
        <w:ind w:left="0" w:firstLine="643" w:firstLineChars="200"/>
        <w:outlineLvl w:val="1"/>
        <w:rPr>
          <w:rFonts w:ascii="楷体" w:eastAsia="楷体" w:hAnsi="楷体" w:cs="楷体" w:hint="eastAsia"/>
          <w:b/>
          <w:color w:val="auto"/>
          <w:kern w:val="0"/>
          <w:sz w:val="32"/>
          <w:szCs w:val="32"/>
        </w:rPr>
      </w:pPr>
      <w:bookmarkStart w:id="6" w:name="_Toc10561_WPSOffice_Level2"/>
      <w:bookmarkStart w:id="7" w:name="_Toc27792"/>
      <w:r>
        <w:rPr>
          <w:rFonts w:ascii="楷体" w:eastAsia="楷体" w:hAnsi="楷体" w:cs="楷体" w:hint="eastAsia"/>
          <w:b/>
          <w:color w:val="auto"/>
          <w:kern w:val="0"/>
          <w:sz w:val="32"/>
          <w:szCs w:val="32"/>
        </w:rPr>
        <w:t xml:space="preserve">1.3</w:t>
      </w:r>
      <w:r>
        <w:rPr>
          <w:rFonts w:ascii="楷体" w:eastAsia="楷体" w:hAnsi="楷体" w:cs="楷体" w:hint="eastAsia"/>
          <w:b/>
          <w:color w:val="auto"/>
          <w:kern w:val="0"/>
          <w:sz w:val="32"/>
          <w:szCs w:val="32"/>
          <w:lang w:val="en-US" w:eastAsia="zh-CN"/>
        </w:rPr>
        <w:t xml:space="preserve"> </w:t>
      </w:r>
      <w:r>
        <w:rPr>
          <w:rFonts w:ascii="楷体" w:eastAsia="楷体" w:hAnsi="楷体" w:cs="楷体" w:hint="eastAsia"/>
          <w:b/>
          <w:color w:val="auto"/>
          <w:kern w:val="0"/>
          <w:sz w:val="32"/>
          <w:szCs w:val="32"/>
        </w:rPr>
        <w:t xml:space="preserve">适用范围</w:t>
      </w:r>
      <w:bookmarkEnd w:id="6"/>
      <w:bookmarkEnd w:id="7"/>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b w:val="0"/>
          <w:bCs/>
          <w:color w:val="auto"/>
          <w:kern w:val="0"/>
          <w:sz w:val="32"/>
          <w:szCs w:val="32"/>
        </w:rPr>
      </w:pPr>
      <w:r>
        <w:rPr>
          <w:rFonts w:ascii="仿宋" w:eastAsia="仿宋" w:hAnsi="仿宋" w:cs="仿宋" w:hint="eastAsia"/>
          <w:b w:val="0"/>
          <w:bCs/>
          <w:color w:val="auto"/>
          <w:kern w:val="0"/>
          <w:sz w:val="32"/>
          <w:szCs w:val="32"/>
          <w:lang w:eastAsia="zh-CN"/>
        </w:rPr>
        <w:t xml:space="preserve">（</w:t>
      </w:r>
      <w:r>
        <w:rPr>
          <w:rFonts w:ascii="仿宋" w:eastAsia="仿宋" w:hAnsi="仿宋" w:cs="仿宋" w:hint="eastAsia"/>
          <w:b w:val="0"/>
          <w:bCs/>
          <w:color w:val="auto"/>
          <w:kern w:val="0"/>
          <w:sz w:val="32"/>
          <w:szCs w:val="32"/>
          <w:lang w:val="en-US" w:eastAsia="zh-CN"/>
        </w:rPr>
        <w:t xml:space="preserve">1</w:t>
      </w:r>
      <w:r>
        <w:rPr>
          <w:rFonts w:ascii="仿宋" w:eastAsia="仿宋" w:hAnsi="仿宋" w:cs="仿宋" w:hint="eastAsia"/>
          <w:b w:val="0"/>
          <w:bCs/>
          <w:color w:val="auto"/>
          <w:kern w:val="0"/>
          <w:sz w:val="32"/>
          <w:szCs w:val="32"/>
          <w:lang w:eastAsia="zh-CN"/>
        </w:rPr>
        <w:t xml:space="preserve">）</w:t>
      </w:r>
      <w:r>
        <w:rPr>
          <w:rFonts w:ascii="仿宋" w:eastAsia="仿宋" w:hAnsi="仿宋" w:cs="仿宋" w:hint="eastAsia"/>
          <w:b w:val="0"/>
          <w:bCs/>
          <w:color w:val="auto"/>
          <w:kern w:val="0"/>
          <w:sz w:val="32"/>
          <w:szCs w:val="32"/>
        </w:rPr>
        <w:t xml:space="preserve">本预案适用于本县行政区域内</w:t>
      </w:r>
      <w:r>
        <w:rPr>
          <w:rFonts w:ascii="仿宋" w:eastAsia="仿宋" w:hAnsi="仿宋" w:cs="仿宋" w:hint="eastAsia"/>
          <w:b w:val="0"/>
          <w:bCs/>
          <w:color w:val="auto"/>
          <w:kern w:val="0"/>
          <w:sz w:val="32"/>
          <w:szCs w:val="32"/>
          <w:lang w:val="en-US" w:eastAsia="zh-CN"/>
        </w:rPr>
        <w:t xml:space="preserve">除甘河工业园区以外区域</w:t>
      </w:r>
      <w:r>
        <w:rPr>
          <w:rFonts w:ascii="仿宋" w:eastAsia="仿宋" w:hAnsi="仿宋" w:cs="仿宋" w:hint="eastAsia"/>
          <w:b w:val="0"/>
          <w:bCs/>
          <w:color w:val="auto"/>
          <w:kern w:val="0"/>
          <w:sz w:val="32"/>
          <w:szCs w:val="32"/>
        </w:rPr>
        <w:t xml:space="preserve">草原（天然草原和人工草地）火灾的预防和扑救。林区和</w:t>
      </w:r>
      <w:r>
        <w:rPr>
          <w:rFonts w:ascii="仿宋" w:eastAsia="仿宋" w:hAnsi="仿宋" w:cs="仿宋" w:hint="eastAsia"/>
          <w:b w:val="0"/>
          <w:bCs/>
          <w:color w:val="auto"/>
          <w:kern w:val="0"/>
          <w:sz w:val="32"/>
          <w:szCs w:val="32"/>
          <w:lang w:eastAsia="zh-CN"/>
        </w:rPr>
        <w:t xml:space="preserve">城镇区域</w:t>
      </w:r>
      <w:r>
        <w:rPr>
          <w:rFonts w:ascii="仿宋" w:eastAsia="仿宋" w:hAnsi="仿宋" w:cs="仿宋" w:hint="eastAsia"/>
          <w:b w:val="0"/>
          <w:bCs/>
          <w:color w:val="auto"/>
          <w:kern w:val="0"/>
          <w:sz w:val="32"/>
          <w:szCs w:val="32"/>
        </w:rPr>
        <w:t xml:space="preserve">除外。</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color w:val="auto"/>
          <w:kern w:val="0"/>
          <w:sz w:val="32"/>
          <w:szCs w:val="32"/>
          <w:lang w:eastAsia="zh-CN"/>
        </w:rPr>
        <w:t xml:space="preserve">（</w:t>
      </w:r>
      <w:r>
        <w:rPr>
          <w:rFonts w:ascii="仿宋" w:eastAsia="仿宋" w:hAnsi="仿宋" w:cs="仿宋" w:hint="eastAsia"/>
          <w:b w:val="0"/>
          <w:bCs/>
          <w:color w:val="auto"/>
          <w:kern w:val="0"/>
          <w:sz w:val="32"/>
          <w:szCs w:val="32"/>
          <w:lang w:val="en-US" w:eastAsia="zh-CN"/>
        </w:rPr>
        <w:t xml:space="preserve">2</w:t>
      </w:r>
      <w:r>
        <w:rPr>
          <w:rFonts w:ascii="仿宋" w:eastAsia="仿宋" w:hAnsi="仿宋" w:cs="仿宋" w:hint="eastAsia"/>
          <w:b w:val="0"/>
          <w:bCs/>
          <w:color w:val="auto"/>
          <w:kern w:val="0"/>
          <w:sz w:val="32"/>
          <w:szCs w:val="32"/>
          <w:lang w:eastAsia="zh-CN"/>
        </w:rPr>
        <w:t xml:space="preserve">）</w:t>
      </w:r>
      <w:r>
        <w:rPr>
          <w:rFonts w:ascii="仿宋" w:eastAsia="仿宋" w:hAnsi="仿宋" w:cs="仿宋" w:hint="eastAsia"/>
          <w:b w:val="0"/>
          <w:bCs/>
          <w:color w:val="auto"/>
          <w:kern w:val="0"/>
          <w:sz w:val="32"/>
          <w:szCs w:val="32"/>
        </w:rPr>
        <w:t xml:space="preserve"> </w:t>
      </w:r>
      <w:r>
        <w:rPr>
          <w:rFonts w:ascii="仿宋" w:eastAsia="仿宋" w:hAnsi="仿宋" w:cs="仿宋" w:hint="eastAsia"/>
          <w:color w:val="auto"/>
          <w:kern w:val="0"/>
          <w:sz w:val="32"/>
          <w:szCs w:val="32"/>
        </w:rPr>
        <w:t xml:space="preserve">本预案是湟中县突发事件专项预案其中之一，是在《湟中县人民政府突发事件总体预案》指导下运行。</w:t>
      </w:r>
    </w:p>
    <w:p>
      <w:pPr>
        <w:keepNext w:val="0"/>
        <w:keepLines w:val="0"/>
        <w:pageBreakBefore w:val="0"/>
        <w:widowControl/>
        <w:shd w:val="clear" w:color="auto" w:fill="FFFFFF"/>
        <w:kinsoku/>
        <w:overflowPunct/>
        <w:topLinePunct w:val="0"/>
        <w:autoSpaceDN/>
        <w:bidi w:val="0"/>
        <w:spacing w:line="576" w:lineRule="exact"/>
        <w:ind w:left="0" w:firstLine="643" w:firstLineChars="200"/>
        <w:outlineLvl w:val="1"/>
        <w:rPr>
          <w:rFonts w:ascii="楷体" w:eastAsia="楷体" w:hAnsi="楷体" w:cs="楷体" w:hint="eastAsia"/>
          <w:b/>
          <w:color w:val="auto"/>
          <w:kern w:val="0"/>
          <w:sz w:val="32"/>
          <w:szCs w:val="32"/>
          <w:lang w:val="en-US" w:eastAsia="zh-CN"/>
        </w:rPr>
      </w:pPr>
      <w:bookmarkStart w:id="8" w:name="_Toc3732_WPSOffice_Level2"/>
      <w:bookmarkStart w:id="9" w:name="_Toc4975"/>
      <w:r>
        <w:rPr>
          <w:rFonts w:ascii="楷体" w:eastAsia="楷体" w:hAnsi="楷体" w:cs="楷体" w:hint="eastAsia"/>
          <w:b/>
          <w:color w:val="auto"/>
          <w:kern w:val="0"/>
          <w:sz w:val="32"/>
          <w:szCs w:val="32"/>
          <w:lang w:val="en-US" w:eastAsia="zh-CN"/>
        </w:rPr>
        <w:t xml:space="preserve">1.4 火灾级别</w:t>
      </w:r>
      <w:bookmarkEnd w:id="8"/>
      <w:bookmarkEnd w:id="9"/>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lang w:val="en-US" w:eastAsia="zh-CN"/>
        </w:rPr>
      </w:pPr>
      <w:r>
        <w:rPr>
          <w:rFonts w:ascii="仿宋" w:eastAsia="仿宋" w:hAnsi="仿宋" w:cs="仿宋" w:hint="eastAsia"/>
          <w:color w:val="auto"/>
          <w:kern w:val="0"/>
          <w:sz w:val="32"/>
          <w:szCs w:val="32"/>
          <w:lang w:val="en-US" w:eastAsia="zh-CN"/>
        </w:rPr>
        <w:t xml:space="preserve">根据受害草原面积、伤亡人数和经济损失，将森林草原火灾分为四个级别。</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lang w:val="en-US" w:eastAsia="zh-CN"/>
        </w:rPr>
      </w:pPr>
      <w:r>
        <w:rPr>
          <w:rFonts w:ascii="仿宋" w:eastAsia="仿宋" w:hAnsi="仿宋" w:cs="仿宋" w:hint="eastAsia"/>
          <w:color w:val="auto"/>
          <w:kern w:val="0"/>
          <w:sz w:val="32"/>
          <w:szCs w:val="32"/>
          <w:lang w:val="en-US" w:eastAsia="zh-CN"/>
        </w:rPr>
        <w:t xml:space="preserve">（1）Ⅰ级（特大）：有下列情形之一的：</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lang w:val="en-US" w:eastAsia="zh-CN"/>
        </w:rPr>
      </w:pPr>
      <w:r>
        <w:rPr>
          <w:rFonts w:ascii="仿宋" w:eastAsia="仿宋" w:hAnsi="仿宋" w:cs="仿宋" w:hint="eastAsia"/>
          <w:color w:val="auto"/>
          <w:kern w:val="0"/>
          <w:sz w:val="32"/>
          <w:szCs w:val="32"/>
          <w:lang w:val="en-US" w:eastAsia="zh-CN"/>
        </w:rPr>
        <w:t xml:space="preserve">① 受害草原面积8000公顷以上；</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lang w:val="en-US" w:eastAsia="zh-CN"/>
        </w:rPr>
      </w:pPr>
      <w:r>
        <w:rPr>
          <w:rFonts w:ascii="仿宋" w:eastAsia="仿宋" w:hAnsi="仿宋" w:cs="仿宋" w:hint="eastAsia"/>
          <w:color w:val="auto"/>
          <w:kern w:val="0"/>
          <w:sz w:val="32"/>
          <w:szCs w:val="32"/>
          <w:lang w:val="en-US" w:eastAsia="zh-CN"/>
        </w:rPr>
        <w:t xml:space="preserve">② 造成死亡10人以上，或者造成死伤20人以上的；</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lang w:val="en-US" w:eastAsia="zh-CN"/>
        </w:rPr>
      </w:pPr>
      <w:r>
        <w:rPr>
          <w:rFonts w:ascii="仿宋" w:eastAsia="仿宋" w:hAnsi="仿宋" w:cs="仿宋" w:hint="eastAsia"/>
          <w:color w:val="auto"/>
          <w:kern w:val="0"/>
          <w:sz w:val="32"/>
          <w:szCs w:val="32"/>
          <w:lang w:val="en-US" w:eastAsia="zh-CN"/>
        </w:rPr>
        <w:t xml:space="preserve">③ 直接经济损失500万元以上。</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lang w:val="en-US" w:eastAsia="zh-CN"/>
        </w:rPr>
      </w:pPr>
      <w:r>
        <w:rPr>
          <w:rFonts w:ascii="仿宋" w:eastAsia="仿宋" w:hAnsi="仿宋" w:cs="仿宋" w:hint="eastAsia"/>
          <w:color w:val="auto"/>
          <w:kern w:val="0"/>
          <w:sz w:val="32"/>
          <w:szCs w:val="32"/>
          <w:lang w:val="en-US" w:eastAsia="zh-CN"/>
        </w:rPr>
        <w:t xml:space="preserve">（2） Ⅱ级（重大）：有下列情形之一的：</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lang w:val="en-US" w:eastAsia="zh-CN"/>
        </w:rPr>
      </w:pPr>
      <w:r>
        <w:rPr>
          <w:rFonts w:ascii="仿宋" w:eastAsia="仿宋" w:hAnsi="仿宋" w:cs="仿宋" w:hint="eastAsia"/>
          <w:color w:val="auto"/>
          <w:kern w:val="0"/>
          <w:sz w:val="32"/>
          <w:szCs w:val="32"/>
          <w:lang w:val="en-US" w:eastAsia="zh-CN"/>
        </w:rPr>
        <w:t xml:space="preserve">① 受害草原面积5000公顷以上8000公顷以下；</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lang w:val="en-US" w:eastAsia="zh-CN"/>
        </w:rPr>
      </w:pPr>
      <w:r>
        <w:rPr>
          <w:rFonts w:ascii="仿宋" w:eastAsia="仿宋" w:hAnsi="仿宋" w:cs="仿宋" w:hint="eastAsia"/>
          <w:color w:val="auto"/>
          <w:kern w:val="0"/>
          <w:sz w:val="32"/>
          <w:szCs w:val="32"/>
          <w:lang w:val="en-US" w:eastAsia="zh-CN"/>
        </w:rPr>
        <w:t xml:space="preserve">② 造成3人以上10人以下死亡，或者造成死亡和重伤人数合计10人以上20人以下的；</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lang w:val="en-US" w:eastAsia="zh-CN"/>
        </w:rPr>
      </w:pPr>
      <w:r>
        <w:rPr>
          <w:rFonts w:ascii="仿宋" w:eastAsia="仿宋" w:hAnsi="仿宋" w:cs="仿宋" w:hint="eastAsia"/>
          <w:color w:val="auto"/>
          <w:kern w:val="0"/>
          <w:sz w:val="32"/>
          <w:szCs w:val="32"/>
          <w:lang w:val="en-US" w:eastAsia="zh-CN"/>
        </w:rPr>
        <w:t xml:space="preserve">③ 直接经济损失300万元以上500万元以下的；</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lang w:val="en-US" w:eastAsia="zh-CN"/>
        </w:rPr>
      </w:pPr>
      <w:r>
        <w:rPr>
          <w:rFonts w:ascii="仿宋" w:eastAsia="仿宋" w:hAnsi="仿宋" w:cs="仿宋" w:hint="eastAsia"/>
          <w:color w:val="auto"/>
          <w:kern w:val="0"/>
          <w:sz w:val="32"/>
          <w:szCs w:val="32"/>
          <w:lang w:val="en-US" w:eastAsia="zh-CN"/>
        </w:rPr>
        <w:t xml:space="preserve">（3） Ⅲ级(较大):有下列情形之一</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lang w:val="en-US" w:eastAsia="zh-CN"/>
        </w:rPr>
      </w:pPr>
      <w:r>
        <w:rPr>
          <w:rFonts w:ascii="仿宋" w:eastAsia="仿宋" w:hAnsi="仿宋" w:cs="仿宋" w:hint="eastAsia"/>
          <w:color w:val="auto"/>
          <w:kern w:val="0"/>
          <w:sz w:val="32"/>
          <w:szCs w:val="32"/>
          <w:lang w:val="en-US" w:eastAsia="zh-CN"/>
        </w:rPr>
        <w:t xml:space="preserve">① 受害草原面积1000公顷以上5000公顷以下；</w:t>
      </w:r>
    </w:p>
    <w:p>
      <w:pPr>
        <w:pStyle w:val="BodyTextFirstIndent"/>
        <w:keepNext w:val="0"/>
        <w:keepLines w:val="0"/>
        <w:pageBreakBefore w:val="0"/>
        <w:kinsoku/>
        <w:overflowPunct/>
        <w:topLinePunct w:val="0"/>
        <w:autoSpaceDN/>
        <w:bidi w:val="0"/>
        <w:spacing w:after="0" w:line="576" w:lineRule="exact"/>
        <w:ind w:left="0" w:firstLine="640" w:firstLineChars="200"/>
        <w:rPr>
          <w:rFonts w:ascii="仿宋" w:eastAsia="仿宋" w:hAnsi="仿宋" w:cs="仿宋" w:hint="eastAsia"/>
          <w:color w:val="auto"/>
          <w:kern w:val="0"/>
          <w:sz w:val="32"/>
          <w:szCs w:val="32"/>
          <w:lang w:val="en-US" w:eastAsia="zh-CN" w:bidi="ar-SA"/>
        </w:rPr>
      </w:pPr>
      <w:r>
        <w:rPr>
          <w:rFonts w:ascii="仿宋" w:eastAsia="仿宋" w:hAnsi="仿宋" w:cs="仿宋" w:hint="eastAsia"/>
          <w:color w:val="auto"/>
          <w:kern w:val="0"/>
          <w:sz w:val="32"/>
          <w:szCs w:val="32"/>
          <w:lang w:val="en-US" w:eastAsia="zh-CN"/>
        </w:rPr>
        <w:t xml:space="preserve">② </w:t>
      </w:r>
      <w:r>
        <w:rPr>
          <w:rFonts w:ascii="仿宋" w:eastAsia="仿宋" w:hAnsi="仿宋" w:cs="仿宋" w:hint="eastAsia"/>
          <w:color w:val="auto"/>
          <w:kern w:val="0"/>
          <w:sz w:val="32"/>
          <w:szCs w:val="32"/>
          <w:lang w:val="en-US" w:eastAsia="zh-CN" w:bidi="ar-SA"/>
        </w:rPr>
        <w:t xml:space="preserve">造成死亡3人以下，或者造成重伤3人以上、10人以下的；</w:t>
      </w:r>
    </w:p>
    <w:p>
      <w:pPr>
        <w:pStyle w:val="BodyTextFirstIndent"/>
        <w:keepNext w:val="0"/>
        <w:keepLines w:val="0"/>
        <w:pageBreakBefore w:val="0"/>
        <w:kinsoku/>
        <w:overflowPunct/>
        <w:topLinePunct w:val="0"/>
        <w:autoSpaceDN/>
        <w:bidi w:val="0"/>
        <w:spacing w:after="0" w:line="576" w:lineRule="exact"/>
        <w:ind w:left="0" w:firstLine="640" w:firstLineChars="200"/>
        <w:rPr>
          <w:rFonts w:ascii="仿宋" w:eastAsia="仿宋" w:hAnsi="仿宋" w:cs="仿宋" w:hint="eastAsia"/>
          <w:color w:val="auto"/>
          <w:kern w:val="0"/>
          <w:sz w:val="32"/>
          <w:szCs w:val="32"/>
          <w:lang w:val="en-US" w:eastAsia="zh-CN" w:bidi="ar-SA"/>
        </w:rPr>
      </w:pPr>
      <w:r>
        <w:rPr>
          <w:rFonts w:ascii="仿宋" w:eastAsia="仿宋" w:hAnsi="仿宋" w:cs="仿宋" w:hint="eastAsia"/>
          <w:color w:val="auto"/>
          <w:kern w:val="0"/>
          <w:sz w:val="32"/>
          <w:szCs w:val="32"/>
          <w:lang w:val="en-US" w:eastAsia="zh-CN" w:bidi="ar-SA"/>
        </w:rPr>
        <w:t xml:space="preserve">③ 直接经济损失50万元以上300万元以下的；</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lang w:val="en-US" w:eastAsia="zh-CN"/>
        </w:rPr>
      </w:pPr>
      <w:r>
        <w:rPr>
          <w:rFonts w:ascii="仿宋" w:eastAsia="仿宋" w:hAnsi="仿宋" w:cs="仿宋" w:hint="eastAsia"/>
          <w:color w:val="auto"/>
          <w:kern w:val="0"/>
          <w:sz w:val="32"/>
          <w:szCs w:val="32"/>
          <w:lang w:val="en-US" w:eastAsia="zh-CN"/>
        </w:rPr>
        <w:t xml:space="preserve">（4） Ⅳ级(一般):有下列情形之一的:</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lang w:val="en-US" w:eastAsia="zh-CN"/>
        </w:rPr>
      </w:pPr>
      <w:r>
        <w:rPr>
          <w:rFonts w:ascii="仿宋" w:eastAsia="仿宋" w:hAnsi="仿宋" w:cs="仿宋" w:hint="eastAsia"/>
          <w:color w:val="auto"/>
          <w:kern w:val="0"/>
          <w:sz w:val="32"/>
          <w:szCs w:val="32"/>
          <w:lang w:val="en-US" w:eastAsia="zh-CN"/>
        </w:rPr>
        <w:t xml:space="preserve">① 受害草原面积10公顷以上1000公顷以下的;</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lang w:val="en-US" w:eastAsia="zh-CN"/>
        </w:rPr>
      </w:pPr>
      <w:r>
        <w:rPr>
          <w:rFonts w:ascii="仿宋" w:eastAsia="仿宋" w:hAnsi="仿宋" w:cs="仿宋" w:hint="eastAsia"/>
          <w:color w:val="auto"/>
          <w:kern w:val="0"/>
          <w:sz w:val="32"/>
          <w:szCs w:val="32"/>
          <w:lang w:val="en-US" w:eastAsia="zh-CN"/>
        </w:rPr>
        <w:t xml:space="preserve">② 造成重伤1人以上、3人以下的；</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lang w:val="en-US" w:eastAsia="zh-CN"/>
        </w:rPr>
      </w:pPr>
      <w:r>
        <w:rPr>
          <w:rFonts w:ascii="仿宋" w:eastAsia="仿宋" w:hAnsi="仿宋" w:cs="仿宋" w:hint="eastAsia"/>
          <w:color w:val="auto"/>
          <w:kern w:val="0"/>
          <w:sz w:val="32"/>
          <w:szCs w:val="32"/>
          <w:lang w:val="en-US" w:eastAsia="zh-CN"/>
        </w:rPr>
        <w:t xml:space="preserve">③ 直接经济损失5000元以上50万元以下的。</w:t>
      </w:r>
    </w:p>
    <w:p>
      <w:pPr>
        <w:keepNext w:val="0"/>
        <w:keepLines w:val="0"/>
        <w:pageBreakBefore w:val="0"/>
        <w:widowControl/>
        <w:shd w:val="clear" w:color="auto" w:fill="FFFFFF"/>
        <w:kinsoku/>
        <w:overflowPunct/>
        <w:topLinePunct w:val="0"/>
        <w:autoSpaceDN/>
        <w:bidi w:val="0"/>
        <w:spacing w:line="576" w:lineRule="exact"/>
        <w:ind w:left="0" w:firstLine="643" w:firstLineChars="200"/>
        <w:outlineLvl w:val="1"/>
        <w:rPr>
          <w:rFonts w:ascii="楷体" w:eastAsia="楷体" w:hAnsi="楷体" w:cs="楷体" w:hint="eastAsia"/>
          <w:b/>
          <w:color w:val="auto"/>
          <w:kern w:val="0"/>
          <w:sz w:val="32"/>
          <w:szCs w:val="32"/>
          <w:lang w:val="en-US" w:eastAsia="zh-CN"/>
        </w:rPr>
      </w:pPr>
      <w:bookmarkStart w:id="10" w:name="_Toc10582_WPSOffice_Level2"/>
      <w:bookmarkStart w:id="11" w:name="_Toc14048"/>
      <w:r>
        <w:rPr>
          <w:rFonts w:ascii="楷体" w:eastAsia="楷体" w:hAnsi="楷体" w:cs="楷体" w:hint="eastAsia"/>
          <w:b/>
          <w:color w:val="auto"/>
          <w:kern w:val="0"/>
          <w:sz w:val="32"/>
          <w:szCs w:val="32"/>
          <w:lang w:val="en-US" w:eastAsia="zh-CN"/>
        </w:rPr>
        <w:t xml:space="preserve">1.5 工作原则</w:t>
      </w:r>
      <w:bookmarkEnd w:id="10"/>
      <w:bookmarkEnd w:id="11"/>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认真贯彻“预防为主、防消结合”的方针，在全面落实预防措施的同时，充分做好扑火各项准备。一旦发生</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，各相关部门密切配合，通力合作，做到反应迅速、组织有序、以人为本、科学扑救，确保“打早、打小、打了”，杜绝人员伤亡事故发生，最大限度地减少火灾损失。</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b w:val="0"/>
          <w:bCs/>
          <w:color w:val="auto"/>
          <w:sz w:val="32"/>
          <w:szCs w:val="32"/>
        </w:rPr>
      </w:pPr>
      <w:r>
        <w:rPr>
          <w:rFonts w:ascii="仿宋" w:eastAsia="仿宋" w:hAnsi="仿宋" w:cs="仿宋" w:hint="eastAsia"/>
          <w:b w:val="0"/>
          <w:bCs/>
          <w:color w:val="auto"/>
          <w:kern w:val="0"/>
          <w:sz w:val="32"/>
          <w:szCs w:val="32"/>
          <w:lang w:eastAsia="zh-CN"/>
        </w:rPr>
        <w:t xml:space="preserve">（</w:t>
      </w:r>
      <w:r>
        <w:rPr>
          <w:rFonts w:ascii="仿宋" w:eastAsia="仿宋" w:hAnsi="仿宋" w:cs="仿宋" w:hint="eastAsia"/>
          <w:b w:val="0"/>
          <w:bCs/>
          <w:color w:val="auto"/>
          <w:kern w:val="0"/>
          <w:sz w:val="32"/>
          <w:szCs w:val="32"/>
          <w:lang w:val="en-US" w:eastAsia="zh-CN"/>
        </w:rPr>
        <w:t xml:space="preserve">1</w:t>
      </w:r>
      <w:r>
        <w:rPr>
          <w:rFonts w:ascii="仿宋" w:eastAsia="仿宋" w:hAnsi="仿宋" w:cs="仿宋" w:hint="eastAsia"/>
          <w:b w:val="0"/>
          <w:bCs/>
          <w:color w:val="auto"/>
          <w:kern w:val="0"/>
          <w:sz w:val="32"/>
          <w:szCs w:val="32"/>
          <w:lang w:eastAsia="zh-CN"/>
        </w:rPr>
        <w:t xml:space="preserve">）</w:t>
      </w:r>
      <w:r>
        <w:rPr>
          <w:rFonts w:ascii="仿宋" w:eastAsia="仿宋" w:hAnsi="仿宋" w:cs="仿宋" w:hint="eastAsia"/>
          <w:b w:val="0"/>
          <w:bCs/>
          <w:color w:val="auto"/>
          <w:kern w:val="0"/>
          <w:sz w:val="32"/>
          <w:szCs w:val="32"/>
        </w:rPr>
        <w:t xml:space="preserve">预防为主、防消结合。</w:t>
      </w:r>
      <w:r>
        <w:rPr>
          <w:rFonts w:ascii="仿宋" w:eastAsia="仿宋" w:hAnsi="仿宋" w:cs="仿宋" w:hint="eastAsia"/>
          <w:b w:val="0"/>
          <w:bCs/>
          <w:color w:val="auto"/>
          <w:sz w:val="32"/>
          <w:szCs w:val="32"/>
        </w:rPr>
        <w:t xml:space="preserve">坚持预防与应急</w:t>
      </w:r>
      <w:r>
        <w:rPr>
          <w:rFonts w:ascii="仿宋" w:eastAsia="仿宋" w:hAnsi="仿宋" w:cs="仿宋" w:hint="eastAsia"/>
          <w:b w:val="0"/>
          <w:bCs/>
          <w:color w:val="auto"/>
          <w:sz w:val="32"/>
          <w:szCs w:val="32"/>
          <w:lang w:eastAsia="zh-CN"/>
        </w:rPr>
        <w:t xml:space="preserve">处置</w:t>
      </w:r>
      <w:r>
        <w:rPr>
          <w:rFonts w:ascii="仿宋" w:eastAsia="仿宋" w:hAnsi="仿宋" w:cs="仿宋" w:hint="eastAsia"/>
          <w:b w:val="0"/>
          <w:bCs/>
          <w:color w:val="auto"/>
          <w:sz w:val="32"/>
          <w:szCs w:val="32"/>
        </w:rPr>
        <w:t xml:space="preserve">相结合，加强草原火情监测预报，建立健全反应灵敏、运转高效的应急管理机制，确保迅速、有效地预防和处置</w:t>
      </w:r>
      <w:r>
        <w:rPr>
          <w:rFonts w:ascii="仿宋" w:eastAsia="仿宋" w:hAnsi="仿宋" w:cs="仿宋" w:hint="eastAsia"/>
          <w:b w:val="0"/>
          <w:bCs/>
          <w:color w:val="auto"/>
          <w:sz w:val="32"/>
          <w:szCs w:val="32"/>
          <w:lang w:eastAsia="zh-CN"/>
        </w:rPr>
        <w:t xml:space="preserve">森林草原火灾</w:t>
      </w:r>
      <w:r>
        <w:rPr>
          <w:rFonts w:ascii="仿宋" w:eastAsia="仿宋" w:hAnsi="仿宋" w:cs="仿宋" w:hint="eastAsia"/>
          <w:b w:val="0"/>
          <w:bCs/>
          <w:color w:val="auto"/>
          <w:sz w:val="32"/>
          <w:szCs w:val="32"/>
        </w:rPr>
        <w:t xml:space="preserve">。</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b w:val="0"/>
          <w:bCs/>
          <w:color w:val="auto"/>
          <w:sz w:val="32"/>
          <w:szCs w:val="32"/>
        </w:rPr>
      </w:pPr>
      <w:r>
        <w:rPr>
          <w:rFonts w:ascii="仿宋" w:eastAsia="仿宋" w:hAnsi="仿宋" w:cs="仿宋" w:hint="eastAsia"/>
          <w:b w:val="0"/>
          <w:bCs/>
          <w:color w:val="auto"/>
          <w:kern w:val="0"/>
          <w:sz w:val="32"/>
          <w:szCs w:val="32"/>
          <w:lang w:eastAsia="zh-CN"/>
        </w:rPr>
        <w:t xml:space="preserve">（</w:t>
      </w:r>
      <w:r>
        <w:rPr>
          <w:rFonts w:ascii="仿宋" w:eastAsia="仿宋" w:hAnsi="仿宋" w:cs="仿宋" w:hint="eastAsia"/>
          <w:b w:val="0"/>
          <w:bCs/>
          <w:color w:val="auto"/>
          <w:kern w:val="0"/>
          <w:sz w:val="32"/>
          <w:szCs w:val="32"/>
          <w:lang w:val="en-US" w:eastAsia="zh-CN"/>
        </w:rPr>
        <w:t xml:space="preserve">2</w:t>
      </w:r>
      <w:r>
        <w:rPr>
          <w:rFonts w:ascii="仿宋" w:eastAsia="仿宋" w:hAnsi="仿宋" w:cs="仿宋" w:hint="eastAsia"/>
          <w:b w:val="0"/>
          <w:bCs/>
          <w:color w:val="auto"/>
          <w:kern w:val="0"/>
          <w:sz w:val="32"/>
          <w:szCs w:val="32"/>
          <w:lang w:eastAsia="zh-CN"/>
        </w:rPr>
        <w:t xml:space="preserve">）</w:t>
      </w:r>
      <w:r>
        <w:rPr>
          <w:rFonts w:ascii="仿宋" w:eastAsia="仿宋" w:hAnsi="仿宋" w:cs="仿宋" w:hint="eastAsia"/>
          <w:b w:val="0"/>
          <w:bCs/>
          <w:color w:val="auto"/>
          <w:kern w:val="0"/>
          <w:sz w:val="32"/>
          <w:szCs w:val="32"/>
        </w:rPr>
        <w:t xml:space="preserve">属地管理、分级负责。</w:t>
      </w:r>
      <w:r>
        <w:rPr>
          <w:rFonts w:ascii="仿宋" w:eastAsia="仿宋" w:hAnsi="仿宋" w:cs="仿宋" w:hint="eastAsia"/>
          <w:b w:val="0"/>
          <w:bCs/>
          <w:color w:val="auto"/>
          <w:sz w:val="32"/>
          <w:szCs w:val="32"/>
          <w:lang w:eastAsia="zh-CN"/>
        </w:rPr>
        <w:t xml:space="preserve">森林草原火灾</w:t>
      </w:r>
      <w:r>
        <w:rPr>
          <w:rFonts w:ascii="仿宋" w:eastAsia="仿宋" w:hAnsi="仿宋" w:cs="仿宋" w:hint="eastAsia"/>
          <w:b w:val="0"/>
          <w:bCs/>
          <w:color w:val="auto"/>
          <w:sz w:val="32"/>
          <w:szCs w:val="32"/>
        </w:rPr>
        <w:t xml:space="preserve">应急处置工作，由县政府统一领导，县、乡(镇)两级政府分级负责，</w:t>
      </w:r>
      <w:r>
        <w:rPr>
          <w:rFonts w:ascii="仿宋" w:eastAsia="仿宋" w:hAnsi="仿宋" w:cs="仿宋" w:hint="eastAsia"/>
          <w:b w:val="0"/>
          <w:bCs/>
          <w:color w:val="auto"/>
          <w:sz w:val="32"/>
          <w:szCs w:val="32"/>
          <w:lang w:eastAsia="zh-CN"/>
        </w:rPr>
        <w:t xml:space="preserve">县森林草原防灭火指挥部</w:t>
      </w:r>
      <w:r>
        <w:rPr>
          <w:rFonts w:ascii="仿宋" w:eastAsia="仿宋" w:hAnsi="仿宋" w:cs="仿宋" w:hint="eastAsia"/>
          <w:b w:val="0"/>
          <w:bCs/>
          <w:color w:val="auto"/>
          <w:sz w:val="32"/>
          <w:szCs w:val="32"/>
        </w:rPr>
        <w:t xml:space="preserve">统一负责组织、指挥和协调本县</w:t>
      </w:r>
      <w:r>
        <w:rPr>
          <w:rFonts w:ascii="仿宋" w:eastAsia="仿宋" w:hAnsi="仿宋" w:cs="仿宋" w:hint="eastAsia"/>
          <w:b w:val="0"/>
          <w:bCs/>
          <w:color w:val="auto"/>
          <w:sz w:val="32"/>
          <w:szCs w:val="32"/>
          <w:lang w:eastAsia="zh-CN"/>
        </w:rPr>
        <w:t xml:space="preserve">森林草原火灾</w:t>
      </w:r>
      <w:r>
        <w:rPr>
          <w:rFonts w:ascii="仿宋" w:eastAsia="仿宋" w:hAnsi="仿宋" w:cs="仿宋" w:hint="eastAsia"/>
          <w:b w:val="0"/>
          <w:bCs/>
          <w:color w:val="auto"/>
          <w:sz w:val="32"/>
          <w:szCs w:val="32"/>
        </w:rPr>
        <w:t xml:space="preserve">的应急处置工作。</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b w:val="0"/>
          <w:bCs/>
          <w:color w:val="auto"/>
          <w:kern w:val="0"/>
          <w:sz w:val="32"/>
          <w:szCs w:val="32"/>
        </w:rPr>
      </w:pPr>
      <w:r>
        <w:rPr>
          <w:rFonts w:ascii="仿宋" w:eastAsia="仿宋" w:hAnsi="仿宋" w:cs="仿宋" w:hint="eastAsia"/>
          <w:b w:val="0"/>
          <w:bCs/>
          <w:color w:val="auto"/>
          <w:kern w:val="0"/>
          <w:sz w:val="32"/>
          <w:szCs w:val="32"/>
          <w:lang w:eastAsia="zh-CN"/>
        </w:rPr>
        <w:t xml:space="preserve">（</w:t>
      </w:r>
      <w:r>
        <w:rPr>
          <w:rFonts w:ascii="仿宋" w:eastAsia="仿宋" w:hAnsi="仿宋" w:cs="仿宋" w:hint="eastAsia"/>
          <w:b w:val="0"/>
          <w:bCs/>
          <w:color w:val="auto"/>
          <w:kern w:val="0"/>
          <w:sz w:val="32"/>
          <w:szCs w:val="32"/>
          <w:lang w:val="en-US" w:eastAsia="zh-CN"/>
        </w:rPr>
        <w:t xml:space="preserve">3</w:t>
      </w:r>
      <w:r>
        <w:rPr>
          <w:rFonts w:ascii="仿宋" w:eastAsia="仿宋" w:hAnsi="仿宋" w:cs="仿宋" w:hint="eastAsia"/>
          <w:b w:val="0"/>
          <w:bCs/>
          <w:color w:val="auto"/>
          <w:kern w:val="0"/>
          <w:sz w:val="32"/>
          <w:szCs w:val="32"/>
          <w:lang w:eastAsia="zh-CN"/>
        </w:rPr>
        <w:t xml:space="preserve">）</w:t>
      </w:r>
      <w:r>
        <w:rPr>
          <w:rFonts w:ascii="仿宋" w:eastAsia="仿宋" w:hAnsi="仿宋" w:cs="仿宋" w:hint="eastAsia"/>
          <w:b w:val="0"/>
          <w:bCs/>
          <w:color w:val="auto"/>
          <w:kern w:val="0"/>
          <w:sz w:val="32"/>
          <w:szCs w:val="32"/>
        </w:rPr>
        <w:t xml:space="preserve">立足防范、常抓不懈。</w:t>
      </w:r>
      <w:r>
        <w:rPr>
          <w:rFonts w:ascii="仿宋" w:eastAsia="仿宋" w:hAnsi="仿宋" w:cs="仿宋" w:hint="eastAsia"/>
          <w:b w:val="0"/>
          <w:bCs/>
          <w:color w:val="auto"/>
          <w:sz w:val="32"/>
          <w:szCs w:val="32"/>
        </w:rPr>
        <w:t xml:space="preserve">落实预防</w:t>
      </w:r>
      <w:r>
        <w:rPr>
          <w:rFonts w:ascii="仿宋" w:eastAsia="仿宋" w:hAnsi="仿宋" w:cs="仿宋" w:hint="eastAsia"/>
          <w:b w:val="0"/>
          <w:bCs/>
          <w:color w:val="auto"/>
          <w:sz w:val="32"/>
          <w:szCs w:val="32"/>
          <w:lang w:eastAsia="zh-CN"/>
        </w:rPr>
        <w:t xml:space="preserve">森林草原火灾</w:t>
      </w:r>
      <w:r>
        <w:rPr>
          <w:rFonts w:ascii="仿宋" w:eastAsia="仿宋" w:hAnsi="仿宋" w:cs="仿宋" w:hint="eastAsia"/>
          <w:b w:val="0"/>
          <w:bCs/>
          <w:color w:val="auto"/>
          <w:sz w:val="32"/>
          <w:szCs w:val="32"/>
        </w:rPr>
        <w:t xml:space="preserve">的各项措施，</w:t>
      </w:r>
      <w:r>
        <w:rPr>
          <w:rFonts w:ascii="仿宋" w:eastAsia="仿宋" w:hAnsi="仿宋" w:cs="仿宋" w:hint="eastAsia"/>
          <w:b w:val="0"/>
          <w:bCs/>
          <w:color w:val="auto"/>
          <w:kern w:val="0"/>
          <w:sz w:val="32"/>
          <w:szCs w:val="32"/>
        </w:rPr>
        <w:t xml:space="preserve">要做好紧急应对突发</w:t>
      </w:r>
      <w:r>
        <w:rPr>
          <w:rFonts w:ascii="仿宋" w:eastAsia="仿宋" w:hAnsi="仿宋" w:cs="仿宋" w:hint="eastAsia"/>
          <w:b w:val="0"/>
          <w:bCs/>
          <w:color w:val="auto"/>
          <w:kern w:val="0"/>
          <w:sz w:val="32"/>
          <w:szCs w:val="32"/>
          <w:lang w:eastAsia="zh-CN"/>
        </w:rPr>
        <w:t xml:space="preserve">森林草原火灾</w:t>
      </w:r>
      <w:r>
        <w:rPr>
          <w:rFonts w:ascii="仿宋" w:eastAsia="仿宋" w:hAnsi="仿宋" w:cs="仿宋" w:hint="eastAsia"/>
          <w:b w:val="0"/>
          <w:bCs/>
          <w:color w:val="auto"/>
          <w:kern w:val="0"/>
          <w:sz w:val="32"/>
          <w:szCs w:val="32"/>
        </w:rPr>
        <w:t xml:space="preserve">的思想准备、机制准备和工作准备，建立健全长效机制，做到常抓不懈、反应快速、处置得当。</w:t>
      </w:r>
    </w:p>
    <w:p>
      <w:pPr>
        <w:widowControl/>
        <w:shd w:val="clear" w:color="auto" w:fill="FFFFFF"/>
        <w:spacing w:line="576" w:lineRule="exact"/>
        <w:jc w:val="center"/>
        <w:outlineLvl w:val="0"/>
        <w:rPr>
          <w:rFonts w:ascii="黑体" w:eastAsia="黑体" w:hAnsi="黑体" w:cs="黑体" w:hint="eastAsia"/>
          <w:b w:val="0"/>
          <w:bCs w:val="0"/>
          <w:color w:val="auto"/>
          <w:kern w:val="0"/>
          <w:sz w:val="32"/>
          <w:szCs w:val="32"/>
        </w:rPr>
      </w:pPr>
      <w:bookmarkStart w:id="12" w:name="_Toc13886"/>
      <w:bookmarkStart w:id="13" w:name="_Toc30862"/>
      <w:bookmarkStart w:id="14" w:name="_Toc25549"/>
      <w:bookmarkStart w:id="15" w:name="_Toc10618_WPSOffice_Level1"/>
      <w:r>
        <w:rPr>
          <w:rFonts w:ascii="黑体" w:eastAsia="黑体" w:hAnsi="黑体" w:cs="黑体" w:hint="eastAsia"/>
          <w:b w:val="0"/>
          <w:bCs w:val="0"/>
          <w:color w:val="auto"/>
          <w:kern w:val="0"/>
          <w:sz w:val="32"/>
          <w:szCs w:val="32"/>
        </w:rPr>
        <w:t xml:space="preserve">2</w:t>
      </w:r>
      <w:r>
        <w:rPr>
          <w:rFonts w:ascii="黑体" w:eastAsia="黑体" w:hAnsi="黑体" w:cs="黑体" w:hint="eastAsia"/>
          <w:b w:val="0"/>
          <w:bCs w:val="0"/>
          <w:color w:val="auto"/>
          <w:kern w:val="0"/>
          <w:sz w:val="32"/>
          <w:szCs w:val="32"/>
          <w:lang w:val="en-US" w:eastAsia="zh-CN"/>
        </w:rPr>
        <w:t xml:space="preserve"> </w:t>
      </w:r>
      <w:r>
        <w:rPr>
          <w:rFonts w:ascii="黑体" w:eastAsia="黑体" w:hAnsi="黑体" w:cs="黑体" w:hint="eastAsia"/>
          <w:b w:val="0"/>
          <w:bCs w:val="0"/>
          <w:color w:val="auto"/>
          <w:kern w:val="0"/>
          <w:sz w:val="32"/>
          <w:szCs w:val="32"/>
        </w:rPr>
        <w:t xml:space="preserve">危险源分析</w:t>
      </w:r>
      <w:bookmarkEnd w:id="12"/>
      <w:bookmarkEnd w:id="13"/>
      <w:bookmarkEnd w:id="14"/>
      <w:bookmarkEnd w:id="15"/>
    </w:p>
    <w:p>
      <w:pPr>
        <w:keepNext w:val="0"/>
        <w:keepLines w:val="0"/>
        <w:pageBreakBefore w:val="0"/>
        <w:widowControl/>
        <w:shd w:val="clear" w:color="auto" w:fill="FFFFFF"/>
        <w:kinsoku/>
        <w:overflowPunct/>
        <w:topLinePunct w:val="0"/>
        <w:autoSpaceDN/>
        <w:bidi w:val="0"/>
        <w:spacing w:line="576" w:lineRule="exact"/>
        <w:ind w:left="0" w:firstLine="643" w:firstLineChars="200"/>
        <w:outlineLvl w:val="1"/>
        <w:rPr>
          <w:rFonts w:ascii="仿宋" w:eastAsia="仿宋" w:hAnsi="仿宋" w:cs="仿宋" w:hint="eastAsia"/>
          <w:b/>
          <w:color w:val="auto"/>
          <w:kern w:val="0"/>
          <w:sz w:val="32"/>
          <w:szCs w:val="32"/>
        </w:rPr>
      </w:pPr>
      <w:bookmarkStart w:id="16" w:name="_Toc10561_WPSOffice_Level1"/>
      <w:bookmarkStart w:id="17" w:name="_Toc4847"/>
      <w:r>
        <w:rPr>
          <w:rFonts w:ascii="仿宋" w:eastAsia="仿宋" w:hAnsi="仿宋" w:cs="仿宋" w:hint="eastAsia"/>
          <w:b/>
          <w:color w:val="auto"/>
          <w:kern w:val="0"/>
          <w:sz w:val="32"/>
          <w:szCs w:val="32"/>
        </w:rPr>
        <w:t xml:space="preserve">2.</w:t>
      </w:r>
      <w:r>
        <w:rPr>
          <w:rFonts w:ascii="仿宋" w:eastAsia="仿宋" w:hAnsi="仿宋" w:cs="仿宋" w:hint="eastAsia"/>
          <w:b/>
          <w:color w:val="auto"/>
          <w:kern w:val="0"/>
          <w:sz w:val="32"/>
          <w:szCs w:val="32"/>
          <w:lang w:val="en-US" w:eastAsia="zh-CN"/>
        </w:rPr>
        <w:t xml:space="preserve">1 </w:t>
      </w:r>
      <w:r>
        <w:rPr>
          <w:rFonts w:ascii="仿宋" w:eastAsia="仿宋" w:hAnsi="仿宋" w:cs="仿宋" w:hint="eastAsia"/>
          <w:b/>
          <w:color w:val="auto"/>
          <w:kern w:val="0"/>
          <w:sz w:val="32"/>
          <w:szCs w:val="32"/>
        </w:rPr>
        <w:t xml:space="preserve">湟中县</w:t>
      </w:r>
      <w:r>
        <w:rPr>
          <w:rFonts w:ascii="仿宋" w:eastAsia="仿宋" w:hAnsi="仿宋" w:cs="仿宋" w:hint="eastAsia"/>
          <w:b/>
          <w:color w:val="auto"/>
          <w:kern w:val="0"/>
          <w:sz w:val="32"/>
          <w:szCs w:val="32"/>
          <w:lang w:eastAsia="zh-CN"/>
        </w:rPr>
        <w:t xml:space="preserve">森林草原火灾</w:t>
      </w:r>
      <w:r>
        <w:rPr>
          <w:rFonts w:ascii="仿宋" w:eastAsia="仿宋" w:hAnsi="仿宋" w:cs="仿宋" w:hint="eastAsia"/>
          <w:b/>
          <w:color w:val="auto"/>
          <w:kern w:val="0"/>
          <w:sz w:val="32"/>
          <w:szCs w:val="32"/>
        </w:rPr>
        <w:t xml:space="preserve">危险分析</w:t>
      </w:r>
      <w:bookmarkEnd w:id="16"/>
      <w:bookmarkEnd w:id="17"/>
    </w:p>
    <w:p>
      <w:pPr>
        <w:keepNext w:val="0"/>
        <w:keepLines w:val="0"/>
        <w:pageBreakBefore w:val="0"/>
        <w:widowControl/>
        <w:kinsoku/>
        <w:overflowPunct/>
        <w:topLinePunct w:val="0"/>
        <w:autoSpaceDN/>
        <w:bidi w:val="0"/>
        <w:adjustRightInd/>
        <w:snapToGrid/>
        <w:spacing w:line="576" w:lineRule="exact"/>
        <w:ind w:left="0" w:firstLine="643" w:firstLineChars="200"/>
        <w:jc w:val="left"/>
        <w:textAlignment w:val="auto"/>
        <w:outlineLvl w:val="9"/>
        <w:rPr>
          <w:rFonts w:ascii="仿宋" w:eastAsia="仿宋" w:hAnsi="仿宋" w:cs="仿宋" w:hint="eastAsia"/>
          <w:b/>
          <w:color w:val="auto"/>
          <w:kern w:val="0"/>
          <w:sz w:val="32"/>
          <w:szCs w:val="32"/>
        </w:rPr>
      </w:pPr>
      <w:bookmarkStart w:id="18" w:name="_Toc20171_WPSOffice_Level2"/>
      <w:r>
        <w:rPr>
          <w:rFonts w:ascii="仿宋" w:eastAsia="仿宋" w:hAnsi="仿宋" w:cs="仿宋" w:hint="eastAsia"/>
          <w:b/>
          <w:color w:val="auto"/>
          <w:kern w:val="0"/>
          <w:sz w:val="32"/>
          <w:szCs w:val="32"/>
        </w:rPr>
        <w:t xml:space="preserve">2.</w:t>
      </w:r>
      <w:r>
        <w:rPr>
          <w:rFonts w:ascii="仿宋" w:eastAsia="仿宋" w:hAnsi="仿宋" w:cs="仿宋" w:hint="eastAsia"/>
          <w:b/>
          <w:color w:val="auto"/>
          <w:kern w:val="0"/>
          <w:sz w:val="32"/>
          <w:szCs w:val="32"/>
          <w:lang w:val="en-US" w:eastAsia="zh-CN"/>
        </w:rPr>
        <w:t xml:space="preserve">1</w:t>
      </w:r>
      <w:r>
        <w:rPr>
          <w:rFonts w:ascii="仿宋" w:eastAsia="仿宋" w:hAnsi="仿宋" w:cs="仿宋" w:hint="eastAsia"/>
          <w:b/>
          <w:color w:val="auto"/>
          <w:kern w:val="0"/>
          <w:sz w:val="32"/>
          <w:szCs w:val="32"/>
        </w:rPr>
        <w:t xml:space="preserve">.1湟中县草原资源</w:t>
      </w:r>
      <w:bookmarkEnd w:id="18"/>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b/>
          <w:color w:val="auto"/>
          <w:kern w:val="0"/>
          <w:sz w:val="32"/>
          <w:szCs w:val="32"/>
        </w:rPr>
      </w:pPr>
      <w:r>
        <w:rPr>
          <w:rFonts w:ascii="仿宋" w:eastAsia="仿宋" w:hAnsi="仿宋" w:cs="仿宋" w:hint="eastAsia"/>
          <w:color w:val="auto"/>
          <w:kern w:val="0"/>
          <w:sz w:val="32"/>
          <w:szCs w:val="32"/>
        </w:rPr>
        <w:t xml:space="preserve">湟中县土地总面积364.61万亩，草地面积259.07万亩, 可利用草场面积194.56万亩。草地类型有山地干草原类、高山草甸亚类、灌丛草甸亚类、疏林草甸亚类、山地草甸类、附带草地类。</w:t>
      </w:r>
    </w:p>
    <w:p>
      <w:pPr>
        <w:keepNext w:val="0"/>
        <w:keepLines w:val="0"/>
        <w:pageBreakBefore w:val="0"/>
        <w:widowControl/>
        <w:kinsoku/>
        <w:overflowPunct/>
        <w:topLinePunct w:val="0"/>
        <w:autoSpaceDN/>
        <w:bidi w:val="0"/>
        <w:adjustRightInd/>
        <w:snapToGrid/>
        <w:spacing w:line="576" w:lineRule="exact"/>
        <w:ind w:left="0" w:firstLine="643" w:firstLineChars="200"/>
        <w:jc w:val="left"/>
        <w:textAlignment w:val="auto"/>
        <w:outlineLvl w:val="9"/>
        <w:rPr>
          <w:rFonts w:ascii="仿宋" w:eastAsia="仿宋" w:hAnsi="仿宋" w:cs="仿宋" w:hint="eastAsia"/>
          <w:b/>
          <w:color w:val="auto"/>
          <w:kern w:val="0"/>
          <w:sz w:val="32"/>
          <w:szCs w:val="32"/>
          <w:lang w:eastAsia="zh-CN"/>
        </w:rPr>
      </w:pPr>
      <w:bookmarkStart w:id="19" w:name="_Toc15215_WPSOffice_Level2"/>
      <w:r>
        <w:rPr>
          <w:rFonts w:ascii="仿宋" w:eastAsia="仿宋" w:hAnsi="仿宋" w:cs="仿宋" w:hint="eastAsia"/>
          <w:b/>
          <w:color w:val="auto"/>
          <w:kern w:val="0"/>
          <w:sz w:val="32"/>
          <w:szCs w:val="32"/>
        </w:rPr>
        <w:t xml:space="preserve">2.</w:t>
      </w:r>
      <w:r>
        <w:rPr>
          <w:rFonts w:ascii="仿宋" w:eastAsia="仿宋" w:hAnsi="仿宋" w:cs="仿宋" w:hint="eastAsia"/>
          <w:b/>
          <w:color w:val="auto"/>
          <w:kern w:val="0"/>
          <w:sz w:val="32"/>
          <w:szCs w:val="32"/>
          <w:lang w:val="en-US" w:eastAsia="zh-CN"/>
        </w:rPr>
        <w:t xml:space="preserve">1</w:t>
      </w:r>
      <w:r>
        <w:rPr>
          <w:rFonts w:ascii="仿宋" w:eastAsia="仿宋" w:hAnsi="仿宋" w:cs="仿宋" w:hint="eastAsia"/>
          <w:b/>
          <w:color w:val="auto"/>
          <w:kern w:val="0"/>
          <w:sz w:val="32"/>
          <w:szCs w:val="32"/>
        </w:rPr>
        <w:t xml:space="preserve">.2湟中县</w:t>
      </w:r>
      <w:r>
        <w:rPr>
          <w:rFonts w:ascii="仿宋" w:eastAsia="仿宋" w:hAnsi="仿宋" w:cs="仿宋" w:hint="eastAsia"/>
          <w:b/>
          <w:color w:val="auto"/>
          <w:kern w:val="0"/>
          <w:sz w:val="32"/>
          <w:szCs w:val="32"/>
          <w:lang w:eastAsia="zh-CN"/>
        </w:rPr>
        <w:t xml:space="preserve">草原</w:t>
      </w:r>
      <w:r>
        <w:rPr>
          <w:rFonts w:ascii="仿宋" w:eastAsia="仿宋" w:hAnsi="仿宋" w:cs="仿宋" w:hint="eastAsia"/>
          <w:b/>
          <w:color w:val="auto"/>
          <w:kern w:val="0"/>
          <w:sz w:val="32"/>
          <w:szCs w:val="32"/>
        </w:rPr>
        <w:t xml:space="preserve">分布</w:t>
      </w:r>
      <w:r>
        <w:rPr>
          <w:rFonts w:ascii="仿宋" w:eastAsia="仿宋" w:hAnsi="仿宋" w:cs="仿宋" w:hint="eastAsia"/>
          <w:b/>
          <w:color w:val="auto"/>
          <w:kern w:val="0"/>
          <w:sz w:val="32"/>
          <w:szCs w:val="32"/>
          <w:lang w:eastAsia="zh-CN"/>
        </w:rPr>
        <w:t xml:space="preserve">情况</w:t>
      </w:r>
      <w:bookmarkEnd w:id="19"/>
    </w:p>
    <w:p>
      <w:pPr>
        <w:keepNext w:val="0"/>
        <w:keepLines w:val="0"/>
        <w:pageBreakBefore w:val="0"/>
        <w:widowControl/>
        <w:kinsoku/>
        <w:wordWrap/>
        <w:overflowPunct/>
        <w:topLinePunct w:val="0"/>
        <w:autoSpaceDE/>
        <w:autoSpaceDN/>
        <w:bidi w:val="0"/>
        <w:adjustRightInd/>
        <w:snapToGrid/>
        <w:spacing w:line="576" w:lineRule="exact"/>
        <w:ind w:left="0" w:firstLine="640" w:firstLineChars="200"/>
        <w:jc w:val="left"/>
        <w:textAlignment w:val="auto"/>
        <w:outlineLvl w:val="9"/>
        <w:rPr>
          <w:rFonts w:ascii="仿宋" w:eastAsia="仿宋" w:hAnsi="仿宋" w:cs="仿宋" w:hint="eastAsia"/>
          <w:color w:val="auto"/>
          <w:kern w:val="0"/>
          <w:sz w:val="32"/>
          <w:szCs w:val="32"/>
          <w:lang w:eastAsia="zh-CN"/>
        </w:rPr>
      </w:pPr>
      <w:bookmarkStart w:id="20" w:name="_Toc25579_WPSOffice_Level2"/>
      <w:r>
        <w:rPr>
          <w:rFonts w:ascii="仿宋" w:eastAsia="仿宋" w:hAnsi="仿宋" w:cs="仿宋" w:hint="eastAsia"/>
          <w:color w:val="auto"/>
          <w:kern w:val="0"/>
          <w:sz w:val="32"/>
          <w:szCs w:val="32"/>
        </w:rPr>
        <w:t xml:space="preserve">1、山地干草类</w:t>
      </w:r>
      <w:r>
        <w:rPr>
          <w:rFonts w:ascii="仿宋" w:eastAsia="仿宋" w:hAnsi="仿宋" w:cs="仿宋" w:hint="eastAsia"/>
          <w:color w:val="auto"/>
          <w:kern w:val="0"/>
          <w:sz w:val="32"/>
          <w:szCs w:val="32"/>
          <w:lang w:eastAsia="zh-CN"/>
        </w:rPr>
        <w:t xml:space="preserve">草原</w:t>
      </w:r>
      <w:bookmarkEnd w:id="20"/>
    </w:p>
    <w:p>
      <w:pPr>
        <w:keepNext w:val="0"/>
        <w:keepLines w:val="0"/>
        <w:pageBreakBefore w:val="0"/>
        <w:widowControl/>
        <w:kinsoku/>
        <w:wordWrap/>
        <w:overflowPunct/>
        <w:topLinePunct w:val="0"/>
        <w:autoSpaceDE/>
        <w:autoSpaceDN/>
        <w:bidi w:val="0"/>
        <w:adjustRightInd/>
        <w:snapToGrid/>
        <w:spacing w:line="576" w:lineRule="exact"/>
        <w:ind w:left="0" w:firstLine="640" w:firstLineChars="200"/>
        <w:jc w:val="left"/>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lang w:eastAsia="zh-CN"/>
        </w:rPr>
        <w:t xml:space="preserve">位于</w:t>
      </w:r>
      <w:r>
        <w:rPr>
          <w:rFonts w:ascii="仿宋" w:eastAsia="仿宋" w:hAnsi="仿宋" w:cs="仿宋" w:hint="eastAsia"/>
          <w:color w:val="auto"/>
          <w:kern w:val="0"/>
          <w:sz w:val="32"/>
          <w:szCs w:val="32"/>
        </w:rPr>
        <w:t xml:space="preserve">海拔2250-3000</w:t>
      </w:r>
      <w:r>
        <w:rPr>
          <w:rFonts w:ascii="仿宋" w:eastAsia="仿宋" w:hAnsi="仿宋" w:cs="仿宋" w:hint="eastAsia"/>
          <w:color w:val="auto"/>
          <w:kern w:val="0"/>
          <w:sz w:val="32"/>
          <w:szCs w:val="32"/>
          <w:lang w:val="en-US" w:eastAsia="zh-CN"/>
        </w:rPr>
        <w:t xml:space="preserve">m的</w:t>
      </w:r>
      <w:r>
        <w:rPr>
          <w:rFonts w:ascii="仿宋" w:eastAsia="仿宋" w:hAnsi="仿宋" w:cs="仿宋" w:hint="eastAsia"/>
          <w:color w:val="auto"/>
          <w:kern w:val="0"/>
          <w:sz w:val="32"/>
          <w:szCs w:val="32"/>
        </w:rPr>
        <w:t xml:space="preserve">低山丘陵</w:t>
      </w: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rPr>
        <w:t xml:space="preserve">山地阴坡和阳坡</w:t>
      </w:r>
      <w:r>
        <w:rPr>
          <w:rFonts w:ascii="仿宋" w:eastAsia="仿宋" w:hAnsi="仿宋" w:cs="仿宋" w:hint="eastAsia"/>
          <w:color w:val="auto"/>
          <w:kern w:val="0"/>
          <w:sz w:val="32"/>
          <w:szCs w:val="32"/>
          <w:lang w:eastAsia="zh-CN"/>
        </w:rPr>
        <w:t xml:space="preserve">地带的草原属于</w:t>
      </w:r>
      <w:r>
        <w:rPr>
          <w:rFonts w:ascii="仿宋" w:eastAsia="仿宋" w:hAnsi="仿宋" w:cs="仿宋" w:hint="eastAsia"/>
          <w:color w:val="auto"/>
          <w:kern w:val="0"/>
          <w:sz w:val="32"/>
          <w:szCs w:val="32"/>
        </w:rPr>
        <w:t xml:space="preserve">山地干草类</w:t>
      </w:r>
      <w:r>
        <w:rPr>
          <w:rFonts w:ascii="仿宋" w:eastAsia="仿宋" w:hAnsi="仿宋" w:cs="仿宋" w:hint="eastAsia"/>
          <w:color w:val="auto"/>
          <w:kern w:val="0"/>
          <w:sz w:val="32"/>
          <w:szCs w:val="32"/>
          <w:lang w:eastAsia="zh-CN"/>
        </w:rPr>
        <w:t xml:space="preserve">草原</w:t>
      </w:r>
      <w:r>
        <w:rPr>
          <w:rFonts w:ascii="仿宋" w:eastAsia="仿宋" w:hAnsi="仿宋" w:cs="仿宋" w:hint="eastAsia"/>
          <w:color w:val="auto"/>
          <w:kern w:val="0"/>
          <w:sz w:val="32"/>
          <w:szCs w:val="32"/>
        </w:rPr>
        <w:t xml:space="preserve">，</w:t>
      </w:r>
      <w:r>
        <w:rPr>
          <w:rFonts w:ascii="仿宋" w:eastAsia="仿宋" w:hAnsi="仿宋" w:cs="仿宋" w:hint="eastAsia"/>
          <w:color w:val="auto"/>
          <w:kern w:val="0"/>
          <w:sz w:val="32"/>
          <w:szCs w:val="32"/>
          <w:lang w:eastAsia="zh-CN"/>
        </w:rPr>
        <w:t xml:space="preserve">主要分布在</w:t>
      </w:r>
      <w:r>
        <w:rPr>
          <w:rFonts w:ascii="仿宋" w:eastAsia="仿宋" w:hAnsi="仿宋" w:cs="仿宋" w:hint="eastAsia"/>
          <w:color w:val="auto"/>
          <w:kern w:val="0"/>
          <w:sz w:val="32"/>
          <w:szCs w:val="32"/>
        </w:rPr>
        <w:t xml:space="preserve">土门关</w:t>
      </w:r>
      <w:r>
        <w:rPr>
          <w:rFonts w:ascii="仿宋" w:eastAsia="仿宋" w:hAnsi="仿宋" w:cs="仿宋" w:hint="eastAsia"/>
          <w:color w:val="auto"/>
          <w:kern w:val="0"/>
          <w:sz w:val="32"/>
          <w:szCs w:val="32"/>
          <w:lang w:eastAsia="zh-CN"/>
        </w:rPr>
        <w:t xml:space="preserve">乡</w:t>
      </w:r>
      <w:r>
        <w:rPr>
          <w:rFonts w:ascii="仿宋" w:eastAsia="仿宋" w:hAnsi="仿宋" w:cs="仿宋" w:hint="eastAsia"/>
          <w:color w:val="auto"/>
          <w:kern w:val="0"/>
          <w:sz w:val="32"/>
          <w:szCs w:val="32"/>
        </w:rPr>
        <w:t xml:space="preserve">、田家寨</w:t>
      </w:r>
      <w:r>
        <w:rPr>
          <w:rFonts w:ascii="仿宋" w:eastAsia="仿宋" w:hAnsi="仿宋" w:cs="仿宋" w:hint="eastAsia"/>
          <w:color w:val="auto"/>
          <w:kern w:val="0"/>
          <w:sz w:val="32"/>
          <w:szCs w:val="32"/>
          <w:lang w:eastAsia="zh-CN"/>
        </w:rPr>
        <w:t xml:space="preserve">镇</w:t>
      </w:r>
      <w:r>
        <w:rPr>
          <w:rFonts w:ascii="仿宋" w:eastAsia="仿宋" w:hAnsi="仿宋" w:cs="仿宋" w:hint="eastAsia"/>
          <w:color w:val="auto"/>
          <w:kern w:val="0"/>
          <w:sz w:val="32"/>
          <w:szCs w:val="32"/>
        </w:rPr>
        <w:t xml:space="preserve">、多巴</w:t>
      </w:r>
      <w:r>
        <w:rPr>
          <w:rFonts w:ascii="仿宋" w:eastAsia="仿宋" w:hAnsi="仿宋" w:cs="仿宋" w:hint="eastAsia"/>
          <w:color w:val="auto"/>
          <w:kern w:val="0"/>
          <w:sz w:val="32"/>
          <w:szCs w:val="32"/>
          <w:lang w:eastAsia="zh-CN"/>
        </w:rPr>
        <w:t xml:space="preserve">镇</w:t>
      </w:r>
      <w:r>
        <w:rPr>
          <w:rFonts w:ascii="仿宋" w:eastAsia="仿宋" w:hAnsi="仿宋" w:cs="仿宋" w:hint="eastAsia"/>
          <w:color w:val="auto"/>
          <w:kern w:val="0"/>
          <w:sz w:val="32"/>
          <w:szCs w:val="32"/>
        </w:rPr>
        <w:t xml:space="preserve">、共和</w:t>
      </w:r>
      <w:r>
        <w:rPr>
          <w:rFonts w:ascii="仿宋" w:eastAsia="仿宋" w:hAnsi="仿宋" w:cs="仿宋" w:hint="eastAsia"/>
          <w:color w:val="auto"/>
          <w:kern w:val="0"/>
          <w:sz w:val="32"/>
          <w:szCs w:val="32"/>
          <w:lang w:eastAsia="zh-CN"/>
        </w:rPr>
        <w:t xml:space="preserve">镇</w:t>
      </w:r>
      <w:r>
        <w:rPr>
          <w:rFonts w:ascii="仿宋" w:eastAsia="仿宋" w:hAnsi="仿宋" w:cs="仿宋" w:hint="eastAsia"/>
          <w:color w:val="auto"/>
          <w:kern w:val="0"/>
          <w:sz w:val="32"/>
          <w:szCs w:val="32"/>
        </w:rPr>
        <w:t xml:space="preserve">、海子沟</w:t>
      </w:r>
      <w:r>
        <w:rPr>
          <w:rFonts w:ascii="仿宋" w:eastAsia="仿宋" w:hAnsi="仿宋" w:cs="仿宋" w:hint="eastAsia"/>
          <w:color w:val="auto"/>
          <w:kern w:val="0"/>
          <w:sz w:val="32"/>
          <w:szCs w:val="32"/>
          <w:lang w:eastAsia="zh-CN"/>
        </w:rPr>
        <w:t xml:space="preserve">乡</w:t>
      </w:r>
      <w:r>
        <w:rPr>
          <w:rFonts w:ascii="仿宋" w:eastAsia="仿宋" w:hAnsi="仿宋" w:cs="仿宋" w:hint="eastAsia"/>
          <w:color w:val="auto"/>
          <w:kern w:val="0"/>
          <w:sz w:val="32"/>
          <w:szCs w:val="32"/>
        </w:rPr>
        <w:t xml:space="preserve">等乡镇。</w:t>
      </w:r>
    </w:p>
    <w:p>
      <w:pPr>
        <w:keepNext w:val="0"/>
        <w:keepLines w:val="0"/>
        <w:pageBreakBefore w:val="0"/>
        <w:widowControl/>
        <w:kinsoku/>
        <w:wordWrap/>
        <w:overflowPunct/>
        <w:topLinePunct w:val="0"/>
        <w:autoSpaceDE/>
        <w:autoSpaceDN/>
        <w:bidi w:val="0"/>
        <w:adjustRightInd/>
        <w:snapToGrid/>
        <w:spacing w:line="576" w:lineRule="exact"/>
        <w:ind w:left="0" w:firstLine="640" w:firstLineChars="200"/>
        <w:jc w:val="left"/>
        <w:textAlignment w:val="auto"/>
        <w:outlineLvl w:val="9"/>
        <w:rPr>
          <w:rFonts w:ascii="仿宋" w:eastAsia="仿宋" w:hAnsi="仿宋" w:cs="仿宋" w:hint="eastAsia"/>
          <w:color w:val="auto"/>
          <w:kern w:val="0"/>
          <w:sz w:val="32"/>
          <w:szCs w:val="32"/>
          <w:lang w:eastAsia="zh-CN"/>
        </w:rPr>
      </w:pPr>
      <w:bookmarkStart w:id="21" w:name="_Toc20208_WPSOffice_Level2"/>
      <w:r>
        <w:rPr>
          <w:rFonts w:ascii="仿宋" w:eastAsia="仿宋" w:hAnsi="仿宋" w:cs="仿宋" w:hint="eastAsia"/>
          <w:color w:val="auto"/>
          <w:kern w:val="0"/>
          <w:sz w:val="32"/>
          <w:szCs w:val="32"/>
        </w:rPr>
        <w:t xml:space="preserve">2、高寒草甸类</w:t>
      </w:r>
      <w:r>
        <w:rPr>
          <w:rFonts w:ascii="仿宋" w:eastAsia="仿宋" w:hAnsi="仿宋" w:cs="仿宋" w:hint="eastAsia"/>
          <w:color w:val="auto"/>
          <w:kern w:val="0"/>
          <w:sz w:val="32"/>
          <w:szCs w:val="32"/>
          <w:lang w:eastAsia="zh-CN"/>
        </w:rPr>
        <w:t xml:space="preserve">草原</w:t>
      </w:r>
      <w:bookmarkEnd w:id="21"/>
    </w:p>
    <w:p>
      <w:pPr>
        <w:keepNext w:val="0"/>
        <w:keepLines w:val="0"/>
        <w:pageBreakBefore w:val="0"/>
        <w:widowControl/>
        <w:kinsoku/>
        <w:wordWrap/>
        <w:overflowPunct/>
        <w:topLinePunct w:val="0"/>
        <w:autoSpaceDE/>
        <w:autoSpaceDN/>
        <w:bidi w:val="0"/>
        <w:adjustRightInd/>
        <w:snapToGrid/>
        <w:spacing w:line="576" w:lineRule="exact"/>
        <w:ind w:left="0" w:firstLine="640" w:firstLineChars="200"/>
        <w:jc w:val="left"/>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高寒草甸类</w:t>
      </w:r>
      <w:r>
        <w:rPr>
          <w:rFonts w:ascii="仿宋" w:eastAsia="仿宋" w:hAnsi="仿宋" w:cs="仿宋" w:hint="eastAsia"/>
          <w:color w:val="auto"/>
          <w:kern w:val="0"/>
          <w:sz w:val="32"/>
          <w:szCs w:val="32"/>
          <w:lang w:eastAsia="zh-CN"/>
        </w:rPr>
        <w:t xml:space="preserve">草原包括</w:t>
      </w:r>
      <w:r>
        <w:rPr>
          <w:rFonts w:ascii="仿宋" w:eastAsia="仿宋" w:hAnsi="仿宋" w:cs="仿宋" w:hint="eastAsia"/>
          <w:color w:val="auto"/>
          <w:kern w:val="0"/>
          <w:sz w:val="32"/>
          <w:szCs w:val="32"/>
        </w:rPr>
        <w:t xml:space="preserve">高山草甸类</w:t>
      </w:r>
      <w:r>
        <w:rPr>
          <w:rFonts w:ascii="仿宋" w:eastAsia="仿宋" w:hAnsi="仿宋" w:cs="仿宋" w:hint="eastAsia"/>
          <w:color w:val="auto"/>
          <w:kern w:val="0"/>
          <w:sz w:val="32"/>
          <w:szCs w:val="32"/>
          <w:lang w:eastAsia="zh-CN"/>
        </w:rPr>
        <w:t xml:space="preserve">草原和</w:t>
      </w:r>
      <w:r>
        <w:rPr>
          <w:rFonts w:ascii="仿宋" w:eastAsia="仿宋" w:hAnsi="仿宋" w:cs="仿宋" w:hint="eastAsia"/>
          <w:color w:val="auto"/>
          <w:kern w:val="0"/>
          <w:sz w:val="32"/>
          <w:szCs w:val="32"/>
        </w:rPr>
        <w:t xml:space="preserve">灌丛草甸类</w:t>
      </w:r>
      <w:r>
        <w:rPr>
          <w:rFonts w:ascii="仿宋" w:eastAsia="仿宋" w:hAnsi="仿宋" w:cs="仿宋" w:hint="eastAsia"/>
          <w:color w:val="auto"/>
          <w:kern w:val="0"/>
          <w:sz w:val="32"/>
          <w:szCs w:val="32"/>
          <w:lang w:eastAsia="zh-CN"/>
        </w:rPr>
        <w:t xml:space="preserve">草原。位于</w:t>
      </w:r>
      <w:r>
        <w:rPr>
          <w:rFonts w:ascii="仿宋" w:eastAsia="仿宋" w:hAnsi="仿宋" w:cs="仿宋" w:hint="eastAsia"/>
          <w:color w:val="auto"/>
          <w:kern w:val="0"/>
          <w:sz w:val="32"/>
          <w:szCs w:val="32"/>
        </w:rPr>
        <w:t xml:space="preserve">海拔3500-4400</w:t>
      </w:r>
      <w:r>
        <w:rPr>
          <w:rFonts w:ascii="仿宋" w:eastAsia="仿宋" w:hAnsi="仿宋" w:cs="仿宋" w:hint="eastAsia"/>
          <w:color w:val="auto"/>
          <w:kern w:val="0"/>
          <w:sz w:val="32"/>
          <w:szCs w:val="32"/>
          <w:lang w:val="en-US" w:eastAsia="zh-CN"/>
        </w:rPr>
        <w:t xml:space="preserve">m范围内的</w:t>
      </w:r>
      <w:r>
        <w:rPr>
          <w:rFonts w:ascii="仿宋" w:eastAsia="仿宋" w:hAnsi="仿宋" w:cs="仿宋" w:hint="eastAsia"/>
          <w:color w:val="auto"/>
          <w:kern w:val="0"/>
          <w:sz w:val="32"/>
          <w:szCs w:val="32"/>
        </w:rPr>
        <w:t xml:space="preserve">山地阴坡和阳坡</w:t>
      </w:r>
      <w:r>
        <w:rPr>
          <w:rFonts w:ascii="仿宋" w:eastAsia="仿宋" w:hAnsi="仿宋" w:cs="仿宋" w:hint="eastAsia"/>
          <w:color w:val="auto"/>
          <w:kern w:val="0"/>
          <w:sz w:val="32"/>
          <w:szCs w:val="32"/>
          <w:lang w:eastAsia="zh-CN"/>
        </w:rPr>
        <w:t xml:space="preserve">地带的草原属于</w:t>
      </w:r>
      <w:r>
        <w:rPr>
          <w:rFonts w:ascii="仿宋" w:eastAsia="仿宋" w:hAnsi="仿宋" w:cs="仿宋" w:hint="eastAsia"/>
          <w:color w:val="auto"/>
          <w:kern w:val="0"/>
          <w:sz w:val="32"/>
          <w:szCs w:val="32"/>
        </w:rPr>
        <w:t xml:space="preserve">高山草甸类</w:t>
      </w:r>
      <w:r>
        <w:rPr>
          <w:rFonts w:ascii="仿宋" w:eastAsia="仿宋" w:hAnsi="仿宋" w:cs="仿宋" w:hint="eastAsia"/>
          <w:color w:val="auto"/>
          <w:kern w:val="0"/>
          <w:sz w:val="32"/>
          <w:szCs w:val="32"/>
          <w:lang w:eastAsia="zh-CN"/>
        </w:rPr>
        <w:t xml:space="preserve">草原，主要分布在</w:t>
      </w:r>
      <w:r>
        <w:rPr>
          <w:rFonts w:ascii="仿宋" w:eastAsia="仿宋" w:hAnsi="仿宋" w:cs="仿宋" w:hint="eastAsia"/>
          <w:color w:val="auto"/>
          <w:kern w:val="0"/>
          <w:sz w:val="32"/>
          <w:szCs w:val="32"/>
        </w:rPr>
        <w:t xml:space="preserve">上新庄</w:t>
      </w:r>
      <w:r>
        <w:rPr>
          <w:rFonts w:ascii="仿宋" w:eastAsia="仿宋" w:hAnsi="仿宋" w:cs="仿宋" w:hint="eastAsia"/>
          <w:color w:val="auto"/>
          <w:kern w:val="0"/>
          <w:sz w:val="32"/>
          <w:szCs w:val="32"/>
          <w:lang w:eastAsia="zh-CN"/>
        </w:rPr>
        <w:t xml:space="preserve">镇</w:t>
      </w:r>
      <w:r>
        <w:rPr>
          <w:rFonts w:ascii="仿宋" w:eastAsia="仿宋" w:hAnsi="仿宋" w:cs="仿宋" w:hint="eastAsia"/>
          <w:color w:val="auto"/>
          <w:kern w:val="0"/>
          <w:sz w:val="32"/>
          <w:szCs w:val="32"/>
        </w:rPr>
        <w:t xml:space="preserve">、上五庄</w:t>
      </w:r>
      <w:r>
        <w:rPr>
          <w:rFonts w:ascii="仿宋" w:eastAsia="仿宋" w:hAnsi="仿宋" w:cs="仿宋" w:hint="eastAsia"/>
          <w:color w:val="auto"/>
          <w:kern w:val="0"/>
          <w:sz w:val="32"/>
          <w:szCs w:val="32"/>
          <w:lang w:eastAsia="zh-CN"/>
        </w:rPr>
        <w:t xml:space="preserve">镇</w:t>
      </w:r>
      <w:r>
        <w:rPr>
          <w:rFonts w:ascii="仿宋" w:eastAsia="仿宋" w:hAnsi="仿宋" w:cs="仿宋" w:hint="eastAsia"/>
          <w:color w:val="auto"/>
          <w:kern w:val="0"/>
          <w:sz w:val="32"/>
          <w:szCs w:val="32"/>
        </w:rPr>
        <w:t xml:space="preserve">、李家山</w:t>
      </w:r>
      <w:r>
        <w:rPr>
          <w:rFonts w:ascii="仿宋" w:eastAsia="仿宋" w:hAnsi="仿宋" w:cs="仿宋" w:hint="eastAsia"/>
          <w:color w:val="auto"/>
          <w:kern w:val="0"/>
          <w:sz w:val="32"/>
          <w:szCs w:val="32"/>
          <w:lang w:eastAsia="zh-CN"/>
        </w:rPr>
        <w:t xml:space="preserve">镇</w:t>
      </w:r>
      <w:r>
        <w:rPr>
          <w:rFonts w:ascii="仿宋" w:eastAsia="仿宋" w:hAnsi="仿宋" w:cs="仿宋" w:hint="eastAsia"/>
          <w:color w:val="auto"/>
          <w:kern w:val="0"/>
          <w:sz w:val="32"/>
          <w:szCs w:val="32"/>
        </w:rPr>
        <w:t xml:space="preserve">、群加</w:t>
      </w:r>
      <w:r>
        <w:rPr>
          <w:rFonts w:ascii="仿宋" w:eastAsia="仿宋" w:hAnsi="仿宋" w:cs="仿宋" w:hint="eastAsia"/>
          <w:color w:val="auto"/>
          <w:kern w:val="0"/>
          <w:sz w:val="32"/>
          <w:szCs w:val="32"/>
          <w:lang w:eastAsia="zh-CN"/>
        </w:rPr>
        <w:t xml:space="preserve">乡</w:t>
      </w:r>
      <w:r>
        <w:rPr>
          <w:rFonts w:ascii="仿宋" w:eastAsia="仿宋" w:hAnsi="仿宋" w:cs="仿宋" w:hint="eastAsia"/>
          <w:color w:val="auto"/>
          <w:kern w:val="0"/>
          <w:sz w:val="32"/>
          <w:szCs w:val="32"/>
        </w:rPr>
        <w:t xml:space="preserve">等乡镇</w:t>
      </w:r>
      <w:r>
        <w:rPr>
          <w:rFonts w:ascii="仿宋" w:eastAsia="仿宋" w:hAnsi="仿宋" w:cs="仿宋" w:hint="eastAsia"/>
          <w:color w:val="auto"/>
          <w:kern w:val="0"/>
          <w:sz w:val="32"/>
          <w:szCs w:val="32"/>
          <w:lang w:eastAsia="zh-CN"/>
        </w:rPr>
        <w:t xml:space="preserve">；位于</w:t>
      </w:r>
      <w:r>
        <w:rPr>
          <w:rFonts w:ascii="仿宋" w:eastAsia="仿宋" w:hAnsi="仿宋" w:cs="仿宋" w:hint="eastAsia"/>
          <w:color w:val="auto"/>
          <w:kern w:val="0"/>
          <w:sz w:val="32"/>
          <w:szCs w:val="32"/>
        </w:rPr>
        <w:t xml:space="preserve">海拔3000-3700</w:t>
      </w:r>
      <w:r>
        <w:rPr>
          <w:rFonts w:ascii="仿宋" w:eastAsia="仿宋" w:hAnsi="仿宋" w:cs="仿宋" w:hint="eastAsia"/>
          <w:color w:val="auto"/>
          <w:kern w:val="0"/>
          <w:sz w:val="32"/>
          <w:szCs w:val="32"/>
          <w:lang w:val="en-US" w:eastAsia="zh-CN"/>
        </w:rPr>
        <w:t xml:space="preserve">m</w:t>
      </w:r>
      <w:r>
        <w:rPr>
          <w:rFonts w:ascii="仿宋" w:eastAsia="仿宋" w:hAnsi="仿宋" w:cs="仿宋" w:hint="eastAsia"/>
          <w:color w:val="auto"/>
          <w:kern w:val="0"/>
          <w:sz w:val="32"/>
          <w:szCs w:val="32"/>
        </w:rPr>
        <w:t xml:space="preserve">山地阴坡和阳坡</w:t>
      </w:r>
      <w:r>
        <w:rPr>
          <w:rFonts w:ascii="仿宋" w:eastAsia="仿宋" w:hAnsi="仿宋" w:cs="仿宋" w:hint="eastAsia"/>
          <w:color w:val="auto"/>
          <w:kern w:val="0"/>
          <w:sz w:val="32"/>
          <w:szCs w:val="32"/>
          <w:lang w:eastAsia="zh-CN"/>
        </w:rPr>
        <w:t xml:space="preserve">地带的草原属于</w:t>
      </w:r>
      <w:r>
        <w:rPr>
          <w:rFonts w:ascii="仿宋" w:eastAsia="仿宋" w:hAnsi="仿宋" w:cs="仿宋" w:hint="eastAsia"/>
          <w:color w:val="auto"/>
          <w:kern w:val="0"/>
          <w:sz w:val="32"/>
          <w:szCs w:val="32"/>
        </w:rPr>
        <w:t xml:space="preserve">灌丛草甸类</w:t>
      </w:r>
      <w:r>
        <w:rPr>
          <w:rFonts w:ascii="仿宋" w:eastAsia="仿宋" w:hAnsi="仿宋" w:cs="仿宋" w:hint="eastAsia"/>
          <w:color w:val="auto"/>
          <w:kern w:val="0"/>
          <w:sz w:val="32"/>
          <w:szCs w:val="32"/>
          <w:lang w:eastAsia="zh-CN"/>
        </w:rPr>
        <w:t xml:space="preserve">草原，主要分布在</w:t>
      </w:r>
      <w:r>
        <w:rPr>
          <w:rFonts w:ascii="仿宋" w:eastAsia="仿宋" w:hAnsi="仿宋" w:cs="仿宋" w:hint="eastAsia"/>
          <w:color w:val="auto"/>
          <w:kern w:val="0"/>
          <w:sz w:val="32"/>
          <w:szCs w:val="32"/>
        </w:rPr>
        <w:t xml:space="preserve">上新庄</w:t>
      </w:r>
      <w:r>
        <w:rPr>
          <w:rFonts w:ascii="仿宋" w:eastAsia="仿宋" w:hAnsi="仿宋" w:cs="仿宋" w:hint="eastAsia"/>
          <w:color w:val="auto"/>
          <w:kern w:val="0"/>
          <w:sz w:val="32"/>
          <w:szCs w:val="32"/>
          <w:lang w:eastAsia="zh-CN"/>
        </w:rPr>
        <w:t xml:space="preserve">镇</w:t>
      </w:r>
      <w:r>
        <w:rPr>
          <w:rFonts w:ascii="仿宋" w:eastAsia="仿宋" w:hAnsi="仿宋" w:cs="仿宋" w:hint="eastAsia"/>
          <w:color w:val="auto"/>
          <w:kern w:val="0"/>
          <w:sz w:val="32"/>
          <w:szCs w:val="32"/>
        </w:rPr>
        <w:t xml:space="preserve">、上五庄</w:t>
      </w:r>
      <w:r>
        <w:rPr>
          <w:rFonts w:ascii="仿宋" w:eastAsia="仿宋" w:hAnsi="仿宋" w:cs="仿宋" w:hint="eastAsia"/>
          <w:color w:val="auto"/>
          <w:kern w:val="0"/>
          <w:sz w:val="32"/>
          <w:szCs w:val="32"/>
          <w:lang w:eastAsia="zh-CN"/>
        </w:rPr>
        <w:t xml:space="preserve">镇</w:t>
      </w:r>
      <w:r>
        <w:rPr>
          <w:rFonts w:ascii="仿宋" w:eastAsia="仿宋" w:hAnsi="仿宋" w:cs="仿宋" w:hint="eastAsia"/>
          <w:color w:val="auto"/>
          <w:kern w:val="0"/>
          <w:sz w:val="32"/>
          <w:szCs w:val="32"/>
        </w:rPr>
        <w:t xml:space="preserve">、李家山</w:t>
      </w:r>
      <w:r>
        <w:rPr>
          <w:rFonts w:ascii="仿宋" w:eastAsia="仿宋" w:hAnsi="仿宋" w:cs="仿宋" w:hint="eastAsia"/>
          <w:color w:val="auto"/>
          <w:kern w:val="0"/>
          <w:sz w:val="32"/>
          <w:szCs w:val="32"/>
          <w:lang w:eastAsia="zh-CN"/>
        </w:rPr>
        <w:t xml:space="preserve">镇</w:t>
      </w:r>
      <w:r>
        <w:rPr>
          <w:rFonts w:ascii="仿宋" w:eastAsia="仿宋" w:hAnsi="仿宋" w:cs="仿宋" w:hint="eastAsia"/>
          <w:color w:val="auto"/>
          <w:kern w:val="0"/>
          <w:sz w:val="32"/>
          <w:szCs w:val="32"/>
        </w:rPr>
        <w:t xml:space="preserve">、大才</w:t>
      </w:r>
      <w:r>
        <w:rPr>
          <w:rFonts w:ascii="仿宋" w:eastAsia="仿宋" w:hAnsi="仿宋" w:cs="仿宋" w:hint="eastAsia"/>
          <w:color w:val="auto"/>
          <w:kern w:val="0"/>
          <w:sz w:val="32"/>
          <w:szCs w:val="32"/>
          <w:lang w:eastAsia="zh-CN"/>
        </w:rPr>
        <w:t xml:space="preserve">乡</w:t>
      </w:r>
      <w:r>
        <w:rPr>
          <w:rFonts w:ascii="仿宋" w:eastAsia="仿宋" w:hAnsi="仿宋" w:cs="仿宋" w:hint="eastAsia"/>
          <w:color w:val="auto"/>
          <w:kern w:val="0"/>
          <w:sz w:val="32"/>
          <w:szCs w:val="32"/>
        </w:rPr>
        <w:t xml:space="preserve">、共和</w:t>
      </w:r>
      <w:r>
        <w:rPr>
          <w:rFonts w:ascii="仿宋" w:eastAsia="仿宋" w:hAnsi="仿宋" w:cs="仿宋" w:hint="eastAsia"/>
          <w:color w:val="auto"/>
          <w:kern w:val="0"/>
          <w:sz w:val="32"/>
          <w:szCs w:val="32"/>
          <w:lang w:eastAsia="zh-CN"/>
        </w:rPr>
        <w:t xml:space="preserve">镇</w:t>
      </w:r>
      <w:r>
        <w:rPr>
          <w:rFonts w:ascii="仿宋" w:eastAsia="仿宋" w:hAnsi="仿宋" w:cs="仿宋" w:hint="eastAsia"/>
          <w:color w:val="auto"/>
          <w:kern w:val="0"/>
          <w:sz w:val="32"/>
          <w:szCs w:val="32"/>
        </w:rPr>
        <w:t xml:space="preserve">、鲁沙尔</w:t>
      </w:r>
      <w:r>
        <w:rPr>
          <w:rFonts w:ascii="仿宋" w:eastAsia="仿宋" w:hAnsi="仿宋" w:cs="仿宋" w:hint="eastAsia"/>
          <w:color w:val="auto"/>
          <w:kern w:val="0"/>
          <w:sz w:val="32"/>
          <w:szCs w:val="32"/>
          <w:lang w:eastAsia="zh-CN"/>
        </w:rPr>
        <w:t xml:space="preserve">镇</w:t>
      </w:r>
      <w:r>
        <w:rPr>
          <w:rFonts w:ascii="仿宋" w:eastAsia="仿宋" w:hAnsi="仿宋" w:cs="仿宋" w:hint="eastAsia"/>
          <w:color w:val="auto"/>
          <w:kern w:val="0"/>
          <w:sz w:val="32"/>
          <w:szCs w:val="32"/>
        </w:rPr>
        <w:t xml:space="preserve">等乡镇。</w:t>
      </w:r>
    </w:p>
    <w:p>
      <w:pPr>
        <w:keepNext w:val="0"/>
        <w:keepLines w:val="0"/>
        <w:pageBreakBefore w:val="0"/>
        <w:widowControl/>
        <w:kinsoku/>
        <w:wordWrap/>
        <w:overflowPunct/>
        <w:topLinePunct w:val="0"/>
        <w:autoSpaceDE/>
        <w:autoSpaceDN/>
        <w:bidi w:val="0"/>
        <w:adjustRightInd/>
        <w:snapToGrid/>
        <w:spacing w:line="576" w:lineRule="exact"/>
        <w:ind w:left="0" w:firstLine="640" w:firstLineChars="200"/>
        <w:jc w:val="left"/>
        <w:textAlignment w:val="auto"/>
        <w:outlineLvl w:val="9"/>
        <w:rPr>
          <w:rFonts w:ascii="仿宋" w:eastAsia="仿宋" w:hAnsi="仿宋" w:cs="仿宋" w:hint="eastAsia"/>
          <w:color w:val="auto"/>
          <w:kern w:val="0"/>
          <w:sz w:val="32"/>
          <w:szCs w:val="32"/>
          <w:highlight w:val="yellow"/>
          <w:lang w:eastAsia="zh-CN"/>
        </w:rPr>
      </w:pPr>
      <w:bookmarkStart w:id="22" w:name="_Toc4457_WPSOffice_Level2"/>
      <w:r>
        <w:rPr>
          <w:rFonts w:ascii="仿宋" w:eastAsia="仿宋" w:hAnsi="仿宋" w:cs="仿宋" w:hint="eastAsia"/>
          <w:color w:val="auto"/>
          <w:kern w:val="0"/>
          <w:sz w:val="32"/>
          <w:szCs w:val="32"/>
          <w:highlight w:val="none"/>
        </w:rPr>
        <w:t xml:space="preserve">3、山地草甸类</w:t>
      </w:r>
      <w:r>
        <w:rPr>
          <w:rFonts w:ascii="仿宋" w:eastAsia="仿宋" w:hAnsi="仿宋" w:cs="仿宋" w:hint="eastAsia"/>
          <w:color w:val="auto"/>
          <w:kern w:val="0"/>
          <w:sz w:val="32"/>
          <w:szCs w:val="32"/>
          <w:highlight w:val="none"/>
          <w:lang w:eastAsia="zh-CN"/>
        </w:rPr>
        <w:t xml:space="preserve">草原</w:t>
      </w:r>
      <w:bookmarkEnd w:id="22"/>
    </w:p>
    <w:p>
      <w:pPr>
        <w:keepNext w:val="0"/>
        <w:keepLines w:val="0"/>
        <w:pageBreakBefore w:val="0"/>
        <w:widowControl/>
        <w:kinsoku/>
        <w:wordWrap/>
        <w:overflowPunct/>
        <w:topLinePunct w:val="0"/>
        <w:autoSpaceDE/>
        <w:autoSpaceDN/>
        <w:bidi w:val="0"/>
        <w:adjustRightInd/>
        <w:snapToGrid/>
        <w:spacing w:line="576" w:lineRule="exact"/>
        <w:ind w:left="0" w:firstLine="640" w:firstLineChars="200"/>
        <w:jc w:val="left"/>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highlight w:val="none"/>
          <w:lang w:eastAsia="zh-CN"/>
        </w:rPr>
        <w:t xml:space="preserve">位于</w:t>
      </w:r>
      <w:r>
        <w:rPr>
          <w:rFonts w:ascii="仿宋" w:eastAsia="仿宋" w:hAnsi="仿宋" w:cs="仿宋" w:hint="eastAsia"/>
          <w:color w:val="auto"/>
          <w:kern w:val="0"/>
          <w:sz w:val="32"/>
          <w:szCs w:val="32"/>
        </w:rPr>
        <w:t xml:space="preserve">海拔3000-3600</w:t>
      </w:r>
      <w:r>
        <w:rPr>
          <w:rFonts w:ascii="仿宋" w:eastAsia="仿宋" w:hAnsi="仿宋" w:cs="仿宋" w:hint="eastAsia"/>
          <w:color w:val="auto"/>
          <w:kern w:val="0"/>
          <w:sz w:val="32"/>
          <w:szCs w:val="32"/>
          <w:lang w:val="en-US" w:eastAsia="zh-CN"/>
        </w:rPr>
        <w:t xml:space="preserve">m范围的内</w:t>
      </w:r>
      <w:r>
        <w:rPr>
          <w:rFonts w:ascii="仿宋" w:eastAsia="仿宋" w:hAnsi="仿宋" w:cs="仿宋" w:hint="eastAsia"/>
          <w:color w:val="auto"/>
          <w:kern w:val="0"/>
          <w:sz w:val="32"/>
          <w:szCs w:val="32"/>
        </w:rPr>
        <w:t xml:space="preserve">山地阴坡和半阳坡</w:t>
      </w:r>
      <w:r>
        <w:rPr>
          <w:rFonts w:ascii="仿宋" w:eastAsia="仿宋" w:hAnsi="仿宋" w:cs="仿宋" w:hint="eastAsia"/>
          <w:color w:val="auto"/>
          <w:kern w:val="0"/>
          <w:sz w:val="32"/>
          <w:szCs w:val="32"/>
          <w:lang w:eastAsia="zh-CN"/>
        </w:rPr>
        <w:t xml:space="preserve">地带的草原属于</w:t>
      </w:r>
      <w:r>
        <w:rPr>
          <w:rFonts w:ascii="仿宋" w:eastAsia="仿宋" w:hAnsi="仿宋" w:cs="仿宋" w:hint="eastAsia"/>
          <w:color w:val="auto"/>
          <w:kern w:val="0"/>
          <w:sz w:val="32"/>
          <w:szCs w:val="32"/>
          <w:highlight w:val="none"/>
        </w:rPr>
        <w:t xml:space="preserve">山地草甸类</w:t>
      </w:r>
      <w:r>
        <w:rPr>
          <w:rFonts w:ascii="仿宋" w:eastAsia="仿宋" w:hAnsi="仿宋" w:cs="仿宋" w:hint="eastAsia"/>
          <w:color w:val="auto"/>
          <w:kern w:val="0"/>
          <w:sz w:val="32"/>
          <w:szCs w:val="32"/>
          <w:highlight w:val="none"/>
          <w:lang w:eastAsia="zh-CN"/>
        </w:rPr>
        <w:t xml:space="preserve">草原</w:t>
      </w: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highlight w:val="none"/>
          <w:lang w:eastAsia="zh-CN"/>
        </w:rPr>
        <w:t xml:space="preserve">主要</w:t>
      </w:r>
      <w:r>
        <w:rPr>
          <w:rFonts w:ascii="仿宋" w:eastAsia="仿宋" w:hAnsi="仿宋" w:cs="仿宋" w:hint="eastAsia"/>
          <w:color w:val="auto"/>
          <w:kern w:val="0"/>
          <w:sz w:val="32"/>
          <w:szCs w:val="32"/>
        </w:rPr>
        <w:t xml:space="preserve">分布在上新庄</w:t>
      </w:r>
      <w:r>
        <w:rPr>
          <w:rFonts w:ascii="仿宋" w:eastAsia="仿宋" w:hAnsi="仿宋" w:cs="仿宋" w:hint="eastAsia"/>
          <w:color w:val="auto"/>
          <w:kern w:val="0"/>
          <w:sz w:val="32"/>
          <w:szCs w:val="32"/>
          <w:lang w:eastAsia="zh-CN"/>
        </w:rPr>
        <w:t xml:space="preserve">镇</w:t>
      </w:r>
      <w:r>
        <w:rPr>
          <w:rFonts w:ascii="仿宋" w:eastAsia="仿宋" w:hAnsi="仿宋" w:cs="仿宋" w:hint="eastAsia"/>
          <w:color w:val="auto"/>
          <w:kern w:val="0"/>
          <w:sz w:val="32"/>
          <w:szCs w:val="32"/>
        </w:rPr>
        <w:t xml:space="preserve">、上五庄</w:t>
      </w:r>
      <w:r>
        <w:rPr>
          <w:rFonts w:ascii="仿宋" w:eastAsia="仿宋" w:hAnsi="仿宋" w:cs="仿宋" w:hint="eastAsia"/>
          <w:color w:val="auto"/>
          <w:kern w:val="0"/>
          <w:sz w:val="32"/>
          <w:szCs w:val="32"/>
          <w:lang w:eastAsia="zh-CN"/>
        </w:rPr>
        <w:t xml:space="preserve">镇</w:t>
      </w:r>
      <w:r>
        <w:rPr>
          <w:rFonts w:ascii="仿宋" w:eastAsia="仿宋" w:hAnsi="仿宋" w:cs="仿宋" w:hint="eastAsia"/>
          <w:color w:val="auto"/>
          <w:kern w:val="0"/>
          <w:sz w:val="32"/>
          <w:szCs w:val="32"/>
        </w:rPr>
        <w:t xml:space="preserve">、李家山</w:t>
      </w:r>
      <w:r>
        <w:rPr>
          <w:rFonts w:ascii="仿宋" w:eastAsia="仿宋" w:hAnsi="仿宋" w:cs="仿宋" w:hint="eastAsia"/>
          <w:color w:val="auto"/>
          <w:kern w:val="0"/>
          <w:sz w:val="32"/>
          <w:szCs w:val="32"/>
          <w:lang w:eastAsia="zh-CN"/>
        </w:rPr>
        <w:t xml:space="preserve">镇</w:t>
      </w:r>
      <w:r>
        <w:rPr>
          <w:rFonts w:ascii="仿宋" w:eastAsia="仿宋" w:hAnsi="仿宋" w:cs="仿宋" w:hint="eastAsia"/>
          <w:color w:val="auto"/>
          <w:kern w:val="0"/>
          <w:sz w:val="32"/>
          <w:szCs w:val="32"/>
        </w:rPr>
        <w:t xml:space="preserve">、共和</w:t>
      </w:r>
      <w:r>
        <w:rPr>
          <w:rFonts w:ascii="仿宋" w:eastAsia="仿宋" w:hAnsi="仿宋" w:cs="仿宋" w:hint="eastAsia"/>
          <w:color w:val="auto"/>
          <w:kern w:val="0"/>
          <w:sz w:val="32"/>
          <w:szCs w:val="32"/>
          <w:lang w:eastAsia="zh-CN"/>
        </w:rPr>
        <w:t xml:space="preserve">镇</w:t>
      </w:r>
      <w:r>
        <w:rPr>
          <w:rFonts w:ascii="仿宋" w:eastAsia="仿宋" w:hAnsi="仿宋" w:cs="仿宋" w:hint="eastAsia"/>
          <w:color w:val="auto"/>
          <w:kern w:val="0"/>
          <w:sz w:val="32"/>
          <w:szCs w:val="32"/>
        </w:rPr>
        <w:t xml:space="preserve">等乡镇</w:t>
      </w:r>
      <w:r>
        <w:rPr>
          <w:rFonts w:ascii="仿宋" w:eastAsia="仿宋" w:hAnsi="仿宋" w:cs="仿宋" w:hint="eastAsia"/>
          <w:color w:val="auto"/>
          <w:kern w:val="0"/>
          <w:sz w:val="32"/>
          <w:szCs w:val="32"/>
          <w:lang w:eastAsia="zh-CN"/>
        </w:rPr>
        <w:t xml:space="preserve">。</w:t>
      </w:r>
    </w:p>
    <w:p>
      <w:pPr>
        <w:keepNext w:val="0"/>
        <w:keepLines w:val="0"/>
        <w:pageBreakBefore w:val="0"/>
        <w:widowControl/>
        <w:kinsoku/>
        <w:wordWrap/>
        <w:overflowPunct/>
        <w:topLinePunct w:val="0"/>
        <w:autoSpaceDE/>
        <w:autoSpaceDN/>
        <w:bidi w:val="0"/>
        <w:adjustRightInd/>
        <w:snapToGrid/>
        <w:spacing w:line="576" w:lineRule="exact"/>
        <w:ind w:left="0" w:firstLine="640" w:firstLineChars="200"/>
        <w:jc w:val="left"/>
        <w:textAlignment w:val="auto"/>
        <w:outlineLvl w:val="9"/>
        <w:rPr>
          <w:rFonts w:ascii="仿宋" w:eastAsia="仿宋" w:hAnsi="仿宋" w:cs="仿宋" w:hint="eastAsia"/>
          <w:color w:val="auto"/>
          <w:kern w:val="0"/>
          <w:sz w:val="32"/>
          <w:szCs w:val="32"/>
        </w:rPr>
      </w:pPr>
      <w:bookmarkStart w:id="23" w:name="_Toc27792_WPSOffice_Level2"/>
      <w:r>
        <w:rPr>
          <w:rFonts w:ascii="仿宋" w:eastAsia="仿宋" w:hAnsi="仿宋" w:cs="仿宋" w:hint="eastAsia"/>
          <w:color w:val="auto"/>
          <w:kern w:val="0"/>
          <w:sz w:val="32"/>
          <w:szCs w:val="32"/>
        </w:rPr>
        <w:t xml:space="preserve">4、附带草地</w:t>
      </w:r>
      <w:bookmarkEnd w:id="23"/>
    </w:p>
    <w:p>
      <w:pPr>
        <w:keepNext w:val="0"/>
        <w:keepLines w:val="0"/>
        <w:pageBreakBefore w:val="0"/>
        <w:widowControl/>
        <w:kinsoku/>
        <w:wordWrap/>
        <w:overflowPunct/>
        <w:topLinePunct w:val="0"/>
        <w:autoSpaceDE/>
        <w:autoSpaceDN/>
        <w:bidi w:val="0"/>
        <w:adjustRightInd/>
        <w:snapToGrid/>
        <w:spacing w:line="576" w:lineRule="exact"/>
        <w:ind w:left="0" w:firstLine="640" w:firstLineChars="200"/>
        <w:jc w:val="left"/>
        <w:textAlignment w:val="auto"/>
        <w:outlineLvl w:val="9"/>
        <w:rPr>
          <w:rFonts w:ascii="仿宋" w:eastAsia="仿宋" w:hAnsi="仿宋" w:cs="仿宋" w:hint="eastAsia"/>
          <w:color w:val="auto"/>
          <w:kern w:val="0"/>
          <w:sz w:val="32"/>
          <w:szCs w:val="32"/>
          <w:lang w:eastAsia="zh-CN"/>
        </w:rPr>
      </w:pPr>
      <w:r>
        <w:rPr>
          <w:rFonts w:ascii="仿宋" w:eastAsia="仿宋" w:hAnsi="仿宋" w:cs="仿宋" w:hint="eastAsia"/>
          <w:color w:val="auto"/>
          <w:kern w:val="0"/>
          <w:sz w:val="32"/>
          <w:szCs w:val="32"/>
          <w:lang w:eastAsia="zh-CN"/>
        </w:rPr>
        <w:t xml:space="preserve">位于</w:t>
      </w:r>
      <w:r>
        <w:rPr>
          <w:rFonts w:ascii="仿宋" w:eastAsia="仿宋" w:hAnsi="仿宋" w:cs="仿宋" w:hint="eastAsia"/>
          <w:color w:val="auto"/>
          <w:kern w:val="0"/>
          <w:sz w:val="32"/>
          <w:szCs w:val="32"/>
        </w:rPr>
        <w:t xml:space="preserve">海拔2800-3400</w:t>
      </w:r>
      <w:r>
        <w:rPr>
          <w:rFonts w:ascii="仿宋" w:eastAsia="仿宋" w:hAnsi="仿宋" w:cs="仿宋" w:hint="eastAsia"/>
          <w:color w:val="auto"/>
          <w:kern w:val="0"/>
          <w:sz w:val="32"/>
          <w:szCs w:val="32"/>
          <w:lang w:val="en-US" w:eastAsia="zh-CN"/>
        </w:rPr>
        <w:t xml:space="preserve">m范围内的</w:t>
      </w:r>
      <w:r>
        <w:rPr>
          <w:rFonts w:ascii="仿宋" w:eastAsia="仿宋" w:hAnsi="仿宋" w:cs="仿宋" w:hint="eastAsia"/>
          <w:color w:val="auto"/>
          <w:kern w:val="0"/>
          <w:sz w:val="32"/>
          <w:szCs w:val="32"/>
        </w:rPr>
        <w:t xml:space="preserve">山地阴坡</w:t>
      </w:r>
      <w:r>
        <w:rPr>
          <w:rFonts w:ascii="仿宋" w:eastAsia="仿宋" w:hAnsi="仿宋" w:cs="仿宋" w:hint="eastAsia"/>
          <w:color w:val="auto"/>
          <w:kern w:val="0"/>
          <w:sz w:val="32"/>
          <w:szCs w:val="32"/>
          <w:lang w:eastAsia="zh-CN"/>
        </w:rPr>
        <w:t xml:space="preserve">地带的属于</w:t>
      </w:r>
      <w:r>
        <w:rPr>
          <w:rFonts w:ascii="仿宋" w:eastAsia="仿宋" w:hAnsi="仿宋" w:cs="仿宋" w:hint="eastAsia"/>
          <w:color w:val="auto"/>
          <w:kern w:val="0"/>
          <w:sz w:val="32"/>
          <w:szCs w:val="32"/>
        </w:rPr>
        <w:t xml:space="preserve">附带草地</w:t>
      </w:r>
      <w:r>
        <w:rPr>
          <w:rFonts w:ascii="仿宋" w:eastAsia="仿宋" w:hAnsi="仿宋" w:cs="仿宋" w:hint="eastAsia"/>
          <w:color w:val="auto"/>
          <w:kern w:val="0"/>
          <w:sz w:val="32"/>
          <w:szCs w:val="32"/>
          <w:lang w:eastAsia="zh-CN"/>
        </w:rPr>
        <w:t xml:space="preserve">，主要</w:t>
      </w:r>
      <w:r>
        <w:rPr>
          <w:rFonts w:ascii="仿宋" w:eastAsia="仿宋" w:hAnsi="仿宋" w:cs="仿宋" w:hint="eastAsia"/>
          <w:color w:val="auto"/>
          <w:kern w:val="0"/>
          <w:sz w:val="32"/>
          <w:szCs w:val="32"/>
        </w:rPr>
        <w:t xml:space="preserve">分布在上五庄</w:t>
      </w:r>
      <w:r>
        <w:rPr>
          <w:rFonts w:ascii="仿宋" w:eastAsia="仿宋" w:hAnsi="仿宋" w:cs="仿宋" w:hint="eastAsia"/>
          <w:color w:val="auto"/>
          <w:kern w:val="0"/>
          <w:sz w:val="32"/>
          <w:szCs w:val="32"/>
          <w:lang w:eastAsia="zh-CN"/>
        </w:rPr>
        <w:t xml:space="preserve">镇</w:t>
      </w:r>
      <w:r>
        <w:rPr>
          <w:rFonts w:ascii="仿宋" w:eastAsia="仿宋" w:hAnsi="仿宋" w:cs="仿宋" w:hint="eastAsia"/>
          <w:color w:val="auto"/>
          <w:kern w:val="0"/>
          <w:sz w:val="32"/>
          <w:szCs w:val="32"/>
        </w:rPr>
        <w:t xml:space="preserve">、李家山</w:t>
      </w:r>
      <w:r>
        <w:rPr>
          <w:rFonts w:ascii="仿宋" w:eastAsia="仿宋" w:hAnsi="仿宋" w:cs="仿宋" w:hint="eastAsia"/>
          <w:color w:val="auto"/>
          <w:kern w:val="0"/>
          <w:sz w:val="32"/>
          <w:szCs w:val="32"/>
          <w:lang w:eastAsia="zh-CN"/>
        </w:rPr>
        <w:t xml:space="preserve">镇</w:t>
      </w:r>
      <w:r>
        <w:rPr>
          <w:rFonts w:ascii="仿宋" w:eastAsia="仿宋" w:hAnsi="仿宋" w:cs="仿宋" w:hint="eastAsia"/>
          <w:color w:val="auto"/>
          <w:kern w:val="0"/>
          <w:sz w:val="32"/>
          <w:szCs w:val="32"/>
        </w:rPr>
        <w:t xml:space="preserve">、共和</w:t>
      </w:r>
      <w:r>
        <w:rPr>
          <w:rFonts w:ascii="仿宋" w:eastAsia="仿宋" w:hAnsi="仿宋" w:cs="仿宋" w:hint="eastAsia"/>
          <w:color w:val="auto"/>
          <w:kern w:val="0"/>
          <w:sz w:val="32"/>
          <w:szCs w:val="32"/>
          <w:lang w:eastAsia="zh-CN"/>
        </w:rPr>
        <w:t xml:space="preserve">镇</w:t>
      </w:r>
      <w:r>
        <w:rPr>
          <w:rFonts w:ascii="仿宋" w:eastAsia="仿宋" w:hAnsi="仿宋" w:cs="仿宋" w:hint="eastAsia"/>
          <w:color w:val="auto"/>
          <w:kern w:val="0"/>
          <w:sz w:val="32"/>
          <w:szCs w:val="32"/>
        </w:rPr>
        <w:t xml:space="preserve">、群加</w:t>
      </w:r>
      <w:r>
        <w:rPr>
          <w:rFonts w:ascii="仿宋" w:eastAsia="仿宋" w:hAnsi="仿宋" w:cs="仿宋" w:hint="eastAsia"/>
          <w:color w:val="auto"/>
          <w:kern w:val="0"/>
          <w:sz w:val="32"/>
          <w:szCs w:val="32"/>
          <w:lang w:eastAsia="zh-CN"/>
        </w:rPr>
        <w:t xml:space="preserve">乡</w:t>
      </w:r>
      <w:r>
        <w:rPr>
          <w:rFonts w:ascii="仿宋" w:eastAsia="仿宋" w:hAnsi="仿宋" w:cs="仿宋" w:hint="eastAsia"/>
          <w:color w:val="auto"/>
          <w:kern w:val="0"/>
          <w:sz w:val="32"/>
          <w:szCs w:val="32"/>
        </w:rPr>
        <w:t xml:space="preserve">等乡镇</w:t>
      </w:r>
      <w:r>
        <w:rPr>
          <w:rFonts w:ascii="仿宋" w:eastAsia="仿宋" w:hAnsi="仿宋" w:cs="仿宋" w:hint="eastAsia"/>
          <w:color w:val="auto"/>
          <w:kern w:val="0"/>
          <w:sz w:val="32"/>
          <w:szCs w:val="32"/>
          <w:lang w:eastAsia="zh-CN"/>
        </w:rPr>
        <w:t xml:space="preserve">。</w:t>
      </w:r>
    </w:p>
    <w:p>
      <w:pPr>
        <w:keepNext w:val="0"/>
        <w:keepLines w:val="0"/>
        <w:pageBreakBefore w:val="0"/>
        <w:widowControl/>
        <w:kinsoku/>
        <w:overflowPunct/>
        <w:topLinePunct w:val="0"/>
        <w:autoSpaceDN/>
        <w:bidi w:val="0"/>
        <w:adjustRightInd/>
        <w:snapToGrid/>
        <w:spacing w:line="576" w:lineRule="exact"/>
        <w:ind w:left="0" w:firstLine="643" w:firstLineChars="200"/>
        <w:jc w:val="left"/>
        <w:textAlignment w:val="auto"/>
        <w:outlineLvl w:val="9"/>
        <w:rPr>
          <w:rFonts w:ascii="仿宋" w:eastAsia="仿宋" w:hAnsi="仿宋" w:cs="仿宋" w:hint="eastAsia"/>
          <w:b/>
          <w:color w:val="auto"/>
          <w:kern w:val="0"/>
          <w:sz w:val="32"/>
          <w:szCs w:val="32"/>
        </w:rPr>
      </w:pPr>
      <w:bookmarkStart w:id="24" w:name="_Toc11217_WPSOffice_Level2"/>
      <w:r>
        <w:rPr>
          <w:rFonts w:ascii="仿宋" w:eastAsia="仿宋" w:hAnsi="仿宋" w:cs="仿宋" w:hint="eastAsia"/>
          <w:b/>
          <w:color w:val="auto"/>
          <w:kern w:val="0"/>
          <w:sz w:val="32"/>
          <w:szCs w:val="32"/>
          <w:lang w:val="en-US" w:eastAsia="zh-CN"/>
        </w:rPr>
        <w:t xml:space="preserve">2.1.3 </w:t>
      </w:r>
      <w:r>
        <w:rPr>
          <w:rFonts w:ascii="仿宋" w:eastAsia="仿宋" w:hAnsi="仿宋" w:cs="仿宋" w:hint="eastAsia"/>
          <w:b/>
          <w:color w:val="auto"/>
          <w:kern w:val="0"/>
          <w:sz w:val="32"/>
          <w:szCs w:val="32"/>
          <w:lang w:eastAsia="zh-CN"/>
        </w:rPr>
        <w:t xml:space="preserve">森林草原火灾</w:t>
      </w:r>
      <w:r>
        <w:rPr>
          <w:rFonts w:ascii="仿宋" w:eastAsia="仿宋" w:hAnsi="仿宋" w:cs="仿宋" w:hint="eastAsia"/>
          <w:b/>
          <w:color w:val="auto"/>
          <w:kern w:val="0"/>
          <w:sz w:val="32"/>
          <w:szCs w:val="32"/>
        </w:rPr>
        <w:t xml:space="preserve">产生原因</w:t>
      </w:r>
      <w:bookmarkEnd w:id="24"/>
    </w:p>
    <w:p>
      <w:pPr>
        <w:keepNext w:val="0"/>
        <w:keepLines w:val="0"/>
        <w:pageBreakBefore w:val="0"/>
        <w:widowControl/>
        <w:kinsoku/>
        <w:overflowPunct/>
        <w:topLinePunct w:val="0"/>
        <w:autoSpaceDN/>
        <w:bidi w:val="0"/>
        <w:adjustRightInd/>
        <w:snapToGrid/>
        <w:spacing w:line="576" w:lineRule="exact"/>
        <w:ind w:left="0" w:firstLine="640" w:firstLineChars="200"/>
        <w:jc w:val="left"/>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草原起火的原因主要有人为因素、自然因素、境外火蔓延三大类。</w:t>
      </w:r>
    </w:p>
    <w:p>
      <w:pPr>
        <w:keepNext w:val="0"/>
        <w:keepLines w:val="0"/>
        <w:pageBreakBefore w:val="0"/>
        <w:widowControl/>
        <w:kinsoku/>
        <w:overflowPunct/>
        <w:topLinePunct w:val="0"/>
        <w:autoSpaceDN/>
        <w:bidi w:val="0"/>
        <w:adjustRightInd/>
        <w:snapToGrid/>
        <w:spacing w:line="576" w:lineRule="exact"/>
        <w:ind w:left="0" w:firstLine="640" w:firstLineChars="200"/>
        <w:jc w:val="left"/>
        <w:textAlignment w:val="auto"/>
        <w:outlineLvl w:val="9"/>
        <w:rPr>
          <w:rFonts w:ascii="仿宋" w:eastAsia="仿宋" w:hAnsi="仿宋" w:cs="仿宋" w:hint="eastAsia"/>
          <w:color w:val="auto"/>
          <w:kern w:val="0"/>
          <w:sz w:val="32"/>
          <w:szCs w:val="32"/>
        </w:rPr>
      </w:pPr>
      <w:r>
        <w:rPr>
          <w:rFonts w:ascii="仿宋" w:eastAsia="仿宋" w:hAnsi="仿宋" w:cs="仿宋" w:hint="eastAsia"/>
          <w:b w:val="0"/>
          <w:bCs/>
          <w:color w:val="auto"/>
          <w:kern w:val="0"/>
          <w:sz w:val="32"/>
          <w:szCs w:val="32"/>
        </w:rPr>
        <w:t xml:space="preserve">人为因素</w:t>
      </w:r>
      <w:r>
        <w:rPr>
          <w:rFonts w:ascii="仿宋" w:eastAsia="仿宋" w:hAnsi="仿宋" w:cs="仿宋" w:hint="eastAsia"/>
          <w:color w:val="auto"/>
          <w:kern w:val="0"/>
          <w:sz w:val="32"/>
          <w:szCs w:val="32"/>
        </w:rPr>
        <w:t xml:space="preserve">主要包括故意放火和过失起火，如非生产性用火中野外吸烟、上坟烧纸、燃放鞭炮、取暖、乱倒炉渣、野炊、驱避野生动物等；生产性用火中烧荒、烧秸秆、烧田埂、机动车喷火、施工爆破、禁火区小孩玩火、当地居民倾倒的炉火复燃等。人为因素引发的</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次数占</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总次数的90%以上。</w:t>
      </w:r>
    </w:p>
    <w:p>
      <w:pPr>
        <w:keepNext w:val="0"/>
        <w:keepLines w:val="0"/>
        <w:pageBreakBefore w:val="0"/>
        <w:widowControl/>
        <w:kinsoku/>
        <w:overflowPunct/>
        <w:topLinePunct w:val="0"/>
        <w:autoSpaceDN/>
        <w:bidi w:val="0"/>
        <w:adjustRightInd/>
        <w:snapToGrid/>
        <w:spacing w:line="576" w:lineRule="exact"/>
        <w:ind w:left="0" w:firstLine="640" w:firstLineChars="200"/>
        <w:jc w:val="left"/>
        <w:textAlignment w:val="auto"/>
        <w:outlineLvl w:val="9"/>
        <w:rPr>
          <w:rFonts w:ascii="仿宋" w:eastAsia="仿宋" w:hAnsi="仿宋" w:cs="仿宋" w:hint="eastAsia"/>
          <w:b/>
          <w:color w:val="auto"/>
          <w:kern w:val="0"/>
          <w:sz w:val="32"/>
          <w:szCs w:val="32"/>
        </w:rPr>
      </w:pPr>
      <w:r>
        <w:rPr>
          <w:rFonts w:ascii="仿宋" w:eastAsia="仿宋" w:hAnsi="仿宋" w:cs="仿宋" w:hint="eastAsia"/>
          <w:b w:val="0"/>
          <w:bCs/>
          <w:color w:val="auto"/>
          <w:kern w:val="0"/>
          <w:sz w:val="32"/>
          <w:szCs w:val="32"/>
        </w:rPr>
        <w:t xml:space="preserve">自然因素</w:t>
      </w:r>
      <w:r>
        <w:rPr>
          <w:rFonts w:ascii="仿宋" w:eastAsia="仿宋" w:hAnsi="仿宋" w:cs="仿宋" w:hint="eastAsia"/>
          <w:color w:val="auto"/>
          <w:kern w:val="0"/>
          <w:sz w:val="32"/>
          <w:szCs w:val="32"/>
          <w:lang w:eastAsia="zh-CN"/>
        </w:rPr>
        <w:t xml:space="preserve">比较</w:t>
      </w:r>
      <w:r>
        <w:rPr>
          <w:rFonts w:ascii="仿宋" w:eastAsia="仿宋" w:hAnsi="仿宋" w:cs="仿宋" w:hint="eastAsia"/>
          <w:color w:val="auto"/>
          <w:kern w:val="0"/>
          <w:sz w:val="32"/>
          <w:szCs w:val="32"/>
        </w:rPr>
        <w:t xml:space="preserve">多而复杂，其中闪电是常见的起因之一</w:t>
      </w: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rPr>
        <w:t xml:space="preserve">可燃物自燃是另一个起因。秋后降雪前和来年春季化雪之后，由于气候干燥、风大、日照时数长，可燃物自燃常会引起</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。另外磷火也是草原火的起因之一。草原大量的</w:t>
      </w:r>
      <w:r>
        <w:rPr>
          <w:rFonts w:ascii="仿宋" w:eastAsia="仿宋" w:hAnsi="仿宋" w:cs="仿宋" w:hint="eastAsia"/>
          <w:color w:val="auto"/>
          <w:kern w:val="0"/>
          <w:sz w:val="32"/>
          <w:szCs w:val="32"/>
          <w:lang w:eastAsia="zh-CN"/>
        </w:rPr>
        <w:t xml:space="preserve">死亡动物</w:t>
      </w:r>
      <w:r>
        <w:rPr>
          <w:rFonts w:ascii="仿宋" w:eastAsia="仿宋" w:hAnsi="仿宋" w:cs="仿宋" w:hint="eastAsia"/>
          <w:color w:val="auto"/>
          <w:kern w:val="0"/>
          <w:sz w:val="32"/>
          <w:szCs w:val="32"/>
        </w:rPr>
        <w:t xml:space="preserve">骨架遗留在草原上，而</w:t>
      </w:r>
      <w:r>
        <w:rPr>
          <w:rFonts w:ascii="仿宋" w:eastAsia="仿宋" w:hAnsi="仿宋" w:cs="仿宋" w:hint="eastAsia"/>
          <w:color w:val="auto"/>
          <w:kern w:val="0"/>
          <w:sz w:val="32"/>
          <w:szCs w:val="32"/>
          <w:lang w:eastAsia="zh-CN"/>
        </w:rPr>
        <w:t xml:space="preserve">动物骨架</w:t>
      </w:r>
      <w:r>
        <w:rPr>
          <w:rFonts w:ascii="仿宋" w:eastAsia="仿宋" w:hAnsi="仿宋" w:cs="仿宋" w:hint="eastAsia"/>
          <w:color w:val="auto"/>
          <w:kern w:val="0"/>
          <w:sz w:val="32"/>
          <w:szCs w:val="32"/>
        </w:rPr>
        <w:t xml:space="preserve">中丰富的磷很容易引起野火。</w:t>
      </w:r>
      <w:r>
        <w:rPr>
          <w:rFonts w:ascii="仿宋" w:eastAsia="仿宋" w:hAnsi="仿宋" w:cs="仿宋" w:hint="eastAsia"/>
          <w:color w:val="auto"/>
          <w:kern w:val="0"/>
          <w:sz w:val="32"/>
          <w:szCs w:val="32"/>
        </w:rPr>
        <w:br/>
      </w:r>
      <w:r>
        <w:rPr>
          <w:rFonts w:ascii="仿宋" w:eastAsia="仿宋" w:hAnsi="仿宋" w:cs="仿宋" w:hint="eastAsia"/>
          <w:b/>
          <w:color w:val="auto"/>
          <w:kern w:val="0"/>
          <w:sz w:val="32"/>
          <w:szCs w:val="32"/>
        </w:rPr>
        <w:t xml:space="preserve">   </w:t>
      </w:r>
      <w:r>
        <w:rPr>
          <w:rFonts w:ascii="仿宋" w:eastAsia="仿宋" w:hAnsi="仿宋" w:cs="仿宋" w:hint="eastAsia"/>
          <w:color w:val="auto"/>
          <w:kern w:val="0"/>
          <w:sz w:val="32"/>
          <w:szCs w:val="32"/>
        </w:rPr>
        <w:t xml:space="preserve">外来火(源)主要指从与接壤地带烧入的火，这类火源与其他几类火源不同的是：第一，可预见性高，但难控性大；第二，它已形成了火势较大的火场，其能量等级远远大于其他种类火源。</w:t>
      </w:r>
    </w:p>
    <w:p>
      <w:pPr>
        <w:keepNext w:val="0"/>
        <w:keepLines w:val="0"/>
        <w:pageBreakBefore w:val="0"/>
        <w:widowControl/>
        <w:kinsoku/>
        <w:overflowPunct/>
        <w:topLinePunct w:val="0"/>
        <w:autoSpaceDN/>
        <w:bidi w:val="0"/>
        <w:adjustRightInd/>
        <w:snapToGrid/>
        <w:spacing w:line="576" w:lineRule="exact"/>
        <w:ind w:left="0" w:firstLine="643" w:firstLineChars="200"/>
        <w:jc w:val="left"/>
        <w:textAlignment w:val="auto"/>
        <w:outlineLvl w:val="9"/>
        <w:rPr>
          <w:rFonts w:ascii="仿宋" w:eastAsia="仿宋" w:hAnsi="仿宋" w:cs="仿宋" w:hint="eastAsia"/>
          <w:b/>
          <w:color w:val="auto"/>
          <w:kern w:val="0"/>
          <w:sz w:val="32"/>
          <w:szCs w:val="32"/>
        </w:rPr>
      </w:pPr>
      <w:bookmarkStart w:id="25" w:name="_Toc4765_WPSOffice_Level2"/>
      <w:r>
        <w:rPr>
          <w:rFonts w:ascii="仿宋" w:eastAsia="仿宋" w:hAnsi="仿宋" w:cs="仿宋" w:hint="eastAsia"/>
          <w:b/>
          <w:color w:val="auto"/>
          <w:kern w:val="0"/>
          <w:sz w:val="32"/>
          <w:szCs w:val="32"/>
        </w:rPr>
        <w:t xml:space="preserve">2.</w:t>
      </w:r>
      <w:r>
        <w:rPr>
          <w:rFonts w:ascii="仿宋" w:eastAsia="仿宋" w:hAnsi="仿宋" w:cs="仿宋" w:hint="eastAsia"/>
          <w:b/>
          <w:color w:val="auto"/>
          <w:kern w:val="0"/>
          <w:sz w:val="32"/>
          <w:szCs w:val="32"/>
          <w:lang w:val="en-US" w:eastAsia="zh-CN"/>
        </w:rPr>
        <w:t xml:space="preserve">1</w:t>
      </w:r>
      <w:r>
        <w:rPr>
          <w:rFonts w:ascii="仿宋" w:eastAsia="仿宋" w:hAnsi="仿宋" w:cs="仿宋" w:hint="eastAsia"/>
          <w:b/>
          <w:color w:val="auto"/>
          <w:kern w:val="0"/>
          <w:sz w:val="32"/>
          <w:szCs w:val="32"/>
        </w:rPr>
        <w:t xml:space="preserve">.</w:t>
      </w:r>
      <w:r>
        <w:rPr>
          <w:rFonts w:ascii="仿宋" w:eastAsia="仿宋" w:hAnsi="仿宋" w:cs="仿宋" w:hint="eastAsia"/>
          <w:b/>
          <w:color w:val="auto"/>
          <w:kern w:val="0"/>
          <w:sz w:val="32"/>
          <w:szCs w:val="32"/>
          <w:lang w:val="en-US" w:eastAsia="zh-CN"/>
        </w:rPr>
        <w:t xml:space="preserve">4</w:t>
      </w:r>
      <w:r>
        <w:rPr>
          <w:rFonts w:ascii="仿宋" w:eastAsia="仿宋" w:hAnsi="仿宋" w:cs="仿宋" w:hint="eastAsia"/>
          <w:b/>
          <w:color w:val="auto"/>
          <w:kern w:val="0"/>
          <w:sz w:val="32"/>
          <w:szCs w:val="32"/>
          <w:lang w:eastAsia="zh-CN"/>
        </w:rPr>
        <w:t xml:space="preserve">森林草原火灾</w:t>
      </w:r>
      <w:r>
        <w:rPr>
          <w:rFonts w:ascii="仿宋" w:eastAsia="仿宋" w:hAnsi="仿宋" w:cs="仿宋" w:hint="eastAsia"/>
          <w:b/>
          <w:color w:val="auto"/>
          <w:kern w:val="0"/>
          <w:sz w:val="32"/>
          <w:szCs w:val="32"/>
        </w:rPr>
        <w:t xml:space="preserve">的特点</w:t>
      </w:r>
      <w:bookmarkEnd w:id="25"/>
      <w:r>
        <w:rPr>
          <w:rFonts w:ascii="仿宋" w:eastAsia="仿宋" w:hAnsi="仿宋" w:cs="仿宋" w:hint="eastAsia"/>
          <w:b/>
          <w:color w:val="auto"/>
          <w:kern w:val="0"/>
          <w:sz w:val="32"/>
          <w:szCs w:val="32"/>
        </w:rPr>
        <w:t xml:space="preserve">  </w:t>
      </w:r>
    </w:p>
    <w:p>
      <w:pPr>
        <w:pStyle w:val="p"/>
        <w:keepNext w:val="0"/>
        <w:keepLines w:val="0"/>
        <w:pageBreakBefore w:val="0"/>
        <w:widowControl/>
        <w:shd w:val="clear" w:color="auto" w:fill="FFFFFF"/>
        <w:kinsoku/>
        <w:wordWrap w:val="0"/>
        <w:overflowPunct/>
        <w:topLinePunct w:val="0"/>
        <w:autoSpaceDE w:val="0"/>
        <w:autoSpaceDN/>
        <w:bidi w:val="0"/>
        <w:adjustRightInd/>
        <w:snapToGrid/>
        <w:spacing w:before="0" w:beforeAutospacing="0" w:after="0" w:afterAutospacing="0"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1.</w:t>
      </w:r>
      <w:r>
        <w:rPr>
          <w:rFonts w:ascii="仿宋" w:eastAsia="仿宋" w:hAnsi="仿宋" w:cs="仿宋" w:hint="eastAsia"/>
          <w:color w:val="auto"/>
          <w:sz w:val="32"/>
          <w:szCs w:val="32"/>
          <w:highlight w:val="none"/>
        </w:rPr>
        <w:t xml:space="preserve">突发性强</w:t>
      </w:r>
      <w:r>
        <w:rPr>
          <w:rFonts w:ascii="仿宋" w:eastAsia="仿宋" w:hAnsi="仿宋" w:cs="仿宋" w:hint="eastAsia"/>
          <w:color w:val="auto"/>
          <w:sz w:val="32"/>
          <w:szCs w:val="32"/>
        </w:rPr>
        <w:t xml:space="preserve">。草原面积大，地势平坦，可燃物易燃，一旦发生火灾，在大风作用下，火势迅猛扩展，难以控制;由于草原地区风向多变，常常出现多叉火头，蔓延速度快，形成火势包围圈，人、畜转移困难，极易造成伤亡，危害性严重。  </w:t>
      </w:r>
    </w:p>
    <w:p>
      <w:pPr>
        <w:pStyle w:val="p"/>
        <w:keepNext w:val="0"/>
        <w:keepLines w:val="0"/>
        <w:pageBreakBefore w:val="0"/>
        <w:widowControl/>
        <w:shd w:val="clear" w:color="auto" w:fill="FFFFFF"/>
        <w:kinsoku/>
        <w:wordWrap w:val="0"/>
        <w:overflowPunct/>
        <w:topLinePunct w:val="0"/>
        <w:autoSpaceDE w:val="0"/>
        <w:autoSpaceDN/>
        <w:bidi w:val="0"/>
        <w:adjustRightInd/>
        <w:snapToGrid/>
        <w:spacing w:before="0" w:beforeAutospacing="0" w:after="0" w:afterAutospacing="0"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2.</w:t>
      </w:r>
      <w:r>
        <w:rPr>
          <w:rFonts w:ascii="仿宋" w:eastAsia="仿宋" w:hAnsi="仿宋" w:cs="仿宋" w:hint="eastAsia"/>
          <w:color w:val="auto"/>
          <w:sz w:val="32"/>
          <w:szCs w:val="32"/>
          <w:highlight w:val="none"/>
        </w:rPr>
        <w:t xml:space="preserve">季节性明显</w:t>
      </w:r>
      <w:r>
        <w:rPr>
          <w:rFonts w:ascii="仿宋" w:eastAsia="仿宋" w:hAnsi="仿宋" w:cs="仿宋" w:hint="eastAsia"/>
          <w:color w:val="auto"/>
          <w:sz w:val="32"/>
          <w:szCs w:val="32"/>
        </w:rPr>
        <w:t xml:space="preserve">。我县</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一般多发生在每年的9月</w:t>
      </w:r>
      <w:r>
        <w:rPr>
          <w:rFonts w:ascii="仿宋" w:eastAsia="仿宋" w:hAnsi="仿宋" w:cs="仿宋" w:hint="eastAsia"/>
          <w:color w:val="auto"/>
          <w:sz w:val="32"/>
          <w:szCs w:val="32"/>
          <w:lang w:val="en-US" w:eastAsia="zh-CN"/>
        </w:rPr>
        <w:t xml:space="preserve">份</w:t>
      </w:r>
      <w:r>
        <w:rPr>
          <w:rFonts w:ascii="仿宋" w:eastAsia="仿宋" w:hAnsi="仿宋" w:cs="仿宋" w:hint="eastAsia"/>
          <w:color w:val="auto"/>
          <w:sz w:val="32"/>
          <w:szCs w:val="32"/>
        </w:rPr>
        <w:t xml:space="preserve">至翌年6月</w:t>
      </w:r>
      <w:r>
        <w:rPr>
          <w:rFonts w:ascii="仿宋" w:eastAsia="仿宋" w:hAnsi="仿宋" w:cs="仿宋" w:hint="eastAsia"/>
          <w:color w:val="auto"/>
          <w:sz w:val="32"/>
          <w:szCs w:val="32"/>
          <w:lang w:val="en-US" w:eastAsia="zh-CN"/>
        </w:rPr>
        <w:t xml:space="preserve">初</w:t>
      </w:r>
      <w:r>
        <w:rPr>
          <w:rFonts w:ascii="仿宋" w:eastAsia="仿宋" w:hAnsi="仿宋" w:cs="仿宋" w:hint="eastAsia"/>
          <w:color w:val="auto"/>
          <w:sz w:val="32"/>
          <w:szCs w:val="32"/>
        </w:rPr>
        <w:t xml:space="preserve">。春季，随着草原地区积雪逐渐融化，高温、大风天气增多，进入</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高发期;秋冬季草原植被开始枯黄，降雨减少，较易发生</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w:t>
      </w:r>
      <w:bookmarkStart w:id="26" w:name="_Toc30015"/>
      <w:bookmarkStart w:id="27" w:name="_Toc13590"/>
    </w:p>
    <w:p>
      <w:pPr>
        <w:pStyle w:val="p"/>
        <w:keepNext w:val="0"/>
        <w:keepLines w:val="0"/>
        <w:pageBreakBefore w:val="0"/>
        <w:widowControl/>
        <w:shd w:val="clear" w:color="auto" w:fill="FFFFFF"/>
        <w:kinsoku/>
        <w:wordWrap w:val="0"/>
        <w:overflowPunct/>
        <w:topLinePunct w:val="0"/>
        <w:autoSpaceDE w:val="0"/>
        <w:autoSpaceDN/>
        <w:bidi w:val="0"/>
        <w:adjustRightInd/>
        <w:snapToGrid/>
        <w:spacing w:before="0" w:beforeAutospacing="0" w:after="0" w:afterAutospacing="0" w:line="576" w:lineRule="exact"/>
        <w:ind w:left="0" w:firstLine="643" w:firstLineChars="200"/>
        <w:textAlignment w:val="auto"/>
        <w:outlineLvl w:val="9"/>
        <w:rPr>
          <w:rFonts w:ascii="仿宋" w:eastAsia="仿宋" w:hAnsi="仿宋" w:cs="仿宋" w:hint="eastAsia"/>
          <w:b/>
          <w:color w:val="auto"/>
          <w:sz w:val="32"/>
          <w:szCs w:val="32"/>
        </w:rPr>
      </w:pPr>
      <w:bookmarkStart w:id="28" w:name="_Toc27776_WPSOffice_Level2"/>
      <w:r>
        <w:rPr>
          <w:rFonts w:ascii="仿宋" w:eastAsia="仿宋" w:hAnsi="仿宋" w:cs="仿宋" w:hint="eastAsia"/>
          <w:b/>
          <w:color w:val="auto"/>
          <w:sz w:val="32"/>
          <w:szCs w:val="32"/>
        </w:rPr>
        <w:t xml:space="preserve">2.</w:t>
      </w:r>
      <w:r>
        <w:rPr>
          <w:rFonts w:ascii="仿宋" w:eastAsia="仿宋" w:hAnsi="仿宋" w:cs="仿宋" w:hint="eastAsia"/>
          <w:b/>
          <w:color w:val="auto"/>
          <w:sz w:val="32"/>
          <w:szCs w:val="32"/>
          <w:lang w:val="en-US" w:eastAsia="zh-CN"/>
        </w:rPr>
        <w:t xml:space="preserve">1</w:t>
      </w:r>
      <w:r>
        <w:rPr>
          <w:rFonts w:ascii="仿宋" w:eastAsia="仿宋" w:hAnsi="仿宋" w:cs="仿宋" w:hint="eastAsia"/>
          <w:b/>
          <w:color w:val="auto"/>
          <w:sz w:val="32"/>
          <w:szCs w:val="32"/>
        </w:rPr>
        <w:t xml:space="preserve">.</w:t>
      </w:r>
      <w:r>
        <w:rPr>
          <w:rFonts w:ascii="仿宋" w:eastAsia="仿宋" w:hAnsi="仿宋" w:cs="仿宋" w:hint="eastAsia"/>
          <w:b/>
          <w:color w:val="auto"/>
          <w:sz w:val="32"/>
          <w:szCs w:val="32"/>
          <w:lang w:val="en-US" w:eastAsia="zh-CN"/>
        </w:rPr>
        <w:t xml:space="preserve">5</w:t>
      </w:r>
      <w:r>
        <w:rPr>
          <w:rFonts w:ascii="仿宋" w:eastAsia="仿宋" w:hAnsi="仿宋" w:cs="仿宋" w:hint="eastAsia"/>
          <w:b/>
          <w:color w:val="auto"/>
          <w:sz w:val="32"/>
          <w:szCs w:val="32"/>
          <w:lang w:eastAsia="zh-CN"/>
        </w:rPr>
        <w:t xml:space="preserve">森林草原火灾</w:t>
      </w:r>
      <w:r>
        <w:rPr>
          <w:rFonts w:ascii="仿宋" w:eastAsia="仿宋" w:hAnsi="仿宋" w:cs="仿宋" w:hint="eastAsia"/>
          <w:b/>
          <w:color w:val="auto"/>
          <w:sz w:val="32"/>
          <w:szCs w:val="32"/>
        </w:rPr>
        <w:t xml:space="preserve">火情种类</w:t>
      </w:r>
      <w:bookmarkEnd w:id="28"/>
    </w:p>
    <w:p>
      <w:pPr>
        <w:keepNext w:val="0"/>
        <w:keepLines w:val="0"/>
        <w:pageBreakBefore w:val="0"/>
        <w:widowControl/>
        <w:kinsoku/>
        <w:overflowPunct/>
        <w:topLinePunct w:val="0"/>
        <w:autoSpaceDN/>
        <w:bidi w:val="0"/>
        <w:adjustRightInd/>
        <w:snapToGrid/>
        <w:spacing w:line="576" w:lineRule="exact"/>
        <w:ind w:left="0" w:firstLine="640" w:firstLineChars="200"/>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一般分为地表火和地下火2种。主要以地表火为多，地下火</w:t>
      </w:r>
      <w:r>
        <w:rPr>
          <w:rFonts w:ascii="仿宋" w:eastAsia="仿宋" w:hAnsi="仿宋" w:cs="仿宋" w:hint="eastAsia"/>
          <w:color w:val="auto"/>
          <w:kern w:val="0"/>
          <w:sz w:val="32"/>
          <w:szCs w:val="32"/>
          <w:lang w:eastAsia="zh-CN"/>
        </w:rPr>
        <w:t xml:space="preserve">发生较少</w:t>
      </w:r>
      <w:r>
        <w:rPr>
          <w:rFonts w:ascii="仿宋" w:eastAsia="仿宋" w:hAnsi="仿宋" w:cs="仿宋" w:hint="eastAsia"/>
          <w:color w:val="auto"/>
          <w:kern w:val="0"/>
          <w:sz w:val="32"/>
          <w:szCs w:val="32"/>
        </w:rPr>
        <w:t xml:space="preserve">。</w:t>
      </w:r>
    </w:p>
    <w:p>
      <w:pPr>
        <w:keepNext w:val="0"/>
        <w:keepLines w:val="0"/>
        <w:pageBreakBefore w:val="0"/>
        <w:widowControl/>
        <w:kinsoku/>
        <w:overflowPunct/>
        <w:topLinePunct w:val="0"/>
        <w:autoSpaceDN/>
        <w:bidi w:val="0"/>
        <w:adjustRightInd/>
        <w:snapToGrid/>
        <w:spacing w:line="576" w:lineRule="exact"/>
        <w:ind w:left="0" w:firstLine="640" w:firstLineChars="200"/>
        <w:textAlignment w:val="auto"/>
        <w:outlineLvl w:val="9"/>
        <w:rPr>
          <w:rFonts w:ascii="仿宋" w:eastAsia="仿宋" w:hAnsi="仿宋" w:cs="仿宋" w:hint="eastAsia"/>
          <w:b w:val="0"/>
          <w:bCs w:val="0"/>
          <w:color w:val="auto"/>
          <w:kern w:val="0"/>
          <w:sz w:val="32"/>
          <w:szCs w:val="32"/>
        </w:rPr>
      </w:pPr>
      <w:hyperlink r:id="rId64" w:history="1">
        <w:r>
          <w:rPr>
            <w:rFonts w:ascii="仿宋" w:eastAsia="仿宋" w:hAnsi="仿宋" w:cs="仿宋" w:hint="eastAsia"/>
            <w:b w:val="0"/>
            <w:bCs w:val="0"/>
            <w:color w:val="auto"/>
            <w:kern w:val="0"/>
            <w:sz w:val="32"/>
            <w:szCs w:val="32"/>
          </w:rPr>
          <w:t xml:space="preserve">地表火</w:t>
        </w:r>
      </w:hyperlink>
      <w:r>
        <w:rPr>
          <w:rFonts w:ascii="仿宋" w:eastAsia="仿宋" w:hAnsi="仿宋" w:cs="仿宋" w:hint="eastAsia"/>
          <w:b w:val="0"/>
          <w:bCs w:val="0"/>
          <w:color w:val="auto"/>
          <w:kern w:val="0"/>
          <w:sz w:val="32"/>
          <w:szCs w:val="32"/>
        </w:rPr>
        <w:t xml:space="preserve">：</w:t>
      </w:r>
    </w:p>
    <w:p>
      <w:pPr>
        <w:keepNext w:val="0"/>
        <w:keepLines w:val="0"/>
        <w:pageBreakBefore w:val="0"/>
        <w:widowControl/>
        <w:kinsoku/>
        <w:overflowPunct/>
        <w:topLinePunct w:val="0"/>
        <w:autoSpaceDN/>
        <w:bidi w:val="0"/>
        <w:adjustRightInd/>
        <w:snapToGrid/>
        <w:spacing w:line="576" w:lineRule="exact"/>
        <w:ind w:left="0" w:firstLine="640" w:firstLineChars="200"/>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（1）急进地表火</w:t>
      </w:r>
    </w:p>
    <w:p>
      <w:pPr>
        <w:keepNext w:val="0"/>
        <w:keepLines w:val="0"/>
        <w:pageBreakBefore w:val="0"/>
        <w:widowControl/>
        <w:kinsoku/>
        <w:overflowPunct/>
        <w:topLinePunct w:val="0"/>
        <w:autoSpaceDN/>
        <w:bidi w:val="0"/>
        <w:adjustRightInd/>
        <w:snapToGrid/>
        <w:spacing w:line="576" w:lineRule="exact"/>
        <w:ind w:left="0" w:firstLine="640" w:firstLineChars="200"/>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火蔓延速度快，通常每小时达4公里以上，往往燃烧不均匀，常留下未烧的地块，危害较轻。火烧迹地呈长椭圆形或顺风伸展呈三角形。</w:t>
      </w:r>
    </w:p>
    <w:p>
      <w:pPr>
        <w:keepNext w:val="0"/>
        <w:keepLines w:val="0"/>
        <w:pageBreakBefore w:val="0"/>
        <w:widowControl/>
        <w:kinsoku/>
        <w:overflowPunct/>
        <w:topLinePunct w:val="0"/>
        <w:autoSpaceDN/>
        <w:bidi w:val="0"/>
        <w:adjustRightInd/>
        <w:snapToGrid/>
        <w:spacing w:line="576" w:lineRule="exact"/>
        <w:ind w:left="0" w:firstLine="640" w:firstLineChars="200"/>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（2）稳进地表火</w:t>
      </w:r>
    </w:p>
    <w:p>
      <w:pPr>
        <w:keepNext w:val="0"/>
        <w:keepLines w:val="0"/>
        <w:pageBreakBefore w:val="0"/>
        <w:widowControl/>
        <w:kinsoku/>
        <w:overflowPunct/>
        <w:topLinePunct w:val="0"/>
        <w:autoSpaceDN/>
        <w:bidi w:val="0"/>
        <w:adjustRightInd/>
        <w:snapToGrid/>
        <w:spacing w:line="576" w:lineRule="exact"/>
        <w:ind w:left="0" w:firstLine="640" w:firstLineChars="200"/>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火蔓延速度缓慢，一般每小时1公里至3公里，火烧时间长、温度高、火强度大、燃烧彻底，能烧毁所有地被物，对草原危害较重，火烧迹地为椭圆形。</w:t>
      </w:r>
    </w:p>
    <w:p>
      <w:pPr>
        <w:keepNext w:val="0"/>
        <w:keepLines w:val="0"/>
        <w:pageBreakBefore w:val="0"/>
        <w:widowControl/>
        <w:kinsoku/>
        <w:overflowPunct/>
        <w:topLinePunct w:val="0"/>
        <w:autoSpaceDN/>
        <w:bidi w:val="0"/>
        <w:adjustRightInd/>
        <w:snapToGrid/>
        <w:spacing w:line="576" w:lineRule="exact"/>
        <w:ind w:left="0" w:firstLine="640" w:firstLineChars="200"/>
        <w:jc w:val="left"/>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sz w:val="32"/>
          <w:szCs w:val="32"/>
        </w:rPr>
        <w:t xml:space="preserve"> </w:t>
      </w:r>
      <w:r>
        <w:rPr>
          <w:rFonts w:ascii="仿宋" w:eastAsia="仿宋" w:hAnsi="仿宋" w:cs="仿宋" w:hint="eastAsia"/>
          <w:b w:val="0"/>
          <w:bCs w:val="0"/>
          <w:color w:val="auto"/>
          <w:sz w:val="32"/>
          <w:szCs w:val="32"/>
        </w:rPr>
        <w:t xml:space="preserve"> </w:t>
      </w:r>
      <w:hyperlink r:id="rId65" w:history="1">
        <w:r>
          <w:rPr>
            <w:rFonts w:ascii="仿宋" w:eastAsia="仿宋" w:hAnsi="仿宋" w:cs="仿宋" w:hint="eastAsia"/>
            <w:b w:val="0"/>
            <w:bCs w:val="0"/>
            <w:color w:val="auto"/>
            <w:kern w:val="0"/>
            <w:sz w:val="32"/>
            <w:szCs w:val="32"/>
          </w:rPr>
          <w:t xml:space="preserve">地下火</w:t>
        </w:r>
      </w:hyperlink>
      <w:r>
        <w:rPr>
          <w:rFonts w:ascii="仿宋" w:eastAsia="仿宋" w:hAnsi="仿宋" w:cs="仿宋" w:hint="eastAsia"/>
          <w:b w:val="0"/>
          <w:bCs w:val="0"/>
          <w:color w:val="auto"/>
          <w:kern w:val="0"/>
          <w:sz w:val="32"/>
          <w:szCs w:val="32"/>
        </w:rPr>
        <w:t xml:space="preserve">：</w:t>
      </w:r>
      <w:r>
        <w:rPr>
          <w:rFonts w:ascii="仿宋" w:eastAsia="仿宋" w:hAnsi="仿宋" w:cs="仿宋" w:hint="eastAsia"/>
          <w:color w:val="auto"/>
          <w:kern w:val="0"/>
          <w:sz w:val="32"/>
          <w:szCs w:val="32"/>
        </w:rPr>
        <w:t xml:space="preserve">草原地下火是指草原地表以下可燃物的燃烧现象。一般深度不超过50厘米。但其燃烧速度极慢，有时无烟、无气，较难观察。其特点是隐存时间长，一旦遇到大风天气，火极易烧出地面，引燃周围的草场，引发地表火。 </w:t>
      </w:r>
    </w:p>
    <w:p>
      <w:pPr>
        <w:keepNext w:val="0"/>
        <w:keepLines w:val="0"/>
        <w:pageBreakBefore w:val="0"/>
        <w:widowControl/>
        <w:shd w:val="clear" w:color="auto" w:fill="FFFFFF"/>
        <w:kinsoku/>
        <w:overflowPunct/>
        <w:topLinePunct w:val="0"/>
        <w:autoSpaceDN/>
        <w:bidi w:val="0"/>
        <w:spacing w:line="576" w:lineRule="exact"/>
        <w:ind w:left="0" w:firstLine="643" w:firstLineChars="200"/>
        <w:outlineLvl w:val="1"/>
        <w:rPr>
          <w:rFonts w:ascii="仿宋" w:eastAsia="仿宋" w:hAnsi="仿宋" w:cs="仿宋" w:hint="eastAsia"/>
          <w:b/>
          <w:color w:val="auto"/>
          <w:kern w:val="0"/>
          <w:sz w:val="32"/>
          <w:szCs w:val="32"/>
        </w:rPr>
      </w:pPr>
      <w:bookmarkStart w:id="29" w:name="_Toc3732_WPSOffice_Level1"/>
      <w:bookmarkStart w:id="30" w:name="_Toc15167"/>
      <w:r>
        <w:rPr>
          <w:rFonts w:ascii="仿宋" w:eastAsia="仿宋" w:hAnsi="仿宋" w:cs="仿宋" w:hint="eastAsia"/>
          <w:b/>
          <w:color w:val="auto"/>
          <w:kern w:val="0"/>
          <w:sz w:val="32"/>
          <w:szCs w:val="32"/>
        </w:rPr>
        <w:t xml:space="preserve">2.</w:t>
      </w:r>
      <w:r>
        <w:rPr>
          <w:rFonts w:ascii="仿宋" w:eastAsia="仿宋" w:hAnsi="仿宋" w:cs="仿宋" w:hint="eastAsia"/>
          <w:b/>
          <w:color w:val="auto"/>
          <w:kern w:val="0"/>
          <w:sz w:val="32"/>
          <w:szCs w:val="32"/>
          <w:lang w:val="en-US" w:eastAsia="zh-CN"/>
        </w:rPr>
        <w:t xml:space="preserve">2 </w:t>
      </w:r>
      <w:r>
        <w:rPr>
          <w:rFonts w:ascii="仿宋" w:eastAsia="仿宋" w:hAnsi="仿宋" w:cs="仿宋" w:hint="eastAsia"/>
          <w:b/>
          <w:color w:val="auto"/>
          <w:kern w:val="0"/>
          <w:sz w:val="32"/>
          <w:szCs w:val="32"/>
          <w:lang w:eastAsia="zh-CN"/>
        </w:rPr>
        <w:t xml:space="preserve">森林草原火灾</w:t>
      </w:r>
      <w:r>
        <w:rPr>
          <w:rFonts w:ascii="仿宋" w:eastAsia="仿宋" w:hAnsi="仿宋" w:cs="仿宋" w:hint="eastAsia"/>
          <w:b/>
          <w:color w:val="auto"/>
          <w:kern w:val="0"/>
          <w:sz w:val="32"/>
          <w:szCs w:val="32"/>
        </w:rPr>
        <w:t xml:space="preserve">的危害</w:t>
      </w:r>
      <w:bookmarkEnd w:id="26"/>
      <w:bookmarkEnd w:id="27"/>
      <w:bookmarkEnd w:id="29"/>
      <w:bookmarkEnd w:id="30"/>
    </w:p>
    <w:p>
      <w:pPr>
        <w:keepNext w:val="0"/>
        <w:keepLines w:val="0"/>
        <w:pageBreakBefore w:val="0"/>
        <w:widowControl/>
        <w:kinsoku/>
        <w:overflowPunct/>
        <w:topLinePunct w:val="0"/>
        <w:autoSpaceDN/>
        <w:bidi w:val="0"/>
        <w:spacing w:line="576" w:lineRule="exact"/>
        <w:ind w:left="0" w:firstLine="640" w:firstLineChars="200"/>
        <w:jc w:val="left"/>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草原</w:t>
      </w:r>
      <w:r>
        <w:rPr>
          <w:rFonts w:ascii="仿宋" w:eastAsia="仿宋" w:hAnsi="仿宋" w:cs="仿宋" w:hint="eastAsia"/>
          <w:color w:val="auto"/>
          <w:kern w:val="0"/>
          <w:sz w:val="32"/>
          <w:szCs w:val="32"/>
          <w:lang w:val="en-US" w:eastAsia="zh-CN"/>
        </w:rPr>
        <w:t xml:space="preserve">一般</w:t>
      </w:r>
      <w:r>
        <w:rPr>
          <w:rFonts w:ascii="仿宋" w:eastAsia="仿宋" w:hAnsi="仿宋" w:cs="仿宋" w:hint="eastAsia"/>
          <w:color w:val="auto"/>
          <w:kern w:val="0"/>
          <w:sz w:val="32"/>
          <w:szCs w:val="32"/>
        </w:rPr>
        <w:t xml:space="preserve">面积大</w:t>
      </w: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rPr>
        <w:t xml:space="preserve">地势平坦</w:t>
      </w: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rPr>
        <w:t xml:space="preserve">可燃物易燃</w:t>
      </w:r>
      <w:r>
        <w:rPr>
          <w:rFonts w:ascii="仿宋" w:eastAsia="仿宋" w:hAnsi="仿宋" w:cs="仿宋" w:hint="eastAsia"/>
          <w:color w:val="auto"/>
          <w:kern w:val="0"/>
          <w:sz w:val="32"/>
          <w:szCs w:val="32"/>
          <w:lang w:val="en-US" w:eastAsia="zh-CN"/>
        </w:rPr>
        <w:t xml:space="preserve">性强</w:t>
      </w:r>
      <w:r>
        <w:rPr>
          <w:rFonts w:ascii="仿宋" w:eastAsia="仿宋" w:hAnsi="仿宋" w:cs="仿宋" w:hint="eastAsia"/>
          <w:color w:val="auto"/>
          <w:kern w:val="0"/>
          <w:sz w:val="32"/>
          <w:szCs w:val="32"/>
        </w:rPr>
        <w:t xml:space="preserve">，一旦发生火灾，在大风作用下，火势迅猛扩展，难以控制，会大量烧毁草原上的自然资源以及动植物，这些资源的恢复可能需要很长时间，或许会永久烧毁。</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容易造成人员</w:t>
      </w:r>
      <w:r>
        <w:rPr>
          <w:rFonts w:ascii="仿宋" w:eastAsia="仿宋" w:hAnsi="仿宋" w:cs="仿宋" w:hint="eastAsia"/>
          <w:color w:val="auto"/>
          <w:kern w:val="0"/>
          <w:sz w:val="32"/>
          <w:szCs w:val="32"/>
          <w:lang w:eastAsia="zh-CN"/>
        </w:rPr>
        <w:t xml:space="preserve">伤亡</w:t>
      </w:r>
      <w:r>
        <w:rPr>
          <w:rFonts w:ascii="仿宋" w:eastAsia="仿宋" w:hAnsi="仿宋" w:cs="仿宋" w:hint="eastAsia"/>
          <w:color w:val="auto"/>
          <w:kern w:val="0"/>
          <w:sz w:val="32"/>
          <w:szCs w:val="32"/>
        </w:rPr>
        <w:t xml:space="preserve">，受灾牧户倾家荡产，容易烧毁国家重要设施和草原保护建设基础设施，使国家和人民生命财产遭受严重损失；</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除容易造成牲畜损失外，还烧掉了牲畜赖以生存的牧草，严重影响畜牧业生产；</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过后，造成地表裸露，易受大风侵袭而使表土层丢失，不利于水土保持，将引起水涝、干旱、泥石流、滑坡、风沙等自然灾害发生；引起表土层有机物减少，对草原生态系统产生不良影响；草原与森林交叉分布，草原一旦起火，极易烧入林区引发森林火灾，威胁林区安全。</w:t>
      </w:r>
    </w:p>
    <w:p>
      <w:pPr>
        <w:widowControl/>
        <w:shd w:val="clear" w:color="auto" w:fill="FFFFFF"/>
        <w:spacing w:line="576" w:lineRule="exact"/>
        <w:jc w:val="center"/>
        <w:outlineLvl w:val="0"/>
        <w:rPr>
          <w:rFonts w:ascii="黑体" w:eastAsia="黑体" w:hAnsi="黑体" w:cs="黑体" w:hint="eastAsia"/>
          <w:b w:val="0"/>
          <w:bCs w:val="0"/>
          <w:color w:val="auto"/>
          <w:kern w:val="0"/>
          <w:sz w:val="32"/>
          <w:szCs w:val="32"/>
        </w:rPr>
      </w:pPr>
      <w:bookmarkStart w:id="31" w:name="_Toc23269"/>
      <w:r>
        <w:rPr>
          <w:rFonts w:ascii="黑体" w:eastAsia="黑体" w:hAnsi="黑体" w:cs="黑体" w:hint="eastAsia"/>
          <w:b w:val="0"/>
          <w:bCs w:val="0"/>
          <w:color w:val="auto"/>
          <w:kern w:val="0"/>
          <w:sz w:val="32"/>
          <w:szCs w:val="32"/>
        </w:rPr>
        <w:t xml:space="preserve">3</w:t>
      </w:r>
      <w:r>
        <w:rPr>
          <w:rFonts w:ascii="黑体" w:eastAsia="黑体" w:hAnsi="黑体" w:cs="黑体" w:hint="eastAsia"/>
          <w:b w:val="0"/>
          <w:bCs w:val="0"/>
          <w:color w:val="auto"/>
          <w:kern w:val="0"/>
          <w:sz w:val="32"/>
          <w:szCs w:val="32"/>
          <w:lang w:val="en-US" w:eastAsia="zh-CN"/>
        </w:rPr>
        <w:t xml:space="preserve"> </w:t>
      </w:r>
      <w:r>
        <w:rPr>
          <w:rFonts w:ascii="黑体" w:eastAsia="黑体" w:hAnsi="黑体" w:cs="黑体" w:hint="eastAsia"/>
          <w:b w:val="0"/>
          <w:bCs w:val="0"/>
          <w:color w:val="auto"/>
          <w:kern w:val="0"/>
          <w:sz w:val="32"/>
          <w:szCs w:val="32"/>
        </w:rPr>
        <w:t xml:space="preserve">组织体系</w:t>
      </w:r>
      <w:bookmarkEnd w:id="31"/>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1"/>
        <w:textAlignment w:val="auto"/>
        <w:outlineLvl w:val="1"/>
        <w:rPr>
          <w:rFonts w:ascii="楷体" w:eastAsia="楷体" w:hAnsi="楷体" w:cs="楷体" w:hint="eastAsia"/>
          <w:b/>
          <w:color w:val="auto"/>
          <w:kern w:val="0"/>
          <w:sz w:val="32"/>
          <w:szCs w:val="32"/>
          <w:lang w:val="en-US" w:eastAsia="zh-CN"/>
        </w:rPr>
      </w:pPr>
      <w:r>
        <w:rPr>
          <w:rFonts w:ascii="仿宋" w:eastAsia="仿宋" w:hAnsi="仿宋" w:cs="仿宋" w:hint="eastAsia"/>
          <w:color w:val="auto"/>
          <w:kern w:val="0"/>
          <w:sz w:val="32"/>
          <w:szCs w:val="32"/>
        </w:rPr>
        <w:t xml:space="preserve"> </w:t>
      </w:r>
      <w:bookmarkStart w:id="32" w:name="_Toc30046"/>
      <w:bookmarkStart w:id="33" w:name="_Toc54_WPSOffice_Level2"/>
      <w:r>
        <w:rPr>
          <w:rFonts w:ascii="楷体" w:eastAsia="楷体" w:hAnsi="楷体" w:cs="楷体" w:hint="eastAsia"/>
          <w:b/>
          <w:color w:val="auto"/>
          <w:kern w:val="0"/>
          <w:sz w:val="32"/>
          <w:szCs w:val="32"/>
          <w:lang w:val="en-US" w:eastAsia="zh-CN"/>
        </w:rPr>
        <w:t xml:space="preserve">3.1 应急组织机构</w:t>
      </w:r>
      <w:bookmarkEnd w:id="32"/>
      <w:bookmarkEnd w:id="33"/>
    </w:p>
    <w:p>
      <w:pPr>
        <w:keepNext w:val="0"/>
        <w:keepLines w:val="0"/>
        <w:pageBreakBefore w:val="0"/>
        <w:widowControl/>
        <w:shd w:val="clear" w:color="auto" w:fill="FFFFFF"/>
        <w:kinsoku/>
        <w:wordWrap/>
        <w:overflowPunct/>
        <w:topLinePunct w:val="0"/>
        <w:autoSpaceDN/>
        <w:bidi w:val="0"/>
        <w:spacing w:line="576" w:lineRule="exact"/>
        <w:ind w:left="0" w:firstLine="643" w:firstLineChars="200"/>
        <w:outlineLvl w:val="9"/>
        <w:rPr>
          <w:rFonts w:ascii="仿宋" w:eastAsia="仿宋" w:hAnsi="仿宋" w:cs="仿宋" w:hint="eastAsia"/>
          <w:b/>
          <w:color w:val="auto"/>
          <w:kern w:val="0"/>
          <w:sz w:val="32"/>
          <w:szCs w:val="32"/>
        </w:rPr>
      </w:pPr>
      <w:r>
        <w:rPr>
          <w:rFonts w:ascii="仿宋" w:eastAsia="仿宋" w:hAnsi="仿宋" w:cs="仿宋" w:hint="eastAsia"/>
          <w:b/>
          <w:color w:val="auto"/>
          <w:kern w:val="0"/>
          <w:sz w:val="32"/>
          <w:szCs w:val="32"/>
        </w:rPr>
        <w:t xml:space="preserve">3.1.1 县</w:t>
      </w:r>
      <w:r>
        <w:rPr>
          <w:rFonts w:ascii="仿宋" w:eastAsia="仿宋" w:hAnsi="仿宋" w:cs="仿宋" w:hint="eastAsia"/>
          <w:b/>
          <w:color w:val="auto"/>
          <w:kern w:val="0"/>
          <w:sz w:val="32"/>
          <w:szCs w:val="32"/>
          <w:lang w:eastAsia="zh-CN"/>
        </w:rPr>
        <w:t xml:space="preserve">森林</w:t>
      </w:r>
      <w:r>
        <w:rPr>
          <w:rFonts w:ascii="仿宋" w:eastAsia="仿宋" w:hAnsi="仿宋" w:cs="仿宋" w:hint="eastAsia"/>
          <w:b/>
          <w:color w:val="auto"/>
          <w:kern w:val="0"/>
          <w:sz w:val="32"/>
          <w:szCs w:val="32"/>
        </w:rPr>
        <w:t xml:space="preserve">草原</w:t>
      </w:r>
      <w:r>
        <w:rPr>
          <w:rFonts w:ascii="仿宋" w:eastAsia="仿宋" w:hAnsi="仿宋" w:cs="仿宋" w:hint="eastAsia"/>
          <w:b/>
          <w:color w:val="auto"/>
          <w:kern w:val="0"/>
          <w:sz w:val="32"/>
          <w:szCs w:val="32"/>
          <w:lang w:eastAsia="zh-CN"/>
        </w:rPr>
        <w:t xml:space="preserve">防灭火</w:t>
      </w:r>
      <w:r>
        <w:rPr>
          <w:rFonts w:ascii="仿宋" w:eastAsia="仿宋" w:hAnsi="仿宋" w:cs="仿宋" w:hint="eastAsia"/>
          <w:b/>
          <w:color w:val="auto"/>
          <w:kern w:val="0"/>
          <w:sz w:val="32"/>
          <w:szCs w:val="32"/>
        </w:rPr>
        <w:t xml:space="preserve">指挥部</w:t>
      </w:r>
    </w:p>
    <w:p>
      <w:pPr>
        <w:keepNext w:val="0"/>
        <w:keepLines w:val="0"/>
        <w:pageBreakBefore w:val="0"/>
        <w:widowControl/>
        <w:shd w:val="clear" w:color="auto" w:fill="FFFFFF"/>
        <w:kinsoku/>
        <w:wordWrap/>
        <w:overflowPunct/>
        <w:topLinePunct w:val="0"/>
        <w:autoSpaceDN/>
        <w:bidi w:val="0"/>
        <w:spacing w:line="576" w:lineRule="exact"/>
        <w:ind w:left="0" w:firstLine="640" w:firstLineChars="200"/>
        <w:outlineLvl w:val="9"/>
        <w:rPr>
          <w:rFonts w:ascii="仿宋" w:eastAsia="仿宋" w:hAnsi="仿宋" w:cs="仿宋" w:hint="eastAsia"/>
          <w:color w:val="auto"/>
          <w:kern w:val="0"/>
          <w:sz w:val="32"/>
          <w:szCs w:val="32"/>
          <w:lang w:eastAsia="zh-CN"/>
        </w:rPr>
      </w:pPr>
      <w:r>
        <w:rPr>
          <w:rFonts w:ascii="仿宋" w:eastAsia="仿宋" w:hAnsi="仿宋" w:cs="仿宋" w:hint="eastAsia"/>
          <w:color w:val="auto"/>
          <w:kern w:val="0"/>
          <w:sz w:val="32"/>
          <w:szCs w:val="32"/>
        </w:rPr>
        <w:t xml:space="preserve">县人民政府</w:t>
      </w:r>
      <w:r>
        <w:rPr>
          <w:rFonts w:ascii="仿宋" w:eastAsia="仿宋" w:hAnsi="仿宋" w:cs="仿宋" w:hint="eastAsia"/>
          <w:color w:val="auto"/>
          <w:kern w:val="0"/>
          <w:sz w:val="32"/>
          <w:szCs w:val="32"/>
          <w:lang w:eastAsia="zh-CN"/>
        </w:rPr>
        <w:t xml:space="preserve">成立湟中县森林</w:t>
      </w:r>
      <w:r>
        <w:rPr>
          <w:rFonts w:ascii="仿宋" w:eastAsia="仿宋" w:hAnsi="仿宋" w:cs="仿宋" w:hint="eastAsia"/>
          <w:color w:val="auto"/>
          <w:kern w:val="0"/>
          <w:sz w:val="32"/>
          <w:szCs w:val="32"/>
        </w:rPr>
        <w:t xml:space="preserve">草原</w:t>
      </w:r>
      <w:r>
        <w:rPr>
          <w:rFonts w:ascii="仿宋" w:eastAsia="仿宋" w:hAnsi="仿宋" w:cs="仿宋" w:hint="eastAsia"/>
          <w:color w:val="auto"/>
          <w:kern w:val="0"/>
          <w:sz w:val="32"/>
          <w:szCs w:val="32"/>
          <w:lang w:eastAsia="zh-CN"/>
        </w:rPr>
        <w:t xml:space="preserve">防灭火</w:t>
      </w:r>
      <w:r>
        <w:rPr>
          <w:rFonts w:ascii="仿宋" w:eastAsia="仿宋" w:hAnsi="仿宋" w:cs="仿宋" w:hint="eastAsia"/>
          <w:color w:val="auto"/>
          <w:kern w:val="0"/>
          <w:sz w:val="32"/>
          <w:szCs w:val="32"/>
        </w:rPr>
        <w:t xml:space="preserve">应急指挥部（以下简称</w:t>
      </w:r>
      <w:r>
        <w:rPr>
          <w:rFonts w:ascii="仿宋" w:eastAsia="仿宋" w:hAnsi="仿宋" w:cs="仿宋" w:hint="eastAsia"/>
          <w:color w:val="auto"/>
          <w:kern w:val="0"/>
          <w:sz w:val="32"/>
          <w:szCs w:val="32"/>
          <w:lang w:eastAsia="zh-CN"/>
        </w:rPr>
        <w:t xml:space="preserve">“</w:t>
      </w:r>
      <w:r>
        <w:rPr>
          <w:rFonts w:ascii="仿宋" w:eastAsia="仿宋" w:hAnsi="仿宋" w:cs="仿宋" w:hint="eastAsia"/>
          <w:b/>
          <w:bCs/>
          <w:color w:val="auto"/>
          <w:kern w:val="0"/>
          <w:sz w:val="32"/>
          <w:szCs w:val="32"/>
        </w:rPr>
        <w:t xml:space="preserve">县</w:t>
      </w:r>
      <w:r>
        <w:rPr>
          <w:rFonts w:ascii="仿宋" w:eastAsia="仿宋" w:hAnsi="仿宋" w:cs="仿宋" w:hint="eastAsia"/>
          <w:b/>
          <w:bCs/>
          <w:color w:val="auto"/>
          <w:kern w:val="0"/>
          <w:sz w:val="32"/>
          <w:szCs w:val="32"/>
          <w:lang w:eastAsia="zh-CN"/>
        </w:rPr>
        <w:t xml:space="preserve">森林草原防灭火</w:t>
      </w:r>
      <w:r>
        <w:rPr>
          <w:rFonts w:ascii="仿宋" w:eastAsia="仿宋" w:hAnsi="仿宋" w:cs="仿宋" w:hint="eastAsia"/>
          <w:b/>
          <w:bCs/>
          <w:color w:val="auto"/>
          <w:kern w:val="0"/>
          <w:sz w:val="32"/>
          <w:szCs w:val="32"/>
        </w:rPr>
        <w:t xml:space="preserve">指挥部</w:t>
      </w: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rPr>
        <w:t xml:space="preserve">），</w:t>
      </w:r>
      <w:r>
        <w:rPr>
          <w:rFonts w:ascii="仿宋" w:eastAsia="仿宋" w:hAnsi="仿宋" w:cs="仿宋" w:hint="eastAsia"/>
          <w:color w:val="auto"/>
          <w:kern w:val="0"/>
          <w:sz w:val="32"/>
          <w:szCs w:val="32"/>
          <w:lang w:eastAsia="zh-CN"/>
        </w:rPr>
        <w:t xml:space="preserve">负责全县森林草原火灾</w:t>
      </w:r>
      <w:r>
        <w:rPr>
          <w:rFonts w:ascii="仿宋" w:eastAsia="仿宋" w:hAnsi="仿宋" w:cs="仿宋" w:hint="eastAsia"/>
          <w:color w:val="auto"/>
          <w:kern w:val="0"/>
          <w:sz w:val="32"/>
          <w:szCs w:val="32"/>
        </w:rPr>
        <w:t xml:space="preserve">的防范和</w:t>
      </w:r>
      <w:r>
        <w:rPr>
          <w:rFonts w:ascii="仿宋" w:eastAsia="仿宋" w:hAnsi="仿宋" w:cs="仿宋" w:hint="eastAsia"/>
          <w:color w:val="auto"/>
          <w:kern w:val="0"/>
          <w:sz w:val="32"/>
          <w:szCs w:val="32"/>
          <w:lang w:eastAsia="zh-CN"/>
        </w:rPr>
        <w:t xml:space="preserve">应急处置</w:t>
      </w:r>
      <w:r>
        <w:rPr>
          <w:rFonts w:ascii="仿宋" w:eastAsia="仿宋" w:hAnsi="仿宋" w:cs="仿宋" w:hint="eastAsia"/>
          <w:color w:val="auto"/>
          <w:kern w:val="0"/>
          <w:sz w:val="32"/>
          <w:szCs w:val="32"/>
        </w:rPr>
        <w:t xml:space="preserve">工作。</w:t>
      </w:r>
      <w:r>
        <w:rPr>
          <w:rFonts w:ascii="仿宋" w:eastAsia="仿宋" w:hAnsi="仿宋" w:cs="仿宋" w:hint="eastAsia"/>
          <w:color w:val="auto"/>
          <w:kern w:val="0"/>
          <w:sz w:val="32"/>
          <w:szCs w:val="32"/>
          <w:lang w:eastAsia="zh-CN"/>
        </w:rPr>
        <w:t xml:space="preserve">成员组成情况如下：</w:t>
      </w:r>
    </w:p>
    <w:p>
      <w:pPr>
        <w:keepNext w:val="0"/>
        <w:keepLines w:val="0"/>
        <w:pageBreakBefore w:val="0"/>
        <w:widowControl/>
        <w:shd w:val="clear" w:color="auto" w:fill="FFFFFF"/>
        <w:kinsoku/>
        <w:wordWrap/>
        <w:overflowPunct/>
        <w:topLinePunct w:val="0"/>
        <w:autoSpaceDN/>
        <w:bidi w:val="0"/>
        <w:spacing w:line="576" w:lineRule="exact"/>
        <w:ind w:left="0" w:firstLine="643" w:firstLineChars="200"/>
        <w:outlineLvl w:val="9"/>
        <w:rPr>
          <w:rFonts w:ascii="仿宋" w:eastAsia="仿宋" w:hAnsi="仿宋" w:cs="仿宋" w:hint="eastAsia"/>
          <w:color w:val="auto"/>
          <w:kern w:val="0"/>
          <w:sz w:val="32"/>
          <w:szCs w:val="32"/>
          <w:lang w:val="en-US" w:eastAsia="zh-CN"/>
        </w:rPr>
      </w:pPr>
      <w:r>
        <w:rPr>
          <w:rFonts w:ascii="仿宋" w:eastAsia="仿宋" w:hAnsi="仿宋" w:cs="仿宋" w:hint="eastAsia"/>
          <w:b/>
          <w:bCs/>
          <w:color w:val="auto"/>
          <w:kern w:val="0"/>
          <w:sz w:val="32"/>
          <w:szCs w:val="32"/>
          <w:lang w:val="en-US" w:eastAsia="zh-CN"/>
        </w:rPr>
        <w:t xml:space="preserve">总 指 挥：</w:t>
      </w:r>
      <w:r>
        <w:rPr>
          <w:rFonts w:ascii="仿宋" w:eastAsia="仿宋" w:hAnsi="仿宋" w:cs="仿宋" w:hint="eastAsia"/>
          <w:color w:val="auto"/>
          <w:kern w:val="0"/>
          <w:sz w:val="32"/>
          <w:szCs w:val="32"/>
          <w:lang w:val="en-US" w:eastAsia="zh-CN"/>
        </w:rPr>
        <w:t xml:space="preserve"> 县政府</w:t>
      </w:r>
      <w:r>
        <w:rPr>
          <w:rFonts w:ascii="仿宋" w:eastAsia="仿宋" w:hAnsi="仿宋" w:cs="仿宋" w:hint="eastAsia"/>
          <w:color w:val="auto"/>
          <w:kern w:val="0"/>
          <w:sz w:val="32"/>
          <w:szCs w:val="32"/>
          <w:lang w:eastAsia="zh-CN"/>
        </w:rPr>
        <w:t xml:space="preserve">常</w:t>
      </w:r>
      <w:r>
        <w:rPr>
          <w:rFonts w:ascii="仿宋" w:eastAsia="仿宋" w:hAnsi="仿宋" w:cs="仿宋" w:hint="eastAsia"/>
          <w:b w:val="0"/>
          <w:bCs w:val="0"/>
          <w:color w:val="auto"/>
          <w:kern w:val="0"/>
          <w:sz w:val="32"/>
          <w:szCs w:val="32"/>
          <w:lang w:eastAsia="zh-CN"/>
        </w:rPr>
        <w:t xml:space="preserve">务</w:t>
      </w:r>
      <w:r>
        <w:rPr>
          <w:rFonts w:ascii="仿宋" w:eastAsia="仿宋" w:hAnsi="仿宋" w:cs="仿宋" w:hint="eastAsia"/>
          <w:color w:val="auto"/>
          <w:kern w:val="0"/>
          <w:sz w:val="32"/>
          <w:szCs w:val="32"/>
        </w:rPr>
        <w:t xml:space="preserve">副县长</w:t>
      </w:r>
    </w:p>
    <w:p>
      <w:pPr>
        <w:keepNext w:val="0"/>
        <w:keepLines w:val="0"/>
        <w:pageBreakBefore w:val="0"/>
        <w:kinsoku/>
        <w:overflowPunct/>
        <w:topLinePunct w:val="0"/>
        <w:autoSpaceDN/>
        <w:bidi w:val="0"/>
        <w:spacing w:line="576" w:lineRule="exact"/>
        <w:ind w:left="0" w:firstLine="643" w:firstLineChars="200"/>
        <w:rPr>
          <w:rFonts w:ascii="仿宋" w:eastAsia="仿宋" w:hAnsi="仿宋" w:cs="仿宋" w:hint="default"/>
          <w:color w:val="auto"/>
          <w:kern w:val="0"/>
          <w:sz w:val="32"/>
          <w:szCs w:val="32"/>
          <w:lang w:val="en-US" w:eastAsia="zh-CN"/>
        </w:rPr>
      </w:pPr>
      <w:r>
        <w:rPr>
          <w:rFonts w:ascii="仿宋" w:eastAsia="仿宋" w:hAnsi="仿宋" w:cs="仿宋" w:hint="eastAsia"/>
          <w:b/>
          <w:bCs/>
          <w:color w:val="auto"/>
          <w:kern w:val="0"/>
          <w:sz w:val="32"/>
          <w:szCs w:val="32"/>
          <w:lang w:val="en-US" w:eastAsia="zh-CN"/>
        </w:rPr>
        <w:t xml:space="preserve">副总指挥</w:t>
      </w:r>
      <w:r>
        <w:rPr>
          <w:rFonts w:ascii="仿宋" w:eastAsia="仿宋" w:hAnsi="仿宋" w:cs="仿宋" w:hint="eastAsia"/>
          <w:color w:val="auto"/>
          <w:kern w:val="0"/>
          <w:sz w:val="32"/>
          <w:szCs w:val="32"/>
          <w:lang w:val="en-US" w:eastAsia="zh-CN"/>
        </w:rPr>
        <w:t xml:space="preserve">：</w:t>
      </w:r>
      <w:r>
        <w:rPr>
          <w:rFonts w:ascii="仿宋" w:eastAsia="仿宋" w:hAnsi="仿宋" w:cs="仿宋" w:hint="eastAsia"/>
          <w:color w:val="auto"/>
          <w:kern w:val="0"/>
          <w:sz w:val="32"/>
          <w:szCs w:val="32"/>
          <w:highlight w:val="none"/>
          <w:lang w:val="en-US" w:eastAsia="zh-CN"/>
        </w:rPr>
        <w:t xml:space="preserve">县政府主管安全副县长 </w:t>
      </w:r>
      <w:r>
        <w:rPr>
          <w:rFonts w:ascii="仿宋" w:eastAsia="仿宋" w:hAnsi="仿宋" w:cs="仿宋" w:hint="eastAsia"/>
          <w:color w:val="auto"/>
          <w:kern w:val="0"/>
          <w:sz w:val="32"/>
          <w:szCs w:val="32"/>
          <w:lang w:val="en-US" w:eastAsia="zh-CN"/>
        </w:rPr>
        <w:t xml:space="preserve"> </w:t>
      </w:r>
      <w:r>
        <w:rPr>
          <w:rFonts w:ascii="仿宋" w:eastAsia="仿宋" w:hAnsi="仿宋" w:cs="仿宋" w:hint="eastAsia"/>
          <w:color w:val="auto"/>
          <w:kern w:val="0"/>
          <w:sz w:val="32"/>
          <w:szCs w:val="32"/>
          <w:highlight w:val="none"/>
          <w:lang w:val="en-US" w:eastAsia="zh-CN"/>
        </w:rPr>
        <w:t xml:space="preserve">县政府主管公安副县长</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lang w:val="en-US" w:eastAsia="zh-CN"/>
        </w:rPr>
      </w:pPr>
      <w:r>
        <w:rPr>
          <w:rFonts w:ascii="仿宋" w:eastAsia="仿宋" w:hAnsi="仿宋" w:cs="仿宋" w:hint="eastAsia"/>
          <w:color w:val="auto"/>
          <w:kern w:val="0"/>
          <w:sz w:val="32"/>
          <w:szCs w:val="32"/>
        </w:rPr>
        <w:t xml:space="preserve">         县人民武装部</w:t>
      </w:r>
      <w:r>
        <w:rPr>
          <w:rFonts w:ascii="仿宋" w:eastAsia="仿宋" w:hAnsi="仿宋" w:cs="仿宋" w:hint="eastAsia"/>
          <w:color w:val="auto"/>
          <w:kern w:val="0"/>
          <w:sz w:val="32"/>
          <w:szCs w:val="32"/>
          <w:lang w:val="en-US" w:eastAsia="zh-CN"/>
        </w:rPr>
        <w:t xml:space="preserve">分管负责人  县应急管理局长</w:t>
      </w:r>
    </w:p>
    <w:p>
      <w:pPr>
        <w:keepNext w:val="0"/>
        <w:keepLines w:val="0"/>
        <w:pageBreakBefore w:val="0"/>
        <w:widowControl/>
        <w:shd w:val="clear" w:color="auto" w:fill="FFFFFF"/>
        <w:kinsoku/>
        <w:wordWrap/>
        <w:overflowPunct/>
        <w:topLinePunct w:val="0"/>
        <w:autoSpaceDN/>
        <w:bidi w:val="0"/>
        <w:spacing w:line="576" w:lineRule="exact"/>
        <w:ind w:left="0" w:firstLine="2240" w:firstLineChars="700"/>
        <w:outlineLvl w:val="9"/>
        <w:rPr>
          <w:rFonts w:ascii="仿宋" w:eastAsia="仿宋" w:hAnsi="仿宋" w:cs="仿宋" w:hint="eastAsia"/>
          <w:color w:val="auto"/>
          <w:kern w:val="0"/>
          <w:sz w:val="32"/>
          <w:szCs w:val="32"/>
          <w:lang w:val="en-US" w:eastAsia="zh-CN"/>
        </w:rPr>
      </w:pPr>
      <w:r>
        <w:rPr>
          <w:rFonts w:ascii="仿宋" w:eastAsia="仿宋" w:hAnsi="仿宋" w:cs="仿宋" w:hint="eastAsia"/>
          <w:color w:val="auto"/>
          <w:kern w:val="0"/>
          <w:sz w:val="32"/>
          <w:szCs w:val="32"/>
          <w:lang w:val="en-US" w:eastAsia="zh-CN"/>
        </w:rPr>
        <w:t xml:space="preserve">县林业和草原局局长</w:t>
      </w:r>
    </w:p>
    <w:p>
      <w:pPr>
        <w:keepNext w:val="0"/>
        <w:keepLines w:val="0"/>
        <w:pageBreakBefore w:val="0"/>
        <w:widowControl/>
        <w:shd w:val="clear" w:color="auto" w:fill="FFFFFF"/>
        <w:kinsoku/>
        <w:wordWrap/>
        <w:overflowPunct/>
        <w:topLinePunct w:val="0"/>
        <w:autoSpaceDN/>
        <w:bidi w:val="0"/>
        <w:spacing w:line="576" w:lineRule="exact"/>
        <w:ind w:left="0" w:firstLine="643" w:firstLineChars="200"/>
        <w:outlineLvl w:val="9"/>
        <w:rPr>
          <w:rFonts w:ascii="仿宋" w:eastAsia="仿宋" w:hAnsi="仿宋" w:cs="仿宋" w:hint="eastAsia"/>
          <w:color w:val="auto"/>
          <w:kern w:val="0"/>
          <w:sz w:val="32"/>
          <w:szCs w:val="32"/>
        </w:rPr>
      </w:pPr>
      <w:r>
        <w:rPr>
          <w:rFonts w:ascii="仿宋" w:eastAsia="仿宋" w:hAnsi="仿宋" w:cs="仿宋" w:hint="eastAsia"/>
          <w:b/>
          <w:bCs/>
          <w:color w:val="auto"/>
          <w:kern w:val="0"/>
          <w:sz w:val="32"/>
          <w:szCs w:val="32"/>
        </w:rPr>
        <w:t xml:space="preserve">成</w:t>
      </w:r>
      <w:r>
        <w:rPr>
          <w:rFonts w:ascii="仿宋" w:eastAsia="仿宋" w:hAnsi="仿宋" w:cs="仿宋" w:hint="eastAsia"/>
          <w:b/>
          <w:bCs/>
          <w:color w:val="auto"/>
          <w:kern w:val="0"/>
          <w:sz w:val="32"/>
          <w:szCs w:val="32"/>
          <w:lang w:val="en-US" w:eastAsia="zh-CN"/>
        </w:rPr>
        <w:t xml:space="preserve">    </w:t>
      </w:r>
      <w:r>
        <w:rPr>
          <w:rFonts w:ascii="仿宋" w:eastAsia="仿宋" w:hAnsi="仿宋" w:cs="仿宋" w:hint="eastAsia"/>
          <w:b/>
          <w:bCs/>
          <w:color w:val="auto"/>
          <w:kern w:val="0"/>
          <w:sz w:val="32"/>
          <w:szCs w:val="32"/>
        </w:rPr>
        <w:t xml:space="preserve">员：</w:t>
      </w:r>
      <w:r>
        <w:rPr>
          <w:rFonts w:ascii="仿宋" w:eastAsia="仿宋" w:hAnsi="仿宋" w:cs="仿宋" w:hint="eastAsia"/>
          <w:color w:val="auto"/>
          <w:kern w:val="0"/>
          <w:sz w:val="32"/>
          <w:szCs w:val="32"/>
          <w:highlight w:val="none"/>
        </w:rPr>
        <w:t xml:space="preserve">县纪委监委</w:t>
      </w:r>
      <w:r>
        <w:rPr>
          <w:rFonts w:ascii="仿宋" w:eastAsia="仿宋" w:hAnsi="仿宋" w:cs="仿宋" w:hint="eastAsia"/>
          <w:color w:val="auto"/>
          <w:kern w:val="0"/>
          <w:sz w:val="32"/>
          <w:szCs w:val="32"/>
          <w:highlight w:val="none"/>
          <w:lang w:eastAsia="zh-CN"/>
        </w:rPr>
        <w:t xml:space="preserve">、</w:t>
      </w:r>
      <w:r>
        <w:rPr>
          <w:rFonts w:ascii="仿宋" w:eastAsia="仿宋" w:hAnsi="仿宋" w:cs="仿宋" w:hint="eastAsia"/>
          <w:color w:val="auto"/>
          <w:kern w:val="0"/>
          <w:sz w:val="32"/>
          <w:szCs w:val="32"/>
          <w:highlight w:val="none"/>
          <w:lang w:val="en-US" w:eastAsia="zh-CN"/>
        </w:rPr>
        <w:t xml:space="preserve">县公安局分管负责人</w:t>
      </w:r>
      <w:r>
        <w:rPr>
          <w:rFonts w:ascii="仿宋" w:eastAsia="仿宋" w:hAnsi="仿宋" w:cs="仿宋" w:hint="eastAsia"/>
          <w:color w:val="auto"/>
          <w:kern w:val="0"/>
          <w:sz w:val="32"/>
          <w:szCs w:val="32"/>
          <w:highlight w:val="none"/>
          <w:lang w:eastAsia="zh-CN"/>
        </w:rPr>
        <w:t xml:space="preserve">，县政府办公室</w:t>
      </w:r>
      <w:r>
        <w:rPr>
          <w:rFonts w:ascii="仿宋" w:eastAsia="仿宋" w:hAnsi="仿宋" w:cs="仿宋" w:hint="eastAsia"/>
          <w:color w:val="auto"/>
          <w:kern w:val="0"/>
          <w:sz w:val="32"/>
          <w:szCs w:val="32"/>
          <w:highlight w:val="none"/>
          <w:lang w:val="en-US" w:eastAsia="zh-CN"/>
        </w:rPr>
        <w:t xml:space="preserve">、</w:t>
      </w:r>
      <w:r>
        <w:rPr>
          <w:rFonts w:ascii="仿宋" w:eastAsia="仿宋" w:hAnsi="仿宋" w:cs="仿宋" w:hint="eastAsia"/>
          <w:color w:val="auto"/>
          <w:kern w:val="0"/>
          <w:sz w:val="32"/>
          <w:szCs w:val="32"/>
          <w:highlight w:val="none"/>
          <w:lang w:eastAsia="zh-CN"/>
        </w:rPr>
        <w:t xml:space="preserve">县自然资源局、县农业农村局、县交通运输局</w:t>
      </w:r>
      <w:r>
        <w:rPr>
          <w:rFonts w:ascii="仿宋" w:eastAsia="仿宋" w:hAnsi="仿宋" w:cs="仿宋" w:hint="eastAsia"/>
          <w:color w:val="auto"/>
          <w:kern w:val="0"/>
          <w:sz w:val="32"/>
          <w:szCs w:val="32"/>
          <w:highlight w:val="none"/>
        </w:rPr>
        <w:t xml:space="preserve">、</w:t>
      </w:r>
      <w:r>
        <w:rPr>
          <w:rFonts w:ascii="仿宋" w:eastAsia="仿宋" w:hAnsi="仿宋" w:cs="仿宋" w:hint="eastAsia"/>
          <w:color w:val="auto"/>
          <w:kern w:val="0"/>
          <w:sz w:val="32"/>
          <w:szCs w:val="32"/>
          <w:highlight w:val="none"/>
          <w:lang w:eastAsia="zh-CN"/>
        </w:rPr>
        <w:t xml:space="preserve">县发展和改革局、县财政局、县民政局、县水利局、县卫生健康局、县生态环境、县气象局、县教育局、县广播电视局、</w:t>
      </w:r>
      <w:r>
        <w:rPr>
          <w:rFonts w:ascii="仿宋" w:eastAsia="仿宋" w:hAnsi="仿宋" w:cs="仿宋" w:hint="eastAsia"/>
          <w:b w:val="0"/>
          <w:bCs w:val="0"/>
          <w:color w:val="auto"/>
          <w:kern w:val="0"/>
          <w:sz w:val="32"/>
          <w:szCs w:val="32"/>
          <w:highlight w:val="none"/>
          <w:lang w:eastAsia="zh-CN"/>
        </w:rPr>
        <w:t xml:space="preserve">市场监督管理局、</w:t>
      </w:r>
      <w:r>
        <w:rPr>
          <w:rFonts w:ascii="仿宋" w:eastAsia="仿宋" w:hAnsi="仿宋" w:cs="仿宋" w:hint="eastAsia"/>
          <w:color w:val="auto"/>
          <w:kern w:val="0"/>
          <w:sz w:val="32"/>
          <w:szCs w:val="32"/>
          <w:highlight w:val="none"/>
          <w:lang w:eastAsia="zh-CN"/>
        </w:rPr>
        <w:t xml:space="preserve">县消防救援大队、</w:t>
      </w:r>
      <w:r>
        <w:rPr>
          <w:rFonts w:ascii="仿宋" w:eastAsia="仿宋" w:hAnsi="仿宋" w:cs="仿宋" w:hint="eastAsia"/>
          <w:color w:val="auto"/>
          <w:kern w:val="0"/>
          <w:sz w:val="32"/>
          <w:szCs w:val="32"/>
          <w:lang w:eastAsia="zh-CN"/>
        </w:rPr>
        <w:t xml:space="preserve">县供电公司、县电信公司、县</w:t>
      </w:r>
      <w:r>
        <w:rPr>
          <w:rFonts w:ascii="仿宋" w:eastAsia="仿宋" w:hAnsi="仿宋" w:cs="仿宋" w:hint="eastAsia"/>
          <w:color w:val="auto"/>
          <w:kern w:val="0"/>
          <w:sz w:val="32"/>
          <w:szCs w:val="32"/>
          <w:lang w:val="en-US" w:eastAsia="zh-CN"/>
        </w:rPr>
        <w:t xml:space="preserve">移动</w:t>
      </w:r>
      <w:r>
        <w:rPr>
          <w:rFonts w:ascii="仿宋" w:eastAsia="仿宋" w:hAnsi="仿宋" w:cs="仿宋" w:hint="eastAsia"/>
          <w:color w:val="auto"/>
          <w:kern w:val="0"/>
          <w:sz w:val="32"/>
          <w:szCs w:val="32"/>
          <w:lang w:eastAsia="zh-CN"/>
        </w:rPr>
        <w:t xml:space="preserve">公司、县</w:t>
      </w:r>
      <w:r>
        <w:rPr>
          <w:rFonts w:ascii="仿宋" w:eastAsia="仿宋" w:hAnsi="仿宋" w:cs="仿宋" w:hint="eastAsia"/>
          <w:color w:val="auto"/>
          <w:kern w:val="0"/>
          <w:sz w:val="32"/>
          <w:szCs w:val="32"/>
          <w:lang w:val="en-US" w:eastAsia="zh-CN"/>
        </w:rPr>
        <w:t xml:space="preserve">联通</w:t>
      </w:r>
      <w:r>
        <w:rPr>
          <w:rFonts w:ascii="仿宋" w:eastAsia="仿宋" w:hAnsi="仿宋" w:cs="仿宋" w:hint="eastAsia"/>
          <w:color w:val="auto"/>
          <w:kern w:val="0"/>
          <w:sz w:val="32"/>
          <w:szCs w:val="32"/>
          <w:lang w:eastAsia="zh-CN"/>
        </w:rPr>
        <w:t xml:space="preserve">公司、及</w:t>
      </w:r>
      <w:r>
        <w:rPr>
          <w:rFonts w:ascii="仿宋" w:eastAsia="仿宋" w:hAnsi="仿宋" w:cs="仿宋" w:hint="eastAsia"/>
          <w:color w:val="auto"/>
          <w:kern w:val="0"/>
          <w:sz w:val="32"/>
          <w:szCs w:val="32"/>
          <w:highlight w:val="none"/>
        </w:rPr>
        <w:t xml:space="preserve">各乡镇人民政府（街道办事处）等部门主要负责人。</w:t>
      </w:r>
    </w:p>
    <w:p>
      <w:pPr>
        <w:keepNext w:val="0"/>
        <w:keepLines w:val="0"/>
        <w:pageBreakBefore w:val="0"/>
        <w:widowControl/>
        <w:shd w:val="clear" w:color="auto" w:fill="FFFFFF"/>
        <w:kinsoku/>
        <w:wordWrap/>
        <w:overflowPunct/>
        <w:topLinePunct w:val="0"/>
        <w:autoSpaceDN/>
        <w:bidi w:val="0"/>
        <w:spacing w:line="576" w:lineRule="exact"/>
        <w:ind w:left="0" w:firstLine="643" w:firstLineChars="200"/>
        <w:outlineLvl w:val="9"/>
        <w:rPr>
          <w:rFonts w:ascii="仿宋" w:eastAsia="仿宋" w:hAnsi="仿宋" w:cs="仿宋" w:hint="eastAsia"/>
          <w:b/>
          <w:color w:val="auto"/>
          <w:kern w:val="0"/>
          <w:sz w:val="32"/>
          <w:szCs w:val="32"/>
        </w:rPr>
      </w:pPr>
      <w:r>
        <w:rPr>
          <w:rFonts w:ascii="仿宋" w:eastAsia="仿宋" w:hAnsi="仿宋" w:cs="仿宋" w:hint="eastAsia"/>
          <w:b/>
          <w:color w:val="auto"/>
          <w:kern w:val="0"/>
          <w:sz w:val="32"/>
          <w:szCs w:val="32"/>
        </w:rPr>
        <w:t xml:space="preserve">3.1.</w:t>
      </w:r>
      <w:r>
        <w:rPr>
          <w:rFonts w:ascii="仿宋" w:eastAsia="仿宋" w:hAnsi="仿宋" w:cs="仿宋" w:hint="eastAsia"/>
          <w:b/>
          <w:color w:val="auto"/>
          <w:kern w:val="0"/>
          <w:sz w:val="32"/>
          <w:szCs w:val="32"/>
          <w:lang w:val="en-US" w:eastAsia="zh-CN"/>
        </w:rPr>
        <w:t xml:space="preserve">2</w:t>
      </w:r>
      <w:r>
        <w:rPr>
          <w:rFonts w:ascii="仿宋" w:eastAsia="仿宋" w:hAnsi="仿宋" w:cs="仿宋" w:hint="eastAsia"/>
          <w:b/>
          <w:color w:val="auto"/>
          <w:kern w:val="0"/>
          <w:sz w:val="32"/>
          <w:szCs w:val="32"/>
        </w:rPr>
        <w:t xml:space="preserve"> </w:t>
      </w:r>
      <w:r>
        <w:rPr>
          <w:rFonts w:ascii="仿宋" w:eastAsia="仿宋" w:hAnsi="仿宋" w:cs="仿宋" w:hint="eastAsia"/>
          <w:b/>
          <w:color w:val="auto"/>
          <w:kern w:val="0"/>
          <w:sz w:val="32"/>
          <w:szCs w:val="32"/>
          <w:lang w:eastAsia="zh-CN"/>
        </w:rPr>
        <w:t xml:space="preserve">县森林草原防灭火指挥部</w:t>
      </w:r>
      <w:r>
        <w:rPr>
          <w:rFonts w:ascii="仿宋" w:eastAsia="仿宋" w:hAnsi="仿宋" w:cs="仿宋" w:hint="eastAsia"/>
          <w:b/>
          <w:color w:val="auto"/>
          <w:kern w:val="0"/>
          <w:sz w:val="32"/>
          <w:szCs w:val="32"/>
        </w:rPr>
        <w:t xml:space="preserve">办公室</w:t>
      </w:r>
    </w:p>
    <w:p>
      <w:pPr>
        <w:keepNext w:val="0"/>
        <w:keepLines w:val="0"/>
        <w:pageBreakBefore w:val="0"/>
        <w:widowControl/>
        <w:shd w:val="clear" w:color="auto" w:fill="FFFFFF"/>
        <w:kinsoku/>
        <w:wordWrap/>
        <w:overflowPunct/>
        <w:topLinePunct w:val="0"/>
        <w:autoSpaceDN/>
        <w:bidi w:val="0"/>
        <w:spacing w:line="576" w:lineRule="exact"/>
        <w:ind w:left="0" w:firstLine="640" w:firstLineChars="200"/>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lang w:eastAsia="zh-CN"/>
        </w:rPr>
        <w:t xml:space="preserve">县森林草原防灭火指挥部</w:t>
      </w:r>
      <w:r>
        <w:rPr>
          <w:rFonts w:ascii="仿宋" w:eastAsia="仿宋" w:hAnsi="仿宋" w:cs="仿宋" w:hint="eastAsia"/>
          <w:color w:val="auto"/>
          <w:kern w:val="0"/>
          <w:sz w:val="32"/>
          <w:szCs w:val="32"/>
        </w:rPr>
        <w:t xml:space="preserve">下设办公室（以下简称</w:t>
      </w:r>
      <w:r>
        <w:rPr>
          <w:rFonts w:ascii="仿宋" w:eastAsia="仿宋" w:hAnsi="仿宋" w:cs="仿宋" w:hint="eastAsia"/>
          <w:color w:val="auto"/>
          <w:kern w:val="0"/>
          <w:sz w:val="32"/>
          <w:szCs w:val="32"/>
          <w:lang w:eastAsia="zh-CN"/>
        </w:rPr>
        <w:t xml:space="preserve">“</w:t>
      </w:r>
      <w:r>
        <w:rPr>
          <w:rFonts w:ascii="仿宋" w:eastAsia="仿宋" w:hAnsi="仿宋" w:cs="仿宋" w:hint="eastAsia"/>
          <w:b/>
          <w:bCs/>
          <w:color w:val="auto"/>
          <w:kern w:val="0"/>
          <w:sz w:val="32"/>
          <w:szCs w:val="32"/>
          <w:lang w:eastAsia="zh-CN"/>
        </w:rPr>
        <w:t xml:space="preserve">县森林草原防灭火指挥部</w:t>
      </w:r>
      <w:r>
        <w:rPr>
          <w:rFonts w:ascii="仿宋" w:eastAsia="仿宋" w:hAnsi="仿宋" w:cs="仿宋" w:hint="eastAsia"/>
          <w:b/>
          <w:bCs/>
          <w:color w:val="auto"/>
          <w:kern w:val="0"/>
          <w:sz w:val="32"/>
          <w:szCs w:val="32"/>
        </w:rPr>
        <w:t xml:space="preserve">办公室</w:t>
      </w: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rPr>
        <w:t xml:space="preserve">），</w:t>
      </w:r>
      <w:r>
        <w:rPr>
          <w:rFonts w:ascii="仿宋" w:eastAsia="仿宋" w:hAnsi="仿宋" w:cs="仿宋" w:hint="eastAsia"/>
          <w:color w:val="auto"/>
          <w:kern w:val="0"/>
          <w:sz w:val="32"/>
          <w:szCs w:val="32"/>
          <w:lang w:eastAsia="zh-CN"/>
        </w:rPr>
        <w:t xml:space="preserve">县森林草原防灭火指挥部</w:t>
      </w:r>
      <w:r>
        <w:rPr>
          <w:rFonts w:ascii="仿宋" w:eastAsia="仿宋" w:hAnsi="仿宋" w:cs="仿宋" w:hint="eastAsia"/>
          <w:color w:val="auto"/>
          <w:kern w:val="0"/>
          <w:sz w:val="32"/>
          <w:szCs w:val="32"/>
        </w:rPr>
        <w:t xml:space="preserve">办公室</w:t>
      </w:r>
      <w:r>
        <w:rPr>
          <w:rFonts w:ascii="仿宋" w:eastAsia="仿宋" w:hAnsi="仿宋" w:cs="仿宋" w:hint="eastAsia"/>
          <w:color w:val="auto"/>
          <w:kern w:val="0"/>
          <w:sz w:val="32"/>
          <w:szCs w:val="32"/>
          <w:lang w:eastAsia="zh-CN"/>
        </w:rPr>
        <w:t xml:space="preserve">设</w:t>
      </w:r>
      <w:r>
        <w:rPr>
          <w:rFonts w:ascii="仿宋" w:eastAsia="仿宋" w:hAnsi="仿宋" w:cs="仿宋" w:hint="eastAsia"/>
          <w:color w:val="auto"/>
          <w:kern w:val="0"/>
          <w:sz w:val="32"/>
          <w:szCs w:val="32"/>
        </w:rPr>
        <w:t xml:space="preserve">在县应急管理局，办公室主任由县应急管理局长兼任。</w:t>
      </w:r>
    </w:p>
    <w:p>
      <w:pPr>
        <w:keepNext w:val="0"/>
        <w:keepLines w:val="0"/>
        <w:pageBreakBefore w:val="0"/>
        <w:widowControl/>
        <w:shd w:val="clear" w:color="auto" w:fill="FFFFFF"/>
        <w:kinsoku/>
        <w:wordWrap/>
        <w:overflowPunct/>
        <w:topLinePunct w:val="0"/>
        <w:autoSpaceDN/>
        <w:bidi w:val="0"/>
        <w:spacing w:line="576" w:lineRule="exact"/>
        <w:ind w:left="0" w:firstLine="643" w:firstLineChars="200"/>
        <w:outlineLvl w:val="9"/>
        <w:rPr>
          <w:rFonts w:ascii="仿宋" w:eastAsia="仿宋" w:hAnsi="仿宋" w:cs="仿宋" w:hint="eastAsia"/>
          <w:b/>
          <w:color w:val="auto"/>
          <w:kern w:val="0"/>
          <w:sz w:val="32"/>
          <w:szCs w:val="32"/>
        </w:rPr>
      </w:pPr>
      <w:r>
        <w:rPr>
          <w:rFonts w:ascii="仿宋" w:eastAsia="仿宋" w:hAnsi="仿宋" w:cs="仿宋" w:hint="eastAsia"/>
          <w:b/>
          <w:color w:val="auto"/>
          <w:kern w:val="0"/>
          <w:sz w:val="32"/>
          <w:szCs w:val="32"/>
        </w:rPr>
        <w:t xml:space="preserve">3.1.</w:t>
      </w:r>
      <w:r>
        <w:rPr>
          <w:rFonts w:ascii="仿宋" w:eastAsia="仿宋" w:hAnsi="仿宋" w:cs="仿宋" w:hint="eastAsia"/>
          <w:b/>
          <w:color w:val="auto"/>
          <w:kern w:val="0"/>
          <w:sz w:val="32"/>
          <w:szCs w:val="32"/>
          <w:lang w:val="en-US" w:eastAsia="zh-CN"/>
        </w:rPr>
        <w:t xml:space="preserve">3森林草原火灾</w:t>
      </w:r>
      <w:r>
        <w:rPr>
          <w:rFonts w:ascii="仿宋" w:eastAsia="仿宋" w:hAnsi="仿宋" w:cs="仿宋" w:hint="eastAsia"/>
          <w:b/>
          <w:color w:val="auto"/>
          <w:kern w:val="0"/>
          <w:sz w:val="32"/>
          <w:szCs w:val="32"/>
        </w:rPr>
        <w:t xml:space="preserve">火场工作组</w:t>
      </w:r>
    </w:p>
    <w:p>
      <w:pPr>
        <w:keepNext w:val="0"/>
        <w:keepLines w:val="0"/>
        <w:pageBreakBefore w:val="0"/>
        <w:kinsoku/>
        <w:wordWrap/>
        <w:overflowPunct/>
        <w:topLinePunct w:val="0"/>
        <w:autoSpaceDE w:val="0"/>
        <w:autoSpaceDN/>
        <w:bidi w:val="0"/>
        <w:spacing w:line="576" w:lineRule="exact"/>
        <w:ind w:left="0" w:firstLine="640" w:firstLineChars="200"/>
        <w:outlineLvl w:val="9"/>
        <w:rPr>
          <w:rFonts w:ascii="仿宋" w:eastAsia="仿宋" w:hAnsi="仿宋" w:cs="仿宋" w:hint="eastAsia"/>
          <w:color w:val="auto"/>
          <w:sz w:val="32"/>
          <w:szCs w:val="32"/>
        </w:rPr>
      </w:pPr>
      <w:r>
        <w:rPr>
          <w:rFonts w:ascii="仿宋" w:eastAsia="仿宋" w:hAnsi="仿宋" w:cs="仿宋" w:hint="eastAsia"/>
          <w:color w:val="auto"/>
          <w:sz w:val="32"/>
          <w:szCs w:val="32"/>
          <w:lang w:eastAsia="zh-CN"/>
        </w:rPr>
        <w:t xml:space="preserve">县森林草原防灭火指挥部</w:t>
      </w:r>
      <w:r>
        <w:rPr>
          <w:rFonts w:ascii="仿宋" w:eastAsia="仿宋" w:hAnsi="仿宋" w:cs="仿宋" w:hint="eastAsia"/>
          <w:color w:val="auto"/>
          <w:sz w:val="32"/>
          <w:szCs w:val="32"/>
        </w:rPr>
        <w:t xml:space="preserve">办公室接到</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报警，</w:t>
      </w:r>
      <w:r>
        <w:rPr>
          <w:rFonts w:ascii="仿宋" w:eastAsia="仿宋" w:hAnsi="仿宋" w:cs="仿宋" w:hint="eastAsia"/>
          <w:color w:val="auto"/>
          <w:kern w:val="0"/>
          <w:sz w:val="32"/>
          <w:szCs w:val="32"/>
        </w:rPr>
        <w:t xml:space="preserve">根据报警的情况，</w:t>
      </w:r>
      <w:r>
        <w:rPr>
          <w:rFonts w:ascii="仿宋" w:eastAsia="仿宋" w:hAnsi="仿宋" w:cs="仿宋" w:hint="eastAsia"/>
          <w:color w:val="auto"/>
          <w:sz w:val="32"/>
          <w:szCs w:val="32"/>
        </w:rPr>
        <w:t xml:space="preserve">立即成立以县应急管理局长为组长、</w:t>
      </w:r>
      <w:r>
        <w:rPr>
          <w:rFonts w:ascii="仿宋" w:eastAsia="仿宋" w:hAnsi="仿宋" w:cs="仿宋" w:hint="eastAsia"/>
          <w:color w:val="auto"/>
          <w:kern w:val="0"/>
          <w:sz w:val="32"/>
          <w:szCs w:val="32"/>
        </w:rPr>
        <w:t xml:space="preserve">县人民武装部</w:t>
      </w: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sz w:val="32"/>
          <w:szCs w:val="32"/>
        </w:rPr>
        <w:t xml:space="preserve">县公安局、县林业和草原局为成员</w:t>
      </w:r>
      <w:r>
        <w:rPr>
          <w:rFonts w:ascii="仿宋" w:eastAsia="仿宋" w:hAnsi="仿宋" w:cs="仿宋" w:hint="eastAsia"/>
          <w:color w:val="auto"/>
          <w:sz w:val="32"/>
          <w:szCs w:val="32"/>
          <w:lang w:eastAsia="zh-CN"/>
        </w:rPr>
        <w:t xml:space="preserve">的森林草原火灾</w:t>
      </w:r>
      <w:r>
        <w:rPr>
          <w:rFonts w:ascii="仿宋" w:eastAsia="仿宋" w:hAnsi="仿宋" w:cs="仿宋" w:hint="eastAsia"/>
          <w:color w:val="auto"/>
          <w:sz w:val="32"/>
          <w:szCs w:val="32"/>
        </w:rPr>
        <w:t xml:space="preserve">火场工作组迅速到达火灾一线开展工作</w:t>
      </w: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rPr>
        <w:t xml:space="preserve">县</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火场工作组人员组成如下：</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sz w:val="32"/>
          <w:szCs w:val="32"/>
        </w:rPr>
        <w:t xml:space="preserve"> </w:t>
      </w:r>
      <w:r>
        <w:rPr>
          <w:rFonts w:ascii="仿宋" w:eastAsia="仿宋" w:hAnsi="仿宋" w:cs="仿宋" w:hint="eastAsia"/>
          <w:color w:val="auto"/>
          <w:sz w:val="32"/>
          <w:szCs w:val="32"/>
          <w:lang w:val="en-US" w:eastAsia="zh-CN"/>
        </w:rPr>
        <w:t xml:space="preserve"> </w:t>
      </w:r>
      <w:r>
        <w:rPr>
          <w:rFonts w:ascii="仿宋" w:eastAsia="仿宋" w:hAnsi="仿宋" w:cs="仿宋" w:hint="eastAsia"/>
          <w:b/>
          <w:bCs/>
          <w:color w:val="auto"/>
          <w:kern w:val="0"/>
          <w:sz w:val="32"/>
          <w:szCs w:val="32"/>
        </w:rPr>
        <w:t xml:space="preserve">组  长：</w:t>
      </w:r>
      <w:r>
        <w:rPr>
          <w:rFonts w:ascii="仿宋" w:eastAsia="仿宋" w:hAnsi="仿宋" w:cs="仿宋" w:hint="eastAsia"/>
          <w:color w:val="auto"/>
          <w:kern w:val="0"/>
          <w:sz w:val="32"/>
          <w:szCs w:val="32"/>
        </w:rPr>
        <w:t xml:space="preserve">县应急管理局长</w:t>
      </w:r>
    </w:p>
    <w:p>
      <w:pPr>
        <w:keepNext w:val="0"/>
        <w:keepLines w:val="0"/>
        <w:pageBreakBefore w:val="0"/>
        <w:kinsoku/>
        <w:overflowPunct/>
        <w:topLinePunct w:val="0"/>
        <w:autoSpaceDN/>
        <w:bidi w:val="0"/>
        <w:spacing w:line="576" w:lineRule="exact"/>
        <w:ind w:left="0" w:firstLine="964" w:firstLineChars="300"/>
        <w:rPr>
          <w:rFonts w:ascii="仿宋" w:eastAsia="仿宋" w:hAnsi="仿宋" w:cs="仿宋" w:hint="eastAsia"/>
          <w:color w:val="auto"/>
          <w:kern w:val="0"/>
          <w:sz w:val="32"/>
          <w:szCs w:val="32"/>
          <w:highlight w:val="none"/>
          <w:lang w:val="en-US" w:eastAsia="zh-CN"/>
        </w:rPr>
      </w:pPr>
      <w:r>
        <w:rPr>
          <w:rFonts w:ascii="仿宋" w:eastAsia="仿宋" w:hAnsi="仿宋" w:cs="仿宋" w:hint="eastAsia"/>
          <w:b/>
          <w:bCs/>
          <w:color w:val="auto"/>
          <w:kern w:val="0"/>
          <w:sz w:val="32"/>
          <w:szCs w:val="32"/>
        </w:rPr>
        <w:t xml:space="preserve">副组长：</w:t>
      </w:r>
      <w:r>
        <w:rPr>
          <w:rFonts w:ascii="仿宋" w:eastAsia="仿宋" w:hAnsi="仿宋" w:cs="仿宋" w:hint="eastAsia"/>
          <w:color w:val="auto"/>
          <w:kern w:val="0"/>
          <w:sz w:val="32"/>
          <w:szCs w:val="32"/>
        </w:rPr>
        <w:t xml:space="preserve">县人民武装部部长</w:t>
      </w:r>
      <w:r>
        <w:rPr>
          <w:rFonts w:ascii="仿宋" w:eastAsia="仿宋" w:hAnsi="仿宋" w:cs="仿宋" w:hint="eastAsia"/>
          <w:color w:val="auto"/>
          <w:kern w:val="0"/>
          <w:sz w:val="32"/>
          <w:szCs w:val="32"/>
          <w:lang w:val="en-US" w:eastAsia="zh-CN"/>
        </w:rPr>
        <w:t xml:space="preserve"> </w:t>
      </w:r>
      <w:r>
        <w:rPr>
          <w:rFonts w:ascii="仿宋" w:eastAsia="仿宋" w:hAnsi="仿宋" w:cs="仿宋" w:hint="eastAsia"/>
          <w:color w:val="auto"/>
          <w:kern w:val="0"/>
          <w:sz w:val="32"/>
          <w:szCs w:val="32"/>
          <w:highlight w:val="none"/>
        </w:rPr>
        <w:t xml:space="preserve">县公安局</w:t>
      </w:r>
      <w:r>
        <w:rPr>
          <w:rFonts w:ascii="仿宋" w:eastAsia="仿宋" w:hAnsi="仿宋" w:cs="仿宋" w:hint="eastAsia"/>
          <w:color w:val="auto"/>
          <w:kern w:val="0"/>
          <w:sz w:val="32"/>
          <w:szCs w:val="32"/>
          <w:highlight w:val="none"/>
          <w:lang w:val="en-US" w:eastAsia="zh-CN"/>
        </w:rPr>
        <w:t xml:space="preserve">分管负责人</w:t>
      </w:r>
    </w:p>
    <w:p>
      <w:pPr>
        <w:keepNext w:val="0"/>
        <w:keepLines w:val="0"/>
        <w:pageBreakBefore w:val="0"/>
        <w:kinsoku/>
        <w:overflowPunct/>
        <w:topLinePunct w:val="0"/>
        <w:autoSpaceDN/>
        <w:bidi w:val="0"/>
        <w:spacing w:line="576" w:lineRule="exact"/>
        <w:ind w:left="0" w:firstLine="960" w:firstLineChars="30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县林业和草原局局长</w:t>
      </w:r>
    </w:p>
    <w:p>
      <w:pPr>
        <w:keepNext w:val="0"/>
        <w:keepLines w:val="0"/>
        <w:pageBreakBefore w:val="0"/>
        <w:widowControl/>
        <w:shd w:val="clear" w:color="auto" w:fill="FFFFFF"/>
        <w:kinsoku/>
        <w:wordWrap/>
        <w:overflowPunct/>
        <w:topLinePunct w:val="0"/>
        <w:autoSpaceDN/>
        <w:bidi w:val="0"/>
        <w:spacing w:line="576" w:lineRule="exact"/>
        <w:ind w:left="0" w:firstLine="964" w:leftChars="0" w:firstLineChars="300"/>
        <w:outlineLvl w:val="9"/>
        <w:rPr>
          <w:rFonts w:ascii="仿宋" w:eastAsia="仿宋" w:hAnsi="仿宋" w:cs="仿宋" w:hint="eastAsia"/>
          <w:color w:val="auto"/>
          <w:kern w:val="0"/>
          <w:sz w:val="32"/>
          <w:szCs w:val="32"/>
        </w:rPr>
      </w:pPr>
      <w:r>
        <w:rPr>
          <w:rFonts w:ascii="仿宋" w:eastAsia="仿宋" w:hAnsi="仿宋" w:cs="仿宋" w:hint="eastAsia"/>
          <w:b/>
          <w:bCs/>
          <w:color w:val="auto"/>
          <w:kern w:val="0"/>
          <w:sz w:val="32"/>
          <w:szCs w:val="32"/>
        </w:rPr>
        <w:t xml:space="preserve">成  员：</w:t>
      </w:r>
      <w:r>
        <w:rPr>
          <w:rFonts w:ascii="仿宋" w:eastAsia="仿宋" w:hAnsi="仿宋" w:cs="仿宋" w:hint="eastAsia"/>
          <w:color w:val="auto"/>
          <w:kern w:val="0"/>
          <w:sz w:val="32"/>
          <w:szCs w:val="32"/>
        </w:rPr>
        <w:t xml:space="preserve">县人民武装部、县公安局</w:t>
      </w:r>
      <w:r>
        <w:rPr>
          <w:rFonts w:ascii="仿宋" w:eastAsia="仿宋" w:hAnsi="仿宋" w:cs="仿宋" w:hint="eastAsia"/>
          <w:color w:val="auto"/>
          <w:kern w:val="0"/>
          <w:sz w:val="32"/>
          <w:szCs w:val="32"/>
          <w:lang w:val="en-US" w:eastAsia="zh-CN"/>
        </w:rPr>
        <w:t xml:space="preserve">分管负责人</w:t>
      </w: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rPr>
        <w:t xml:space="preserve">县林业和草原局、县应急管理局、县消防救援大队、森林火灾发生地乡镇人民政府、国有林场有关负责人。</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1"/>
        <w:textAlignment w:val="auto"/>
        <w:outlineLvl w:val="1"/>
        <w:rPr>
          <w:rFonts w:ascii="楷体" w:eastAsia="楷体" w:hAnsi="楷体" w:cs="楷体" w:hint="eastAsia"/>
          <w:b/>
          <w:bCs/>
          <w:color w:val="auto"/>
          <w:kern w:val="0"/>
          <w:sz w:val="32"/>
          <w:szCs w:val="32"/>
          <w:lang w:val="en-US" w:eastAsia="zh-CN"/>
        </w:rPr>
      </w:pPr>
      <w:bookmarkStart w:id="34" w:name="_Toc12325"/>
      <w:bookmarkStart w:id="35" w:name="_Toc15459_WPSOffice_Level2"/>
      <w:r>
        <w:rPr>
          <w:rFonts w:ascii="楷体" w:eastAsia="楷体" w:hAnsi="楷体" w:cs="楷体" w:hint="eastAsia"/>
          <w:b/>
          <w:bCs/>
          <w:color w:val="auto"/>
          <w:kern w:val="0"/>
          <w:sz w:val="32"/>
          <w:szCs w:val="32"/>
          <w:lang w:val="en-US" w:eastAsia="zh-CN"/>
        </w:rPr>
        <w:t xml:space="preserve">3.2 职责</w:t>
      </w:r>
      <w:bookmarkEnd w:id="34"/>
      <w:bookmarkEnd w:id="35"/>
    </w:p>
    <w:p>
      <w:pPr>
        <w:keepNext w:val="0"/>
        <w:keepLines w:val="0"/>
        <w:pageBreakBefore w:val="0"/>
        <w:widowControl/>
        <w:shd w:val="clear" w:color="auto" w:fill="FFFFFF"/>
        <w:kinsoku/>
        <w:wordWrap/>
        <w:overflowPunct/>
        <w:topLinePunct w:val="0"/>
        <w:autoSpaceDN/>
        <w:bidi w:val="0"/>
        <w:spacing w:line="576" w:lineRule="exact"/>
        <w:ind w:left="0" w:firstLine="643" w:firstLineChars="200"/>
        <w:outlineLvl w:val="9"/>
        <w:rPr>
          <w:rFonts w:ascii="仿宋" w:eastAsia="仿宋" w:hAnsi="仿宋" w:cs="仿宋" w:hint="eastAsia"/>
          <w:color w:val="auto"/>
          <w:kern w:val="0"/>
          <w:sz w:val="32"/>
          <w:szCs w:val="32"/>
        </w:rPr>
      </w:pPr>
      <w:r>
        <w:rPr>
          <w:rFonts w:ascii="仿宋" w:eastAsia="仿宋" w:hAnsi="仿宋" w:cs="仿宋" w:hint="eastAsia"/>
          <w:b/>
          <w:bCs/>
          <w:color w:val="auto"/>
          <w:kern w:val="0"/>
          <w:sz w:val="32"/>
          <w:szCs w:val="32"/>
          <w:lang w:val="en-US" w:eastAsia="zh-CN"/>
        </w:rPr>
        <w:t xml:space="preserve">3.2.1 县森林草原防灭火指挥部</w:t>
      </w:r>
      <w:r>
        <w:rPr>
          <w:rFonts w:ascii="仿宋" w:eastAsia="仿宋" w:hAnsi="仿宋" w:cs="仿宋" w:hint="eastAsia"/>
          <w:b/>
          <w:bCs/>
          <w:color w:val="auto"/>
          <w:kern w:val="0"/>
          <w:sz w:val="32"/>
          <w:szCs w:val="32"/>
        </w:rPr>
        <w:t xml:space="preserve">职责：</w:t>
      </w:r>
    </w:p>
    <w:p>
      <w:pPr>
        <w:keepNext w:val="0"/>
        <w:keepLines w:val="0"/>
        <w:pageBreakBefore w:val="0"/>
        <w:widowControl/>
        <w:shd w:val="clear" w:color="auto" w:fill="FFFFFF"/>
        <w:kinsoku/>
        <w:wordWrap/>
        <w:overflowPunct/>
        <w:topLinePunct w:val="0"/>
        <w:autoSpaceDN/>
        <w:bidi w:val="0"/>
        <w:spacing w:line="576" w:lineRule="exact"/>
        <w:ind w:left="0" w:firstLine="640" w:firstLineChars="200"/>
        <w:outlineLvl w:val="9"/>
        <w:rPr>
          <w:rFonts w:ascii="仿宋" w:eastAsia="仿宋" w:hAnsi="仿宋" w:cs="仿宋" w:hint="eastAsia"/>
          <w:color w:val="auto"/>
          <w:kern w:val="0"/>
          <w:sz w:val="32"/>
          <w:szCs w:val="32"/>
          <w:lang w:eastAsia="zh-CN"/>
        </w:rPr>
      </w:pPr>
      <w:r>
        <w:rPr>
          <w:rFonts w:ascii="仿宋" w:eastAsia="仿宋" w:hAnsi="仿宋" w:cs="仿宋" w:hint="eastAsia"/>
          <w:color w:val="auto"/>
          <w:kern w:val="0"/>
          <w:sz w:val="32"/>
          <w:szCs w:val="32"/>
        </w:rPr>
        <w:t xml:space="preserve">（1）贯彻落实草原防火工作的方针、政策、法规，安排部署草原防火工作的重要措施</w:t>
      </w:r>
      <w:r>
        <w:rPr>
          <w:rFonts w:ascii="仿宋" w:eastAsia="仿宋" w:hAnsi="仿宋" w:cs="仿宋" w:hint="eastAsia"/>
          <w:color w:val="auto"/>
          <w:kern w:val="0"/>
          <w:sz w:val="32"/>
          <w:szCs w:val="32"/>
          <w:lang w:eastAsia="zh-CN"/>
        </w:rPr>
        <w:t xml:space="preserve">。</w:t>
      </w:r>
    </w:p>
    <w:p>
      <w:pPr>
        <w:keepNext w:val="0"/>
        <w:keepLines w:val="0"/>
        <w:pageBreakBefore w:val="0"/>
        <w:widowControl/>
        <w:shd w:val="clear" w:color="auto" w:fill="FFFFFF"/>
        <w:kinsoku/>
        <w:wordWrap/>
        <w:overflowPunct/>
        <w:topLinePunct w:val="0"/>
        <w:autoSpaceDN/>
        <w:bidi w:val="0"/>
        <w:spacing w:line="576" w:lineRule="exact"/>
        <w:ind w:left="0" w:firstLine="640" w:firstLineChars="200"/>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（2）领导、组织和督导各乡镇、有关部门进行重大、特大</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的指挥、扑救、调查等事宜;协调解决涉及各乡镇之间</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扑救的重大事宜,组织灾区群众开展生产自救。</w:t>
      </w:r>
    </w:p>
    <w:p>
      <w:pPr>
        <w:keepNext w:val="0"/>
        <w:keepLines w:val="0"/>
        <w:pageBreakBefore w:val="0"/>
        <w:widowControl/>
        <w:shd w:val="clear" w:color="auto" w:fill="FFFFFF"/>
        <w:kinsoku/>
        <w:wordWrap/>
        <w:overflowPunct/>
        <w:topLinePunct w:val="0"/>
        <w:autoSpaceDN/>
        <w:bidi w:val="0"/>
        <w:spacing w:line="576" w:lineRule="exact"/>
        <w:ind w:left="0" w:firstLine="640" w:firstLineChars="200"/>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（3）负责召开指挥部成员会议,制定</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应急预案，决定启动和停止实施草原防火预案,研究部署草原防火重大工作。</w:t>
      </w:r>
    </w:p>
    <w:p>
      <w:pPr>
        <w:keepNext w:val="0"/>
        <w:keepLines w:val="0"/>
        <w:pageBreakBefore w:val="0"/>
        <w:widowControl/>
        <w:shd w:val="clear" w:color="auto" w:fill="FFFFFF"/>
        <w:kinsoku/>
        <w:wordWrap/>
        <w:overflowPunct/>
        <w:topLinePunct w:val="0"/>
        <w:autoSpaceDN/>
        <w:bidi w:val="0"/>
        <w:spacing w:line="576" w:lineRule="exact"/>
        <w:ind w:left="0" w:firstLine="640" w:firstLineChars="200"/>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（4）协调落实</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扑救经费,并对其使用情况进行监督。</w:t>
      </w:r>
    </w:p>
    <w:p>
      <w:pPr>
        <w:keepNext w:val="0"/>
        <w:keepLines w:val="0"/>
        <w:pageBreakBefore w:val="0"/>
        <w:widowControl/>
        <w:shd w:val="clear" w:color="auto" w:fill="FFFFFF"/>
        <w:kinsoku/>
        <w:wordWrap/>
        <w:overflowPunct/>
        <w:topLinePunct w:val="0"/>
        <w:autoSpaceDN/>
        <w:bidi w:val="0"/>
        <w:spacing w:line="576" w:lineRule="exact"/>
        <w:ind w:left="0" w:firstLine="640" w:firstLineChars="200"/>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（5）负责落实有关领导负责的</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扑救事项；根据火情向县政府、市草原防火指挥部及有关部门报告</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情况。</w:t>
      </w:r>
    </w:p>
    <w:p>
      <w:pPr>
        <w:keepNext w:val="0"/>
        <w:keepLines w:val="0"/>
        <w:pageBreakBefore w:val="0"/>
        <w:widowControl/>
        <w:shd w:val="clear" w:color="auto" w:fill="FFFFFF"/>
        <w:kinsoku/>
        <w:wordWrap/>
        <w:overflowPunct/>
        <w:topLinePunct w:val="0"/>
        <w:autoSpaceDN/>
        <w:bidi w:val="0"/>
        <w:spacing w:line="576" w:lineRule="exact"/>
        <w:ind w:left="0" w:firstLine="640" w:firstLineChars="200"/>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（6）研究处理其他有关草原防火的重大事宜。</w:t>
      </w:r>
    </w:p>
    <w:p>
      <w:pPr>
        <w:keepNext w:val="0"/>
        <w:keepLines w:val="0"/>
        <w:pageBreakBefore w:val="0"/>
        <w:widowControl/>
        <w:shd w:val="clear" w:color="auto" w:fill="FFFFFF"/>
        <w:kinsoku/>
        <w:wordWrap/>
        <w:overflowPunct/>
        <w:topLinePunct w:val="0"/>
        <w:autoSpaceDN/>
        <w:bidi w:val="0"/>
        <w:spacing w:line="576" w:lineRule="exact"/>
        <w:ind w:left="0" w:firstLine="643" w:firstLineChars="200"/>
        <w:outlineLvl w:val="9"/>
        <w:rPr>
          <w:rFonts w:ascii="仿宋" w:eastAsia="仿宋" w:hAnsi="仿宋" w:cs="仿宋" w:hint="eastAsia"/>
          <w:b/>
          <w:color w:val="auto"/>
          <w:kern w:val="0"/>
          <w:sz w:val="32"/>
          <w:szCs w:val="32"/>
        </w:rPr>
      </w:pPr>
      <w:r>
        <w:rPr>
          <w:rFonts w:ascii="仿宋" w:eastAsia="仿宋" w:hAnsi="仿宋" w:cs="仿宋" w:hint="eastAsia"/>
          <w:b/>
          <w:color w:val="auto"/>
          <w:kern w:val="0"/>
          <w:sz w:val="32"/>
          <w:szCs w:val="32"/>
        </w:rPr>
        <w:t xml:space="preserve">3.</w:t>
      </w:r>
      <w:r>
        <w:rPr>
          <w:rFonts w:ascii="仿宋" w:eastAsia="仿宋" w:hAnsi="仿宋" w:cs="仿宋" w:hint="eastAsia"/>
          <w:b/>
          <w:color w:val="auto"/>
          <w:kern w:val="0"/>
          <w:sz w:val="32"/>
          <w:szCs w:val="32"/>
          <w:lang w:val="en-US" w:eastAsia="zh-CN"/>
        </w:rPr>
        <w:t xml:space="preserve">2</w:t>
      </w:r>
      <w:r>
        <w:rPr>
          <w:rFonts w:ascii="仿宋" w:eastAsia="仿宋" w:hAnsi="仿宋" w:cs="仿宋" w:hint="eastAsia"/>
          <w:b/>
          <w:color w:val="auto"/>
          <w:kern w:val="0"/>
          <w:sz w:val="32"/>
          <w:szCs w:val="32"/>
        </w:rPr>
        <w:t xml:space="preserve">.2</w:t>
      </w:r>
      <w:r>
        <w:rPr>
          <w:rFonts w:ascii="仿宋" w:eastAsia="仿宋" w:hAnsi="仿宋" w:cs="仿宋" w:hint="eastAsia"/>
          <w:b/>
          <w:color w:val="auto"/>
          <w:kern w:val="0"/>
          <w:sz w:val="32"/>
          <w:szCs w:val="32"/>
          <w:lang w:eastAsia="zh-CN"/>
        </w:rPr>
        <w:t xml:space="preserve">县森林草原防灭火指挥部</w:t>
      </w:r>
      <w:r>
        <w:rPr>
          <w:rFonts w:ascii="仿宋" w:eastAsia="仿宋" w:hAnsi="仿宋" w:cs="仿宋" w:hint="eastAsia"/>
          <w:b/>
          <w:color w:val="auto"/>
          <w:kern w:val="0"/>
          <w:sz w:val="32"/>
          <w:szCs w:val="32"/>
        </w:rPr>
        <w:t xml:space="preserve">总指挥职责</w:t>
      </w:r>
    </w:p>
    <w:p>
      <w:pPr>
        <w:keepNext w:val="0"/>
        <w:keepLines w:val="0"/>
        <w:pageBreakBefore w:val="0"/>
        <w:widowControl/>
        <w:shd w:val="clear" w:color="auto" w:fill="FFFFFF"/>
        <w:kinsoku/>
        <w:wordWrap/>
        <w:overflowPunct/>
        <w:topLinePunct w:val="0"/>
        <w:autoSpaceDN/>
        <w:bidi w:val="0"/>
        <w:spacing w:line="576" w:lineRule="exact"/>
        <w:ind w:left="0" w:firstLine="640" w:firstLineChars="200"/>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（1）负责研究部署、指导协调全县较大、重大、特大</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应急救援工作,分析全县</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应急救援形势,研究解决</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应急救援工作中的重大问题,按规定</w:t>
      </w:r>
      <w:r>
        <w:rPr>
          <w:rFonts w:ascii="仿宋" w:eastAsia="仿宋" w:hAnsi="仿宋" w:cs="仿宋" w:hint="eastAsia"/>
          <w:color w:val="auto"/>
          <w:kern w:val="0"/>
          <w:sz w:val="32"/>
          <w:szCs w:val="32"/>
          <w:lang w:val="en-US" w:eastAsia="zh-CN"/>
        </w:rPr>
        <w:t xml:space="preserve">上报上级有关部门协调调动</w:t>
      </w:r>
      <w:r>
        <w:rPr>
          <w:rFonts w:ascii="仿宋" w:eastAsia="仿宋" w:hAnsi="仿宋" w:cs="仿宋" w:hint="eastAsia"/>
          <w:color w:val="auto"/>
          <w:kern w:val="0"/>
          <w:sz w:val="32"/>
          <w:szCs w:val="32"/>
        </w:rPr>
        <w:t xml:space="preserve">驻军（警）部队、消防救援队伍等救援力量参与</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应急救援工作;</w:t>
      </w:r>
    </w:p>
    <w:p>
      <w:pPr>
        <w:keepNext w:val="0"/>
        <w:keepLines w:val="0"/>
        <w:pageBreakBefore w:val="0"/>
        <w:widowControl/>
        <w:shd w:val="clear" w:color="auto" w:fill="FFFFFF"/>
        <w:kinsoku/>
        <w:wordWrap/>
        <w:overflowPunct/>
        <w:topLinePunct w:val="0"/>
        <w:autoSpaceDN/>
        <w:bidi w:val="0"/>
        <w:spacing w:line="576" w:lineRule="exact"/>
        <w:ind w:left="0" w:firstLine="640" w:firstLineChars="200"/>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（2）在</w:t>
      </w:r>
      <w:r>
        <w:rPr>
          <w:rFonts w:ascii="仿宋" w:eastAsia="仿宋" w:hAnsi="仿宋" w:cs="仿宋" w:hint="eastAsia"/>
          <w:color w:val="auto"/>
          <w:kern w:val="0"/>
          <w:sz w:val="32"/>
          <w:szCs w:val="32"/>
          <w:lang w:eastAsia="zh-CN"/>
        </w:rPr>
        <w:t xml:space="preserve">市森林草原防灭火指挥部</w:t>
      </w:r>
      <w:r>
        <w:rPr>
          <w:rFonts w:ascii="仿宋" w:eastAsia="仿宋" w:hAnsi="仿宋" w:cs="仿宋" w:hint="eastAsia"/>
          <w:color w:val="auto"/>
          <w:kern w:val="0"/>
          <w:sz w:val="32"/>
          <w:szCs w:val="32"/>
        </w:rPr>
        <w:t xml:space="preserve">和县委、县政府、县总指挥部领导下，负责指导全县</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的应急处置工作；</w:t>
      </w:r>
    </w:p>
    <w:p>
      <w:pPr>
        <w:keepNext w:val="0"/>
        <w:keepLines w:val="0"/>
        <w:pageBreakBefore w:val="0"/>
        <w:widowControl/>
        <w:shd w:val="clear" w:color="auto" w:fill="FFFFFF"/>
        <w:kinsoku/>
        <w:wordWrap/>
        <w:overflowPunct/>
        <w:topLinePunct w:val="0"/>
        <w:autoSpaceDN/>
        <w:bidi w:val="0"/>
        <w:spacing w:line="576" w:lineRule="exact"/>
        <w:ind w:left="0" w:firstLine="640" w:firstLineChars="200"/>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（3）部署和研究年度</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的应急工作；</w:t>
      </w:r>
    </w:p>
    <w:p>
      <w:pPr>
        <w:keepNext w:val="0"/>
        <w:keepLines w:val="0"/>
        <w:pageBreakBefore w:val="0"/>
        <w:widowControl/>
        <w:shd w:val="clear" w:color="auto" w:fill="FFFFFF"/>
        <w:kinsoku/>
        <w:wordWrap/>
        <w:overflowPunct/>
        <w:topLinePunct w:val="0"/>
        <w:autoSpaceDN/>
        <w:bidi w:val="0"/>
        <w:spacing w:line="576" w:lineRule="exact"/>
        <w:ind w:left="0" w:firstLine="640" w:firstLineChars="200"/>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（4）检查、监督各乡镇、各有关部门贯彻执行草原防火工作方针、政策、法规和重要防火措施的落实情况，科学指导草原</w:t>
      </w:r>
    </w:p>
    <w:p>
      <w:pPr>
        <w:keepNext w:val="0"/>
        <w:keepLines w:val="0"/>
        <w:pageBreakBefore w:val="0"/>
        <w:widowControl/>
        <w:shd w:val="clear" w:color="auto" w:fill="FFFFFF"/>
        <w:kinsoku/>
        <w:wordWrap/>
        <w:overflowPunct/>
        <w:topLinePunct w:val="0"/>
        <w:autoSpaceDN/>
        <w:bidi w:val="0"/>
        <w:spacing w:line="576" w:lineRule="exact"/>
        <w:ind w:left="0"/>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防火工作；</w:t>
      </w:r>
    </w:p>
    <w:p>
      <w:pPr>
        <w:keepNext w:val="0"/>
        <w:keepLines w:val="0"/>
        <w:pageBreakBefore w:val="0"/>
        <w:widowControl/>
        <w:shd w:val="clear" w:color="auto" w:fill="FFFFFF"/>
        <w:kinsoku/>
        <w:wordWrap/>
        <w:overflowPunct/>
        <w:topLinePunct w:val="0"/>
        <w:autoSpaceDN/>
        <w:bidi w:val="0"/>
        <w:spacing w:line="576" w:lineRule="exact"/>
        <w:ind w:left="0" w:firstLine="640" w:firstLineChars="200"/>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（5）全面掌握较大以上</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火情，组织、协调、指导</w:t>
      </w:r>
    </w:p>
    <w:p>
      <w:pPr>
        <w:keepNext w:val="0"/>
        <w:keepLines w:val="0"/>
        <w:pageBreakBefore w:val="0"/>
        <w:widowControl/>
        <w:shd w:val="clear" w:color="auto" w:fill="FFFFFF"/>
        <w:kinsoku/>
        <w:wordWrap/>
        <w:overflowPunct/>
        <w:topLinePunct w:val="0"/>
        <w:autoSpaceDN/>
        <w:bidi w:val="0"/>
        <w:spacing w:line="576" w:lineRule="exact"/>
        <w:ind w:left="0"/>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各有关部门积极开展</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扑救工作；</w:t>
      </w:r>
    </w:p>
    <w:p>
      <w:pPr>
        <w:keepNext w:val="0"/>
        <w:keepLines w:val="0"/>
        <w:pageBreakBefore w:val="0"/>
        <w:widowControl/>
        <w:shd w:val="clear" w:color="auto" w:fill="FFFFFF"/>
        <w:kinsoku/>
        <w:wordWrap/>
        <w:overflowPunct/>
        <w:topLinePunct w:val="0"/>
        <w:autoSpaceDN/>
        <w:bidi w:val="0"/>
        <w:spacing w:line="576" w:lineRule="exact"/>
        <w:ind w:left="0" w:firstLine="640" w:firstLineChars="200"/>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（6）及时、准确、全面地发布</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救援信息，并适时发布公告，将</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的原因、责任及处理意见公布于众；</w:t>
      </w:r>
    </w:p>
    <w:p>
      <w:pPr>
        <w:keepNext w:val="0"/>
        <w:keepLines w:val="0"/>
        <w:pageBreakBefore w:val="0"/>
        <w:widowControl/>
        <w:shd w:val="clear" w:color="auto" w:fill="FFFFFF"/>
        <w:kinsoku/>
        <w:wordWrap/>
        <w:overflowPunct/>
        <w:topLinePunct w:val="0"/>
        <w:autoSpaceDN/>
        <w:bidi w:val="0"/>
        <w:spacing w:line="576" w:lineRule="exact"/>
        <w:ind w:left="0" w:firstLine="640" w:firstLineChars="200"/>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w:t>
      </w:r>
      <w:r>
        <w:rPr>
          <w:rFonts w:ascii="仿宋" w:eastAsia="仿宋" w:hAnsi="仿宋" w:cs="仿宋" w:hint="eastAsia"/>
          <w:color w:val="auto"/>
          <w:kern w:val="0"/>
          <w:sz w:val="32"/>
          <w:szCs w:val="32"/>
          <w:lang w:val="en-US" w:eastAsia="zh-CN"/>
        </w:rPr>
        <w:t xml:space="preserve">7</w:t>
      </w:r>
      <w:r>
        <w:rPr>
          <w:rFonts w:ascii="仿宋" w:eastAsia="仿宋" w:hAnsi="仿宋" w:cs="仿宋" w:hint="eastAsia"/>
          <w:color w:val="auto"/>
          <w:kern w:val="0"/>
          <w:sz w:val="32"/>
          <w:szCs w:val="32"/>
        </w:rPr>
        <w:t xml:space="preserve">）贯彻执行国家法律、法规</w:t>
      </w:r>
      <w:r>
        <w:rPr>
          <w:rFonts w:ascii="仿宋" w:eastAsia="仿宋" w:hAnsi="仿宋" w:cs="仿宋" w:hint="eastAsia"/>
          <w:color w:val="auto"/>
          <w:kern w:val="0"/>
          <w:sz w:val="32"/>
          <w:szCs w:val="32"/>
          <w:lang w:eastAsia="zh-CN"/>
        </w:rPr>
        <w:t xml:space="preserve">和</w:t>
      </w:r>
      <w:r>
        <w:rPr>
          <w:rFonts w:ascii="仿宋" w:eastAsia="仿宋" w:hAnsi="仿宋" w:cs="仿宋" w:hint="eastAsia"/>
          <w:color w:val="auto"/>
          <w:kern w:val="0"/>
          <w:sz w:val="32"/>
          <w:szCs w:val="32"/>
        </w:rPr>
        <w:t xml:space="preserve">省、市有关应对突发事件规章和政策。</w:t>
      </w:r>
    </w:p>
    <w:p>
      <w:pPr>
        <w:keepNext w:val="0"/>
        <w:keepLines w:val="0"/>
        <w:pageBreakBefore w:val="0"/>
        <w:widowControl/>
        <w:shd w:val="clear" w:color="auto" w:fill="FFFFFF"/>
        <w:kinsoku/>
        <w:wordWrap/>
        <w:overflowPunct/>
        <w:topLinePunct w:val="0"/>
        <w:autoSpaceDN/>
        <w:bidi w:val="0"/>
        <w:spacing w:line="576" w:lineRule="exact"/>
        <w:ind w:left="0" w:firstLine="643" w:firstLineChars="200"/>
        <w:outlineLvl w:val="9"/>
        <w:rPr>
          <w:rFonts w:ascii="仿宋" w:eastAsia="仿宋" w:hAnsi="仿宋" w:cs="仿宋" w:hint="eastAsia"/>
          <w:b/>
          <w:color w:val="auto"/>
          <w:kern w:val="0"/>
          <w:sz w:val="32"/>
          <w:szCs w:val="32"/>
        </w:rPr>
      </w:pPr>
      <w:r>
        <w:rPr>
          <w:rFonts w:ascii="仿宋" w:eastAsia="仿宋" w:hAnsi="仿宋" w:cs="仿宋" w:hint="eastAsia"/>
          <w:b/>
          <w:color w:val="auto"/>
          <w:kern w:val="0"/>
          <w:sz w:val="32"/>
          <w:szCs w:val="32"/>
        </w:rPr>
        <w:t xml:space="preserve">3.</w:t>
      </w:r>
      <w:r>
        <w:rPr>
          <w:rFonts w:ascii="仿宋" w:eastAsia="仿宋" w:hAnsi="仿宋" w:cs="仿宋" w:hint="eastAsia"/>
          <w:b/>
          <w:color w:val="auto"/>
          <w:kern w:val="0"/>
          <w:sz w:val="32"/>
          <w:szCs w:val="32"/>
          <w:lang w:val="en-US" w:eastAsia="zh-CN"/>
        </w:rPr>
        <w:t xml:space="preserve">2</w:t>
      </w:r>
      <w:r>
        <w:rPr>
          <w:rFonts w:ascii="仿宋" w:eastAsia="仿宋" w:hAnsi="仿宋" w:cs="仿宋" w:hint="eastAsia"/>
          <w:b/>
          <w:color w:val="auto"/>
          <w:kern w:val="0"/>
          <w:sz w:val="32"/>
          <w:szCs w:val="32"/>
        </w:rPr>
        <w:t xml:space="preserve">.3 </w:t>
      </w:r>
      <w:r>
        <w:rPr>
          <w:rFonts w:ascii="仿宋" w:eastAsia="仿宋" w:hAnsi="仿宋" w:cs="仿宋" w:hint="eastAsia"/>
          <w:b/>
          <w:color w:val="auto"/>
          <w:kern w:val="0"/>
          <w:sz w:val="32"/>
          <w:szCs w:val="32"/>
          <w:lang w:eastAsia="zh-CN"/>
        </w:rPr>
        <w:t xml:space="preserve">县森林草原防灭火指挥部</w:t>
      </w:r>
      <w:r>
        <w:rPr>
          <w:rFonts w:ascii="仿宋" w:eastAsia="仿宋" w:hAnsi="仿宋" w:cs="仿宋" w:hint="eastAsia"/>
          <w:b/>
          <w:color w:val="auto"/>
          <w:kern w:val="0"/>
          <w:sz w:val="32"/>
          <w:szCs w:val="32"/>
        </w:rPr>
        <w:t xml:space="preserve">副总指挥职责</w:t>
      </w:r>
    </w:p>
    <w:p>
      <w:pPr>
        <w:keepNext w:val="0"/>
        <w:keepLines w:val="0"/>
        <w:pageBreakBefore w:val="0"/>
        <w:widowControl/>
        <w:shd w:val="clear" w:color="auto" w:fill="FFFFFF"/>
        <w:kinsoku/>
        <w:wordWrap/>
        <w:overflowPunct/>
        <w:topLinePunct w:val="0"/>
        <w:autoSpaceDN/>
        <w:bidi w:val="0"/>
        <w:spacing w:line="576" w:lineRule="exact"/>
        <w:ind w:left="0" w:firstLine="640" w:firstLineChars="200"/>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（1）接受总指挥的草原防灭火工作安排。</w:t>
      </w:r>
    </w:p>
    <w:p>
      <w:pPr>
        <w:keepNext w:val="0"/>
        <w:keepLines w:val="0"/>
        <w:pageBreakBefore w:val="0"/>
        <w:widowControl/>
        <w:shd w:val="clear" w:color="auto" w:fill="FFFFFF"/>
        <w:kinsoku/>
        <w:wordWrap/>
        <w:overflowPunct/>
        <w:topLinePunct w:val="0"/>
        <w:autoSpaceDN/>
        <w:bidi w:val="0"/>
        <w:spacing w:line="576" w:lineRule="exact"/>
        <w:ind w:left="0" w:firstLine="640" w:firstLineChars="200"/>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（2）总指挥不在时，行使总指挥的权限和职责。</w:t>
      </w:r>
    </w:p>
    <w:p>
      <w:pPr>
        <w:keepNext w:val="0"/>
        <w:keepLines w:val="0"/>
        <w:pageBreakBefore w:val="0"/>
        <w:widowControl/>
        <w:shd w:val="clear" w:color="auto" w:fill="FFFFFF"/>
        <w:kinsoku/>
        <w:wordWrap/>
        <w:overflowPunct/>
        <w:topLinePunct w:val="0"/>
        <w:autoSpaceDN/>
        <w:bidi w:val="0"/>
        <w:spacing w:line="576" w:lineRule="exact"/>
        <w:ind w:left="0" w:firstLine="640" w:firstLineChars="200"/>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（3）协助总指挥部署和研究年度草原</w:t>
      </w:r>
      <w:r>
        <w:rPr>
          <w:rFonts w:ascii="仿宋" w:eastAsia="仿宋" w:hAnsi="仿宋" w:cs="仿宋" w:hint="eastAsia"/>
          <w:color w:val="auto"/>
          <w:kern w:val="0"/>
          <w:sz w:val="32"/>
          <w:szCs w:val="32"/>
          <w:lang w:eastAsia="zh-CN"/>
        </w:rPr>
        <w:t xml:space="preserve">防灭火</w:t>
      </w:r>
      <w:r>
        <w:rPr>
          <w:rFonts w:ascii="仿宋" w:eastAsia="仿宋" w:hAnsi="仿宋" w:cs="仿宋" w:hint="eastAsia"/>
          <w:color w:val="auto"/>
          <w:kern w:val="0"/>
          <w:sz w:val="32"/>
          <w:szCs w:val="32"/>
        </w:rPr>
        <w:t xml:space="preserve">工作；</w:t>
      </w:r>
    </w:p>
    <w:p>
      <w:pPr>
        <w:keepNext w:val="0"/>
        <w:keepLines w:val="0"/>
        <w:pageBreakBefore w:val="0"/>
        <w:widowControl/>
        <w:shd w:val="clear" w:color="auto" w:fill="FFFFFF"/>
        <w:kinsoku/>
        <w:wordWrap/>
        <w:overflowPunct/>
        <w:topLinePunct w:val="0"/>
        <w:autoSpaceDN/>
        <w:bidi w:val="0"/>
        <w:spacing w:line="576" w:lineRule="exact"/>
        <w:ind w:left="0" w:firstLine="640" w:firstLineChars="200"/>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w:t>
      </w:r>
      <w:r>
        <w:rPr>
          <w:rFonts w:ascii="仿宋" w:eastAsia="仿宋" w:hAnsi="仿宋" w:cs="仿宋" w:hint="eastAsia"/>
          <w:color w:val="auto"/>
          <w:kern w:val="0"/>
          <w:sz w:val="32"/>
          <w:szCs w:val="32"/>
          <w:lang w:val="en-US" w:eastAsia="zh-CN"/>
        </w:rPr>
        <w:t xml:space="preserve">4</w:t>
      </w:r>
      <w:r>
        <w:rPr>
          <w:rFonts w:ascii="仿宋" w:eastAsia="仿宋" w:hAnsi="仿宋" w:cs="仿宋" w:hint="eastAsia"/>
          <w:color w:val="auto"/>
          <w:kern w:val="0"/>
          <w:sz w:val="32"/>
          <w:szCs w:val="32"/>
        </w:rPr>
        <w:t xml:space="preserve">）协助总指挥检查、监督各乡镇、各有关部门贯彻执行草原防火工作方针、政策、法规和重要防火措施的落实情况，科</w:t>
      </w:r>
    </w:p>
    <w:p>
      <w:pPr>
        <w:keepNext w:val="0"/>
        <w:keepLines w:val="0"/>
        <w:pageBreakBefore w:val="0"/>
        <w:widowControl/>
        <w:shd w:val="clear" w:color="auto" w:fill="FFFFFF"/>
        <w:kinsoku/>
        <w:wordWrap/>
        <w:overflowPunct/>
        <w:topLinePunct w:val="0"/>
        <w:autoSpaceDN/>
        <w:bidi w:val="0"/>
        <w:spacing w:line="576" w:lineRule="exact"/>
        <w:ind w:left="0"/>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学指导草原防火工作；</w:t>
      </w:r>
    </w:p>
    <w:p>
      <w:pPr>
        <w:keepNext w:val="0"/>
        <w:keepLines w:val="0"/>
        <w:pageBreakBefore w:val="0"/>
        <w:widowControl/>
        <w:shd w:val="clear" w:color="auto" w:fill="FFFFFF"/>
        <w:kinsoku/>
        <w:wordWrap/>
        <w:overflowPunct/>
        <w:topLinePunct w:val="0"/>
        <w:autoSpaceDN/>
        <w:bidi w:val="0"/>
        <w:spacing w:line="576" w:lineRule="exact"/>
        <w:ind w:left="0" w:firstLine="640" w:firstLineChars="200"/>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w:t>
      </w:r>
      <w:r>
        <w:rPr>
          <w:rFonts w:ascii="仿宋" w:eastAsia="仿宋" w:hAnsi="仿宋" w:cs="仿宋" w:hint="eastAsia"/>
          <w:color w:val="auto"/>
          <w:kern w:val="0"/>
          <w:sz w:val="32"/>
          <w:szCs w:val="32"/>
          <w:lang w:val="en-US" w:eastAsia="zh-CN"/>
        </w:rPr>
        <w:t xml:space="preserve">5</w:t>
      </w:r>
      <w:r>
        <w:rPr>
          <w:rFonts w:ascii="仿宋" w:eastAsia="仿宋" w:hAnsi="仿宋" w:cs="仿宋" w:hint="eastAsia"/>
          <w:color w:val="auto"/>
          <w:kern w:val="0"/>
          <w:sz w:val="32"/>
          <w:szCs w:val="32"/>
        </w:rPr>
        <w:t xml:space="preserve">）协助总指挥全面掌握</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火情，组织、协调、指导各有关部门积极开展</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扑救工作；</w:t>
      </w:r>
    </w:p>
    <w:p>
      <w:pPr>
        <w:keepNext w:val="0"/>
        <w:keepLines w:val="0"/>
        <w:pageBreakBefore w:val="0"/>
        <w:widowControl/>
        <w:shd w:val="clear" w:color="auto" w:fill="FFFFFF"/>
        <w:kinsoku/>
        <w:wordWrap/>
        <w:overflowPunct/>
        <w:topLinePunct w:val="0"/>
        <w:autoSpaceDN/>
        <w:bidi w:val="0"/>
        <w:spacing w:line="576" w:lineRule="exact"/>
        <w:ind w:left="0" w:firstLine="640" w:firstLineChars="200"/>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w:t>
      </w:r>
      <w:r>
        <w:rPr>
          <w:rFonts w:ascii="仿宋" w:eastAsia="仿宋" w:hAnsi="仿宋" w:cs="仿宋" w:hint="eastAsia"/>
          <w:color w:val="auto"/>
          <w:kern w:val="0"/>
          <w:sz w:val="32"/>
          <w:szCs w:val="32"/>
          <w:lang w:val="en-US" w:eastAsia="zh-CN"/>
        </w:rPr>
        <w:t xml:space="preserve">6</w:t>
      </w:r>
      <w:r>
        <w:rPr>
          <w:rFonts w:ascii="仿宋" w:eastAsia="仿宋" w:hAnsi="仿宋" w:cs="仿宋" w:hint="eastAsia"/>
          <w:color w:val="auto"/>
          <w:kern w:val="0"/>
          <w:sz w:val="32"/>
          <w:szCs w:val="32"/>
        </w:rPr>
        <w:t xml:space="preserve">）协助总指挥责令有关部门安排做好人员疏散、物资准备、抢险救援、信息报送、善后处理以及恢复重建、生活秩序等工作；</w:t>
      </w:r>
    </w:p>
    <w:p>
      <w:pPr>
        <w:keepNext w:val="0"/>
        <w:keepLines w:val="0"/>
        <w:pageBreakBefore w:val="0"/>
        <w:widowControl/>
        <w:shd w:val="clear" w:color="auto" w:fill="FFFFFF"/>
        <w:kinsoku/>
        <w:wordWrap/>
        <w:overflowPunct/>
        <w:topLinePunct w:val="0"/>
        <w:autoSpaceDN/>
        <w:bidi w:val="0"/>
        <w:spacing w:line="576" w:lineRule="exact"/>
        <w:ind w:left="0" w:firstLine="640" w:firstLineChars="200"/>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w:t>
      </w:r>
      <w:r>
        <w:rPr>
          <w:rFonts w:ascii="仿宋" w:eastAsia="仿宋" w:hAnsi="仿宋" w:cs="仿宋" w:hint="eastAsia"/>
          <w:color w:val="auto"/>
          <w:kern w:val="0"/>
          <w:sz w:val="32"/>
          <w:szCs w:val="32"/>
          <w:lang w:val="en-US" w:eastAsia="zh-CN"/>
        </w:rPr>
        <w:t xml:space="preserve">7</w:t>
      </w:r>
      <w:r>
        <w:rPr>
          <w:rFonts w:ascii="仿宋" w:eastAsia="仿宋" w:hAnsi="仿宋" w:cs="仿宋" w:hint="eastAsia"/>
          <w:color w:val="auto"/>
          <w:kern w:val="0"/>
          <w:sz w:val="32"/>
          <w:szCs w:val="32"/>
        </w:rPr>
        <w:t xml:space="preserve">）协助总指挥及时、准确、全面地发布</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救援信息，并适时发布公告，将</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的原因、责任及处理意见公布于众；</w:t>
      </w:r>
    </w:p>
    <w:p>
      <w:pPr>
        <w:keepNext w:val="0"/>
        <w:keepLines w:val="0"/>
        <w:pageBreakBefore w:val="0"/>
        <w:widowControl/>
        <w:shd w:val="clear" w:color="auto" w:fill="FFFFFF"/>
        <w:kinsoku/>
        <w:wordWrap/>
        <w:overflowPunct/>
        <w:topLinePunct w:val="0"/>
        <w:autoSpaceDN/>
        <w:bidi w:val="0"/>
        <w:spacing w:line="576" w:lineRule="exact"/>
        <w:ind w:left="0" w:firstLine="640" w:firstLineChars="200"/>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w:t>
      </w:r>
      <w:r>
        <w:rPr>
          <w:rFonts w:ascii="仿宋" w:eastAsia="仿宋" w:hAnsi="仿宋" w:cs="仿宋" w:hint="eastAsia"/>
          <w:color w:val="auto"/>
          <w:kern w:val="0"/>
          <w:sz w:val="32"/>
          <w:szCs w:val="32"/>
          <w:lang w:val="en-US" w:eastAsia="zh-CN"/>
        </w:rPr>
        <w:t xml:space="preserve">8</w:t>
      </w:r>
      <w:r>
        <w:rPr>
          <w:rFonts w:ascii="仿宋" w:eastAsia="仿宋" w:hAnsi="仿宋" w:cs="仿宋" w:hint="eastAsia"/>
          <w:color w:val="auto"/>
          <w:kern w:val="0"/>
          <w:sz w:val="32"/>
          <w:szCs w:val="32"/>
        </w:rPr>
        <w:t xml:space="preserve">）协助总指挥定期督察预案的演练，督察预案的调整、修改、补充、审查、备案、公布情况；</w:t>
      </w:r>
    </w:p>
    <w:p>
      <w:pPr>
        <w:keepNext w:val="0"/>
        <w:keepLines w:val="0"/>
        <w:pageBreakBefore w:val="0"/>
        <w:widowControl/>
        <w:shd w:val="clear" w:color="auto" w:fill="FFFFFF"/>
        <w:kinsoku/>
        <w:wordWrap/>
        <w:overflowPunct/>
        <w:topLinePunct w:val="0"/>
        <w:autoSpaceDN/>
        <w:bidi w:val="0"/>
        <w:spacing w:line="576" w:lineRule="exact"/>
        <w:ind w:left="0" w:firstLine="643" w:firstLineChars="200"/>
        <w:outlineLvl w:val="9"/>
        <w:rPr>
          <w:rFonts w:ascii="仿宋" w:eastAsia="仿宋" w:hAnsi="仿宋" w:cs="仿宋" w:hint="eastAsia"/>
          <w:b/>
          <w:color w:val="auto"/>
          <w:kern w:val="0"/>
          <w:sz w:val="32"/>
          <w:szCs w:val="32"/>
        </w:rPr>
      </w:pPr>
      <w:r>
        <w:rPr>
          <w:rFonts w:ascii="仿宋" w:eastAsia="仿宋" w:hAnsi="仿宋" w:cs="仿宋" w:hint="eastAsia"/>
          <w:b/>
          <w:color w:val="auto"/>
          <w:kern w:val="0"/>
          <w:sz w:val="32"/>
          <w:szCs w:val="32"/>
        </w:rPr>
        <w:t xml:space="preserve">3.</w:t>
      </w:r>
      <w:r>
        <w:rPr>
          <w:rFonts w:ascii="仿宋" w:eastAsia="仿宋" w:hAnsi="仿宋" w:cs="仿宋" w:hint="eastAsia"/>
          <w:b/>
          <w:color w:val="auto"/>
          <w:kern w:val="0"/>
          <w:sz w:val="32"/>
          <w:szCs w:val="32"/>
          <w:lang w:val="en-US" w:eastAsia="zh-CN"/>
        </w:rPr>
        <w:t xml:space="preserve">2</w:t>
      </w:r>
      <w:r>
        <w:rPr>
          <w:rFonts w:ascii="仿宋" w:eastAsia="仿宋" w:hAnsi="仿宋" w:cs="仿宋" w:hint="eastAsia"/>
          <w:b/>
          <w:color w:val="auto"/>
          <w:kern w:val="0"/>
          <w:sz w:val="32"/>
          <w:szCs w:val="32"/>
        </w:rPr>
        <w:t xml:space="preserve">.</w:t>
      </w:r>
      <w:r>
        <w:rPr>
          <w:rFonts w:ascii="仿宋" w:eastAsia="仿宋" w:hAnsi="仿宋" w:cs="仿宋" w:hint="eastAsia"/>
          <w:b/>
          <w:color w:val="auto"/>
          <w:kern w:val="0"/>
          <w:sz w:val="32"/>
          <w:szCs w:val="32"/>
          <w:lang w:val="en-US" w:eastAsia="zh-CN"/>
        </w:rPr>
        <w:t xml:space="preserve">4</w:t>
      </w:r>
      <w:r>
        <w:rPr>
          <w:rFonts w:ascii="仿宋" w:eastAsia="仿宋" w:hAnsi="仿宋" w:cs="仿宋" w:hint="eastAsia"/>
          <w:b/>
          <w:color w:val="auto"/>
          <w:kern w:val="0"/>
          <w:sz w:val="32"/>
          <w:szCs w:val="32"/>
        </w:rPr>
        <w:t xml:space="preserve"> </w:t>
      </w:r>
      <w:r>
        <w:rPr>
          <w:rFonts w:ascii="仿宋" w:eastAsia="仿宋" w:hAnsi="仿宋" w:cs="仿宋" w:hint="eastAsia"/>
          <w:b/>
          <w:color w:val="auto"/>
          <w:kern w:val="0"/>
          <w:sz w:val="32"/>
          <w:szCs w:val="32"/>
          <w:lang w:eastAsia="zh-CN"/>
        </w:rPr>
        <w:t xml:space="preserve">县森林草原防灭火指挥部办公室</w:t>
      </w:r>
      <w:r>
        <w:rPr>
          <w:rFonts w:ascii="仿宋" w:eastAsia="仿宋" w:hAnsi="仿宋" w:cs="仿宋" w:hint="eastAsia"/>
          <w:b/>
          <w:color w:val="auto"/>
          <w:kern w:val="0"/>
          <w:sz w:val="32"/>
          <w:szCs w:val="32"/>
        </w:rPr>
        <w:t xml:space="preserve">职责</w:t>
      </w:r>
    </w:p>
    <w:p>
      <w:pPr>
        <w:keepNext w:val="0"/>
        <w:keepLines w:val="0"/>
        <w:pageBreakBefore w:val="0"/>
        <w:numPr>
          <w:ilvl w:val="0"/>
          <w:numId w:val="125"/>
        </w:numPr>
        <w:kinsoku/>
        <w:wordWrap/>
        <w:overflowPunct/>
        <w:topLinePunct w:val="0"/>
        <w:autoSpaceDN/>
        <w:bidi w:val="0"/>
        <w:adjustRightInd w:val="0"/>
        <w:snapToGrid w:val="0"/>
        <w:spacing w:line="576" w:lineRule="exact"/>
        <w:ind w:left="0" w:firstLine="640" w:firstLineChars="200"/>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负责全县</w:t>
      </w:r>
      <w:r>
        <w:rPr>
          <w:rFonts w:ascii="仿宋" w:eastAsia="仿宋" w:hAnsi="仿宋" w:cs="仿宋" w:hint="eastAsia"/>
          <w:color w:val="auto"/>
          <w:kern w:val="0"/>
          <w:sz w:val="32"/>
          <w:szCs w:val="32"/>
        </w:rPr>
        <w:t xml:space="preserve">草原防火</w:t>
      </w:r>
      <w:r>
        <w:rPr>
          <w:rFonts w:ascii="仿宋" w:eastAsia="仿宋" w:hAnsi="仿宋" w:cs="仿宋" w:hint="eastAsia"/>
          <w:color w:val="auto"/>
          <w:sz w:val="32"/>
          <w:szCs w:val="32"/>
        </w:rPr>
        <w:t xml:space="preserve">应急防治工作的组织、协调、指导和监督；</w:t>
      </w:r>
    </w:p>
    <w:p>
      <w:pPr>
        <w:keepNext w:val="0"/>
        <w:keepLines w:val="0"/>
        <w:pageBreakBefore w:val="0"/>
        <w:numPr>
          <w:ilvl w:val="0"/>
          <w:numId w:val="125"/>
        </w:numPr>
        <w:kinsoku/>
        <w:wordWrap/>
        <w:overflowPunct/>
        <w:topLinePunct w:val="0"/>
        <w:autoSpaceDN/>
        <w:bidi w:val="0"/>
        <w:adjustRightInd w:val="0"/>
        <w:snapToGrid w:val="0"/>
        <w:spacing w:line="576" w:lineRule="exact"/>
        <w:ind w:left="0" w:firstLine="640" w:firstLineChars="200"/>
        <w:outlineLvl w:val="9"/>
        <w:rPr>
          <w:rFonts w:ascii="仿宋" w:eastAsia="仿宋" w:hAnsi="仿宋" w:cs="仿宋" w:hint="eastAsia"/>
          <w:color w:val="auto"/>
          <w:kern w:val="0"/>
          <w:sz w:val="32"/>
          <w:szCs w:val="32"/>
        </w:rPr>
      </w:pPr>
      <w:r>
        <w:rPr>
          <w:rFonts w:ascii="仿宋" w:eastAsia="仿宋" w:hAnsi="仿宋" w:cs="仿宋" w:hint="eastAsia"/>
          <w:color w:val="auto"/>
          <w:sz w:val="32"/>
          <w:szCs w:val="32"/>
        </w:rPr>
        <w:t xml:space="preserve">汇集、上报险情和应急处置与救灾进展情况；</w:t>
      </w:r>
    </w:p>
    <w:p>
      <w:pPr>
        <w:keepNext w:val="0"/>
        <w:keepLines w:val="0"/>
        <w:pageBreakBefore w:val="0"/>
        <w:numPr>
          <w:ilvl w:val="0"/>
          <w:numId w:val="125"/>
        </w:numPr>
        <w:kinsoku/>
        <w:wordWrap/>
        <w:overflowPunct/>
        <w:topLinePunct w:val="0"/>
        <w:autoSpaceDN/>
        <w:bidi w:val="0"/>
        <w:adjustRightInd w:val="0"/>
        <w:snapToGrid w:val="0"/>
        <w:spacing w:line="576" w:lineRule="exact"/>
        <w:ind w:left="0" w:firstLine="640" w:firstLineChars="200"/>
        <w:outlineLvl w:val="9"/>
        <w:rPr>
          <w:rFonts w:ascii="仿宋" w:eastAsia="仿宋" w:hAnsi="仿宋" w:cs="仿宋" w:hint="eastAsia"/>
          <w:color w:val="auto"/>
          <w:kern w:val="0"/>
          <w:sz w:val="32"/>
          <w:szCs w:val="32"/>
        </w:rPr>
      </w:pPr>
      <w:r>
        <w:rPr>
          <w:rFonts w:ascii="仿宋" w:eastAsia="仿宋" w:hAnsi="仿宋" w:cs="仿宋" w:hint="eastAsia"/>
          <w:color w:val="auto"/>
          <w:sz w:val="32"/>
          <w:szCs w:val="32"/>
        </w:rPr>
        <w:t xml:space="preserve">提出具体的</w:t>
      </w:r>
      <w:r>
        <w:rPr>
          <w:rFonts w:ascii="仿宋" w:eastAsia="仿宋" w:hAnsi="仿宋" w:cs="仿宋" w:hint="eastAsia"/>
          <w:color w:val="auto"/>
          <w:kern w:val="0"/>
          <w:sz w:val="32"/>
          <w:szCs w:val="32"/>
        </w:rPr>
        <w:t xml:space="preserve">草原</w:t>
      </w:r>
      <w:r>
        <w:rPr>
          <w:rFonts w:ascii="仿宋" w:eastAsia="仿宋" w:hAnsi="仿宋" w:cs="仿宋" w:hint="eastAsia"/>
          <w:color w:val="auto"/>
          <w:sz w:val="32"/>
          <w:szCs w:val="32"/>
        </w:rPr>
        <w:t xml:space="preserve">防火措施、应急处置与救灾方案和措施建议；</w:t>
      </w:r>
    </w:p>
    <w:p>
      <w:pPr>
        <w:keepNext w:val="0"/>
        <w:keepLines w:val="0"/>
        <w:pageBreakBefore w:val="0"/>
        <w:numPr>
          <w:ilvl w:val="0"/>
          <w:numId w:val="125"/>
        </w:numPr>
        <w:kinsoku/>
        <w:wordWrap/>
        <w:overflowPunct/>
        <w:topLinePunct w:val="0"/>
        <w:autoSpaceDN/>
        <w:bidi w:val="0"/>
        <w:adjustRightInd w:val="0"/>
        <w:snapToGrid w:val="0"/>
        <w:spacing w:line="576" w:lineRule="exact"/>
        <w:ind w:left="0" w:firstLine="640" w:firstLineChars="200"/>
        <w:outlineLvl w:val="9"/>
        <w:rPr>
          <w:rFonts w:ascii="仿宋" w:eastAsia="仿宋" w:hAnsi="仿宋" w:cs="仿宋" w:hint="eastAsia"/>
          <w:color w:val="auto"/>
          <w:kern w:val="0"/>
          <w:sz w:val="32"/>
          <w:szCs w:val="32"/>
        </w:rPr>
      </w:pPr>
      <w:r>
        <w:rPr>
          <w:rFonts w:ascii="仿宋" w:eastAsia="仿宋" w:hAnsi="仿宋" w:cs="仿宋" w:hint="eastAsia"/>
          <w:color w:val="auto"/>
          <w:sz w:val="32"/>
          <w:szCs w:val="32"/>
        </w:rPr>
        <w:t xml:space="preserve">负责全县草原防火基础设施建设和草原防火设备、车辆等防灾救灾物资的储备以及日常管理工作；</w:t>
      </w:r>
    </w:p>
    <w:p>
      <w:pPr>
        <w:keepNext w:val="0"/>
        <w:keepLines w:val="0"/>
        <w:pageBreakBefore w:val="0"/>
        <w:numPr>
          <w:ilvl w:val="0"/>
          <w:numId w:val="125"/>
        </w:numPr>
        <w:kinsoku/>
        <w:wordWrap/>
        <w:overflowPunct/>
        <w:topLinePunct w:val="0"/>
        <w:autoSpaceDN/>
        <w:bidi w:val="0"/>
        <w:adjustRightInd w:val="0"/>
        <w:snapToGrid w:val="0"/>
        <w:spacing w:line="576" w:lineRule="exact"/>
        <w:ind w:left="0" w:firstLine="640" w:firstLineChars="200"/>
        <w:outlineLvl w:val="9"/>
        <w:rPr>
          <w:rFonts w:ascii="仿宋" w:eastAsia="仿宋" w:hAnsi="仿宋" w:cs="仿宋" w:hint="eastAsia"/>
          <w:color w:val="auto"/>
          <w:kern w:val="0"/>
          <w:sz w:val="32"/>
          <w:szCs w:val="32"/>
        </w:rPr>
      </w:pPr>
      <w:r>
        <w:rPr>
          <w:rFonts w:ascii="仿宋" w:eastAsia="仿宋" w:hAnsi="仿宋" w:cs="仿宋" w:hint="eastAsia"/>
          <w:color w:val="auto"/>
          <w:sz w:val="32"/>
          <w:szCs w:val="32"/>
        </w:rPr>
        <w:t xml:space="preserve">贯彻县领导小组的指示和部署，协调县领导小组成员单位之间的应急工作；</w:t>
      </w:r>
    </w:p>
    <w:p>
      <w:pPr>
        <w:keepNext w:val="0"/>
        <w:keepLines w:val="0"/>
        <w:pageBreakBefore w:val="0"/>
        <w:numPr>
          <w:ilvl w:val="0"/>
          <w:numId w:val="125"/>
        </w:numPr>
        <w:kinsoku/>
        <w:wordWrap/>
        <w:overflowPunct/>
        <w:topLinePunct w:val="0"/>
        <w:autoSpaceDN/>
        <w:bidi w:val="0"/>
        <w:adjustRightInd w:val="0"/>
        <w:snapToGrid w:val="0"/>
        <w:spacing w:line="576" w:lineRule="exact"/>
        <w:ind w:left="0" w:firstLine="640" w:firstLineChars="200"/>
        <w:outlineLvl w:val="9"/>
        <w:rPr>
          <w:rFonts w:ascii="仿宋" w:eastAsia="仿宋" w:hAnsi="仿宋" w:cs="仿宋" w:hint="eastAsia"/>
          <w:color w:val="auto"/>
          <w:kern w:val="0"/>
          <w:sz w:val="32"/>
          <w:szCs w:val="32"/>
        </w:rPr>
      </w:pPr>
      <w:r>
        <w:rPr>
          <w:rFonts w:ascii="仿宋" w:eastAsia="仿宋" w:hAnsi="仿宋" w:cs="仿宋" w:hint="eastAsia"/>
          <w:color w:val="auto"/>
          <w:sz w:val="32"/>
          <w:szCs w:val="32"/>
        </w:rPr>
        <w:t xml:space="preserve">组织有关部门和专家分析灾害发展趋势，对灾害损失及影响进行评估，为县领导小组决策提供依据；</w:t>
      </w:r>
    </w:p>
    <w:p>
      <w:pPr>
        <w:keepNext w:val="0"/>
        <w:keepLines w:val="0"/>
        <w:pageBreakBefore w:val="0"/>
        <w:numPr>
          <w:ilvl w:val="0"/>
          <w:numId w:val="125"/>
        </w:numPr>
        <w:kinsoku/>
        <w:wordWrap/>
        <w:overflowPunct/>
        <w:topLinePunct w:val="0"/>
        <w:autoSpaceDN/>
        <w:bidi w:val="0"/>
        <w:adjustRightInd w:val="0"/>
        <w:snapToGrid w:val="0"/>
        <w:spacing w:line="576" w:lineRule="exact"/>
        <w:ind w:left="0" w:firstLine="640" w:firstLineChars="200"/>
        <w:outlineLvl w:val="9"/>
        <w:rPr>
          <w:rFonts w:ascii="仿宋" w:eastAsia="仿宋" w:hAnsi="仿宋" w:cs="仿宋" w:hint="eastAsia"/>
          <w:color w:val="auto"/>
          <w:kern w:val="0"/>
          <w:sz w:val="32"/>
          <w:szCs w:val="32"/>
        </w:rPr>
      </w:pPr>
      <w:r>
        <w:rPr>
          <w:rFonts w:ascii="仿宋" w:eastAsia="仿宋" w:hAnsi="仿宋" w:cs="仿宋" w:hint="eastAsia"/>
          <w:color w:val="auto"/>
          <w:sz w:val="32"/>
          <w:szCs w:val="32"/>
        </w:rPr>
        <w:t xml:space="preserve">承担县领导小组日常事务和交办的其他工作。</w:t>
      </w:r>
    </w:p>
    <w:p>
      <w:pPr>
        <w:keepNext w:val="0"/>
        <w:keepLines w:val="0"/>
        <w:pageBreakBefore w:val="0"/>
        <w:widowControl/>
        <w:shd w:val="clear" w:color="auto" w:fill="FFFFFF"/>
        <w:kinsoku/>
        <w:wordWrap/>
        <w:overflowPunct/>
        <w:topLinePunct w:val="0"/>
        <w:autoSpaceDN/>
        <w:bidi w:val="0"/>
        <w:spacing w:line="576" w:lineRule="exact"/>
        <w:ind w:left="0" w:firstLine="643" w:firstLineChars="200"/>
        <w:jc w:val="left"/>
        <w:outlineLvl w:val="9"/>
        <w:rPr>
          <w:rFonts w:ascii="仿宋" w:eastAsia="仿宋" w:hAnsi="仿宋" w:cs="仿宋" w:hint="eastAsia"/>
          <w:b/>
          <w:color w:val="auto"/>
          <w:kern w:val="0"/>
          <w:sz w:val="32"/>
          <w:szCs w:val="32"/>
        </w:rPr>
      </w:pPr>
      <w:r>
        <w:rPr>
          <w:rFonts w:ascii="仿宋" w:eastAsia="仿宋" w:hAnsi="仿宋" w:cs="仿宋" w:hint="eastAsia"/>
          <w:b/>
          <w:color w:val="auto"/>
          <w:kern w:val="0"/>
          <w:sz w:val="32"/>
          <w:szCs w:val="32"/>
        </w:rPr>
        <w:t xml:space="preserve">3.</w:t>
      </w:r>
      <w:r>
        <w:rPr>
          <w:rFonts w:ascii="仿宋" w:eastAsia="仿宋" w:hAnsi="仿宋" w:cs="仿宋" w:hint="eastAsia"/>
          <w:b/>
          <w:color w:val="auto"/>
          <w:kern w:val="0"/>
          <w:sz w:val="32"/>
          <w:szCs w:val="32"/>
          <w:lang w:val="en-US" w:eastAsia="zh-CN"/>
        </w:rPr>
        <w:t xml:space="preserve">2</w:t>
      </w:r>
      <w:r>
        <w:rPr>
          <w:rFonts w:ascii="仿宋" w:eastAsia="仿宋" w:hAnsi="仿宋" w:cs="仿宋" w:hint="eastAsia"/>
          <w:b/>
          <w:color w:val="auto"/>
          <w:kern w:val="0"/>
          <w:sz w:val="32"/>
          <w:szCs w:val="32"/>
        </w:rPr>
        <w:t xml:space="preserve">.5 </w:t>
      </w:r>
      <w:r>
        <w:rPr>
          <w:rFonts w:ascii="仿宋" w:eastAsia="仿宋" w:hAnsi="仿宋" w:cs="仿宋" w:hint="eastAsia"/>
          <w:b/>
          <w:color w:val="auto"/>
          <w:kern w:val="0"/>
          <w:sz w:val="32"/>
          <w:szCs w:val="32"/>
          <w:lang w:eastAsia="zh-CN"/>
        </w:rPr>
        <w:t xml:space="preserve">县森林草原防灭火指挥部</w:t>
      </w:r>
      <w:r>
        <w:rPr>
          <w:rFonts w:ascii="仿宋" w:eastAsia="仿宋" w:hAnsi="仿宋" w:cs="仿宋" w:hint="eastAsia"/>
          <w:b/>
          <w:color w:val="auto"/>
          <w:kern w:val="0"/>
          <w:sz w:val="32"/>
          <w:szCs w:val="32"/>
        </w:rPr>
        <w:t xml:space="preserve">成员</w:t>
      </w:r>
      <w:r>
        <w:rPr>
          <w:rFonts w:ascii="仿宋" w:eastAsia="仿宋" w:hAnsi="仿宋" w:cs="仿宋" w:hint="eastAsia"/>
          <w:b/>
          <w:color w:val="auto"/>
          <w:kern w:val="0"/>
          <w:sz w:val="32"/>
          <w:szCs w:val="32"/>
          <w:lang w:eastAsia="zh-CN"/>
        </w:rPr>
        <w:t xml:space="preserve">单位</w:t>
      </w:r>
      <w:r>
        <w:rPr>
          <w:rFonts w:ascii="仿宋" w:eastAsia="仿宋" w:hAnsi="仿宋" w:cs="仿宋" w:hint="eastAsia"/>
          <w:b/>
          <w:color w:val="auto"/>
          <w:kern w:val="0"/>
          <w:sz w:val="32"/>
          <w:szCs w:val="32"/>
        </w:rPr>
        <w:t xml:space="preserve">职责</w:t>
      </w:r>
    </w:p>
    <w:p>
      <w:pPr>
        <w:keepNext w:val="0"/>
        <w:keepLines w:val="0"/>
        <w:pageBreakBefore w:val="0"/>
        <w:widowControl/>
        <w:numPr>
          <w:ilvl w:val="0"/>
          <w:numId w:val="127"/>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县公安局：</w:t>
      </w:r>
      <w:r>
        <w:rPr>
          <w:rFonts w:ascii="仿宋" w:eastAsia="仿宋" w:hAnsi="仿宋" w:cs="仿宋" w:hint="eastAsia"/>
          <w:b w:val="0"/>
          <w:bCs w:val="0"/>
          <w:color w:val="auto"/>
          <w:kern w:val="0"/>
          <w:sz w:val="32"/>
          <w:szCs w:val="32"/>
          <w:lang w:val="en-US" w:eastAsia="zh-CN"/>
        </w:rPr>
        <w:t xml:space="preserve">做好森林草原火灾有关违法犯罪案件查处，负责森林草原火灾现场警戒、交通疏导、治安维护、火案侦破等工作，查处草原领域其他违法犯罪活动；协同林业和草原部门开展防火宣传、火灾隐患查处、重点区域巡护、违法用火行为查处等工作，组织对森林草原火灾可能造成的重大社会治安和稳定问题进行预判，并指导下级公安机关协同有关部门做好灾区的维稳工作。</w:t>
      </w:r>
    </w:p>
    <w:p>
      <w:pPr>
        <w:keepNext w:val="0"/>
        <w:keepLines w:val="0"/>
        <w:pageBreakBefore w:val="0"/>
        <w:widowControl/>
        <w:numPr>
          <w:ilvl w:val="0"/>
          <w:numId w:val="127"/>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县人民武装部：</w:t>
      </w:r>
      <w:r>
        <w:rPr>
          <w:rFonts w:ascii="仿宋" w:eastAsia="仿宋" w:hAnsi="仿宋" w:cs="仿宋" w:hint="eastAsia"/>
          <w:color w:val="auto"/>
          <w:kern w:val="0"/>
          <w:sz w:val="32"/>
          <w:szCs w:val="32"/>
        </w:rPr>
        <w:t xml:space="preserve">根据县森林草原防灭火指挥部的要求，组织动员民兵分队参加</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的应急救援工作，配合做好事故现场维护社会治安工作。</w:t>
      </w:r>
    </w:p>
    <w:p>
      <w:pPr>
        <w:keepNext w:val="0"/>
        <w:keepLines w:val="0"/>
        <w:pageBreakBefore w:val="0"/>
        <w:widowControl/>
        <w:numPr>
          <w:ilvl w:val="0"/>
          <w:numId w:val="127"/>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应急管理局：</w:t>
      </w:r>
      <w:r>
        <w:rPr>
          <w:rFonts w:ascii="仿宋" w:eastAsia="仿宋" w:hAnsi="仿宋" w:cs="仿宋" w:hint="eastAsia"/>
          <w:b w:val="0"/>
          <w:bCs w:val="0"/>
          <w:color w:val="auto"/>
          <w:kern w:val="0"/>
          <w:sz w:val="32"/>
          <w:szCs w:val="32"/>
          <w:lang w:val="en-US" w:eastAsia="zh-CN"/>
        </w:rPr>
        <w:t xml:space="preserve">负责综合指导各乡镇、有关部门的森林草原火灾防控工作，组织全县森林草原火灾应急处置工作；组织指导协调全县森林草原火灾扑救及应急救援工作，统筹协调全县救援力量建设；组织、协调、指导各乡镇、相关部门开展草原防火工作；组织编制湟中县森林草原火灾处置应急预案、处置预案，并开展实施有关工作，发布草原火险、火灾信息，牵头负责森林草原火灾联防相关工作</w:t>
      </w:r>
      <w:r>
        <w:rPr>
          <w:rFonts w:ascii="仿宋" w:eastAsia="仿宋" w:hAnsi="仿宋" w:cs="仿宋" w:hint="eastAsia"/>
          <w:color w:val="auto"/>
          <w:sz w:val="32"/>
          <w:szCs w:val="32"/>
        </w:rPr>
        <w:t xml:space="preserve">。</w:t>
      </w:r>
    </w:p>
    <w:p>
      <w:pPr>
        <w:keepNext w:val="0"/>
        <w:keepLines w:val="0"/>
        <w:pageBreakBefore w:val="0"/>
        <w:widowControl/>
        <w:numPr>
          <w:ilvl w:val="0"/>
          <w:numId w:val="127"/>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县林业和草原局：</w:t>
      </w:r>
      <w:r>
        <w:rPr>
          <w:rFonts w:ascii="仿宋" w:eastAsia="仿宋" w:hAnsi="仿宋" w:cs="仿宋" w:hint="eastAsia"/>
          <w:b w:val="0"/>
          <w:bCs w:val="0"/>
          <w:color w:val="auto"/>
          <w:kern w:val="0"/>
          <w:sz w:val="32"/>
          <w:szCs w:val="32"/>
          <w:lang w:val="en-US" w:eastAsia="zh-CN"/>
        </w:rPr>
        <w:t xml:space="preserve">负责落实综合防灾减灾规划相关要求，履行森林草原火灾预防工作行业监督责任，指导开展防火巡护、火源管理、防火设施建设、火情早期处置等工作并监督检查；指导草原开展重大草原区域专业防灭火队伍建设、宣传教育、监测预警、督促检查等防火工作；组织编制森林草原火灾防治规划和防护标准并指导实施，必要时，可按程序提请以森林县草原防火指挥部名义部署相关火灾预防工作</w:t>
      </w:r>
      <w:r>
        <w:rPr>
          <w:rFonts w:ascii="仿宋" w:eastAsia="仿宋" w:hAnsi="仿宋" w:cs="仿宋" w:hint="eastAsia"/>
          <w:color w:val="auto"/>
          <w:kern w:val="0"/>
          <w:sz w:val="32"/>
          <w:szCs w:val="32"/>
        </w:rPr>
        <w:t xml:space="preserve">。</w:t>
      </w:r>
    </w:p>
    <w:p>
      <w:pPr>
        <w:keepNext w:val="0"/>
        <w:keepLines w:val="0"/>
        <w:pageBreakBefore w:val="0"/>
        <w:widowControl/>
        <w:numPr>
          <w:ilvl w:val="0"/>
          <w:numId w:val="127"/>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县纪委监委：</w:t>
      </w:r>
      <w:r>
        <w:rPr>
          <w:rFonts w:ascii="仿宋" w:eastAsia="仿宋" w:hAnsi="仿宋" w:cs="仿宋" w:hint="eastAsia"/>
          <w:color w:val="auto"/>
          <w:sz w:val="32"/>
          <w:szCs w:val="32"/>
          <w:highlight w:val="none"/>
        </w:rPr>
        <w:t xml:space="preserve">参与</w:t>
      </w:r>
      <w:r>
        <w:rPr>
          <w:rFonts w:ascii="仿宋" w:eastAsia="仿宋" w:hAnsi="仿宋" w:cs="仿宋" w:hint="eastAsia"/>
          <w:color w:val="auto"/>
          <w:sz w:val="32"/>
          <w:szCs w:val="32"/>
          <w:highlight w:val="none"/>
          <w:lang w:val="en-US" w:eastAsia="zh-CN"/>
        </w:rPr>
        <w:t xml:space="preserve">森林草原火灾</w:t>
      </w:r>
      <w:r>
        <w:rPr>
          <w:rFonts w:ascii="仿宋" w:eastAsia="仿宋" w:hAnsi="仿宋" w:cs="仿宋" w:hint="eastAsia"/>
          <w:color w:val="auto"/>
          <w:sz w:val="32"/>
          <w:szCs w:val="32"/>
          <w:highlight w:val="none"/>
        </w:rPr>
        <w:t xml:space="preserve">事故的调查</w:t>
      </w:r>
      <w:r>
        <w:rPr>
          <w:rFonts w:ascii="仿宋" w:eastAsia="仿宋" w:hAnsi="仿宋" w:cs="仿宋" w:hint="eastAsia"/>
          <w:color w:val="auto"/>
          <w:kern w:val="0"/>
          <w:sz w:val="32"/>
          <w:szCs w:val="32"/>
          <w:highlight w:val="none"/>
          <w:lang w:eastAsia="zh-CN"/>
        </w:rPr>
        <w:t xml:space="preserve">、</w:t>
      </w:r>
      <w:r>
        <w:rPr>
          <w:rFonts w:ascii="仿宋" w:eastAsia="仿宋" w:hAnsi="仿宋" w:cs="仿宋" w:hint="eastAsia"/>
          <w:color w:val="auto"/>
          <w:kern w:val="0"/>
          <w:sz w:val="32"/>
          <w:szCs w:val="32"/>
          <w:highlight w:val="none"/>
        </w:rPr>
        <w:t xml:space="preserve">处理，并提出</w:t>
      </w:r>
      <w:r>
        <w:rPr>
          <w:rFonts w:ascii="仿宋" w:eastAsia="仿宋" w:hAnsi="仿宋" w:cs="仿宋" w:hint="eastAsia"/>
          <w:color w:val="auto"/>
          <w:kern w:val="0"/>
          <w:sz w:val="32"/>
          <w:szCs w:val="32"/>
          <w:highlight w:val="none"/>
          <w:lang w:val="en-US" w:eastAsia="zh-CN"/>
        </w:rPr>
        <w:t xml:space="preserve">对有关责任单位、责任人员的</w:t>
      </w:r>
      <w:r>
        <w:rPr>
          <w:rFonts w:ascii="仿宋" w:eastAsia="仿宋" w:hAnsi="仿宋" w:cs="仿宋" w:hint="eastAsia"/>
          <w:color w:val="auto"/>
          <w:kern w:val="0"/>
          <w:sz w:val="32"/>
          <w:szCs w:val="32"/>
          <w:highlight w:val="none"/>
        </w:rPr>
        <w:t xml:space="preserve">处理意见建议；</w:t>
      </w:r>
      <w:r>
        <w:rPr>
          <w:rFonts w:ascii="仿宋" w:eastAsia="仿宋" w:hAnsi="仿宋" w:cs="仿宋" w:hint="eastAsia"/>
          <w:color w:val="auto"/>
          <w:sz w:val="32"/>
          <w:szCs w:val="32"/>
        </w:rPr>
        <w:t xml:space="preserve">对在</w:t>
      </w:r>
      <w:r>
        <w:rPr>
          <w:rFonts w:ascii="仿宋" w:eastAsia="仿宋" w:hAnsi="仿宋" w:cs="仿宋" w:hint="eastAsia"/>
          <w:color w:val="auto"/>
          <w:sz w:val="32"/>
          <w:szCs w:val="32"/>
          <w:lang w:val="en-US" w:eastAsia="zh-CN"/>
        </w:rPr>
        <w:t xml:space="preserve">森林</w:t>
      </w:r>
      <w:r>
        <w:rPr>
          <w:rFonts w:ascii="仿宋" w:eastAsia="仿宋" w:hAnsi="仿宋" w:cs="仿宋" w:hint="eastAsia"/>
          <w:color w:val="auto"/>
          <w:sz w:val="32"/>
          <w:szCs w:val="32"/>
          <w:lang w:eastAsia="zh-CN"/>
        </w:rPr>
        <w:t xml:space="preserve">草原</w:t>
      </w:r>
      <w:r>
        <w:rPr>
          <w:rFonts w:ascii="仿宋" w:eastAsia="仿宋" w:hAnsi="仿宋" w:cs="仿宋" w:hint="eastAsia"/>
          <w:color w:val="auto"/>
          <w:sz w:val="32"/>
          <w:szCs w:val="32"/>
        </w:rPr>
        <w:t xml:space="preserve">防火工作中麻痹大意、玩忽职守的国家公职人员追究行政责任。</w:t>
      </w:r>
    </w:p>
    <w:p>
      <w:pPr>
        <w:keepNext w:val="0"/>
        <w:keepLines w:val="0"/>
        <w:pageBreakBefore w:val="0"/>
        <w:widowControl/>
        <w:numPr>
          <w:ilvl w:val="0"/>
          <w:numId w:val="127"/>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县政府办公室：</w:t>
      </w:r>
      <w:r>
        <w:rPr>
          <w:rFonts w:ascii="仿宋" w:eastAsia="仿宋" w:hAnsi="仿宋" w:cs="仿宋" w:hint="eastAsia"/>
          <w:color w:val="auto"/>
          <w:kern w:val="0"/>
          <w:sz w:val="32"/>
          <w:szCs w:val="32"/>
        </w:rPr>
        <w:t xml:space="preserve">负责</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应急处置过程中的协调、对外联络、信息收集和发布等工作。</w:t>
      </w:r>
    </w:p>
    <w:p>
      <w:pPr>
        <w:keepNext w:val="0"/>
        <w:keepLines w:val="0"/>
        <w:pageBreakBefore w:val="0"/>
        <w:widowControl/>
        <w:numPr>
          <w:ilvl w:val="0"/>
          <w:numId w:val="127"/>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县</w:t>
      </w:r>
      <w:r>
        <w:rPr>
          <w:rFonts w:ascii="仿宋" w:eastAsia="仿宋" w:hAnsi="仿宋" w:cs="仿宋" w:hint="eastAsia"/>
          <w:b w:val="0"/>
          <w:bCs w:val="0"/>
          <w:color w:val="auto"/>
          <w:kern w:val="0"/>
          <w:sz w:val="32"/>
          <w:szCs w:val="32"/>
          <w:lang w:eastAsia="zh-CN"/>
        </w:rPr>
        <w:t xml:space="preserve">自然资源</w:t>
      </w:r>
      <w:r>
        <w:rPr>
          <w:rFonts w:ascii="仿宋" w:eastAsia="仿宋" w:hAnsi="仿宋" w:cs="仿宋" w:hint="eastAsia"/>
          <w:b w:val="0"/>
          <w:bCs w:val="0"/>
          <w:color w:val="auto"/>
          <w:kern w:val="0"/>
          <w:sz w:val="32"/>
          <w:szCs w:val="32"/>
        </w:rPr>
        <w:t xml:space="preserve">局：</w:t>
      </w:r>
      <w:r>
        <w:rPr>
          <w:rFonts w:ascii="仿宋" w:eastAsia="仿宋" w:hAnsi="仿宋" w:cs="仿宋" w:hint="eastAsia"/>
          <w:color w:val="auto"/>
          <w:kern w:val="0"/>
          <w:sz w:val="32"/>
          <w:szCs w:val="32"/>
        </w:rPr>
        <w:t xml:space="preserve">负责提供全县土地、矿产、森林、草原、湿地、水等自然资源和地质方面的基础资料。配合做好</w:t>
      </w:r>
      <w:r>
        <w:rPr>
          <w:rFonts w:ascii="仿宋" w:eastAsia="仿宋" w:hAnsi="仿宋" w:cs="仿宋" w:hint="eastAsia"/>
          <w:color w:val="auto"/>
          <w:kern w:val="0"/>
          <w:sz w:val="32"/>
          <w:szCs w:val="32"/>
          <w:lang w:eastAsia="zh-CN"/>
        </w:rPr>
        <w:t xml:space="preserve">森林草原火灾扑救</w:t>
      </w:r>
      <w:r>
        <w:rPr>
          <w:rFonts w:ascii="仿宋" w:eastAsia="仿宋" w:hAnsi="仿宋" w:cs="仿宋" w:hint="eastAsia"/>
          <w:color w:val="auto"/>
          <w:kern w:val="0"/>
          <w:sz w:val="32"/>
          <w:szCs w:val="32"/>
        </w:rPr>
        <w:t xml:space="preserve">工作。</w:t>
      </w:r>
    </w:p>
    <w:p>
      <w:pPr>
        <w:keepNext w:val="0"/>
        <w:keepLines w:val="0"/>
        <w:pageBreakBefore w:val="0"/>
        <w:widowControl/>
        <w:numPr>
          <w:ilvl w:val="0"/>
          <w:numId w:val="127"/>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lang w:eastAsia="zh-CN"/>
        </w:rPr>
      </w:pPr>
      <w:r>
        <w:rPr>
          <w:rFonts w:ascii="仿宋" w:eastAsia="仿宋" w:hAnsi="仿宋" w:cs="仿宋" w:hint="eastAsia"/>
          <w:b w:val="0"/>
          <w:bCs w:val="0"/>
          <w:color w:val="auto"/>
          <w:kern w:val="0"/>
          <w:sz w:val="32"/>
          <w:szCs w:val="32"/>
        </w:rPr>
        <w:t xml:space="preserve">县农业农村局：</w:t>
      </w:r>
      <w:r>
        <w:rPr>
          <w:rFonts w:ascii="仿宋" w:eastAsia="仿宋" w:hAnsi="仿宋" w:cs="仿宋" w:hint="eastAsia"/>
          <w:color w:val="auto"/>
          <w:kern w:val="0"/>
          <w:sz w:val="32"/>
          <w:szCs w:val="32"/>
          <w:lang w:eastAsia="zh-CN"/>
        </w:rPr>
        <w:t xml:space="preserve">配合做好</w:t>
      </w:r>
      <w:r>
        <w:rPr>
          <w:rFonts w:ascii="仿宋" w:eastAsia="仿宋" w:hAnsi="仿宋" w:cs="仿宋" w:hint="eastAsia"/>
          <w:color w:val="auto"/>
          <w:kern w:val="0"/>
          <w:sz w:val="32"/>
          <w:szCs w:val="32"/>
          <w:lang w:val="en-US" w:eastAsia="zh-CN"/>
        </w:rPr>
        <w:t xml:space="preserve">草原</w:t>
      </w:r>
      <w:r>
        <w:rPr>
          <w:rFonts w:ascii="仿宋" w:eastAsia="仿宋" w:hAnsi="仿宋" w:cs="仿宋" w:hint="eastAsia"/>
          <w:color w:val="auto"/>
          <w:kern w:val="0"/>
          <w:sz w:val="32"/>
          <w:szCs w:val="32"/>
          <w:lang w:eastAsia="zh-CN"/>
        </w:rPr>
        <w:t xml:space="preserve">防灭火有关工作，配合林业和草原局做好</w:t>
      </w:r>
      <w:r>
        <w:rPr>
          <w:rFonts w:ascii="仿宋" w:eastAsia="仿宋" w:hAnsi="仿宋" w:cs="仿宋" w:hint="eastAsia"/>
          <w:color w:val="auto"/>
          <w:kern w:val="0"/>
          <w:sz w:val="32"/>
          <w:szCs w:val="32"/>
          <w:lang w:val="en-US" w:eastAsia="zh-CN"/>
        </w:rPr>
        <w:t xml:space="preserve">农牧</w:t>
      </w:r>
      <w:r>
        <w:rPr>
          <w:rFonts w:ascii="仿宋" w:eastAsia="仿宋" w:hAnsi="仿宋" w:cs="仿宋" w:hint="eastAsia"/>
          <w:color w:val="auto"/>
          <w:kern w:val="0"/>
          <w:sz w:val="32"/>
          <w:szCs w:val="32"/>
          <w:lang w:eastAsia="zh-CN"/>
        </w:rPr>
        <w:t xml:space="preserve">接壤区防火工作。</w:t>
      </w:r>
    </w:p>
    <w:p>
      <w:pPr>
        <w:keepNext w:val="0"/>
        <w:keepLines w:val="0"/>
        <w:pageBreakBefore w:val="0"/>
        <w:widowControl/>
        <w:numPr>
          <w:ilvl w:val="0"/>
          <w:numId w:val="127"/>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县交通运输局：</w:t>
      </w:r>
      <w:r>
        <w:rPr>
          <w:rFonts w:ascii="仿宋" w:eastAsia="仿宋" w:hAnsi="仿宋" w:cs="仿宋" w:hint="eastAsia"/>
          <w:color w:val="auto"/>
          <w:kern w:val="0"/>
          <w:sz w:val="32"/>
          <w:szCs w:val="32"/>
        </w:rPr>
        <w:t xml:space="preserve">负责组织协调运力，为扑火人员和物资快速运输提供支持和保障；做好</w:t>
      </w:r>
      <w:r>
        <w:rPr>
          <w:rFonts w:ascii="仿宋" w:eastAsia="仿宋" w:hAnsi="仿宋" w:cs="仿宋" w:hint="eastAsia"/>
          <w:color w:val="auto"/>
          <w:kern w:val="0"/>
          <w:sz w:val="32"/>
          <w:szCs w:val="32"/>
          <w:lang w:val="en-US" w:eastAsia="zh-CN"/>
        </w:rPr>
        <w:t xml:space="preserve">草原</w:t>
      </w:r>
      <w:r>
        <w:rPr>
          <w:rFonts w:ascii="仿宋" w:eastAsia="仿宋" w:hAnsi="仿宋" w:cs="仿宋" w:hint="eastAsia"/>
          <w:color w:val="auto"/>
          <w:kern w:val="0"/>
          <w:sz w:val="32"/>
          <w:szCs w:val="32"/>
        </w:rPr>
        <w:t xml:space="preserve">防灭火车辆公路通行保障工作</w:t>
      </w: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lang w:val="en-US" w:eastAsia="zh-CN"/>
        </w:rPr>
        <w:t xml:space="preserve">负责各类管辖公路边沟杂草清理。</w:t>
      </w:r>
    </w:p>
    <w:p>
      <w:pPr>
        <w:keepNext w:val="0"/>
        <w:keepLines w:val="0"/>
        <w:pageBreakBefore w:val="0"/>
        <w:widowControl/>
        <w:numPr>
          <w:ilvl w:val="0"/>
          <w:numId w:val="127"/>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县发展和改革局：协调有关部门落实</w:t>
      </w:r>
      <w:r>
        <w:rPr>
          <w:rFonts w:ascii="仿宋" w:eastAsia="仿宋" w:hAnsi="仿宋" w:cs="仿宋" w:hint="eastAsia"/>
          <w:b w:val="0"/>
          <w:bCs w:val="0"/>
          <w:color w:val="auto"/>
          <w:kern w:val="0"/>
          <w:sz w:val="32"/>
          <w:szCs w:val="32"/>
          <w:lang w:val="en-US" w:eastAsia="zh-CN"/>
        </w:rPr>
        <w:t xml:space="preserve">森林草原火灾</w:t>
      </w:r>
      <w:r>
        <w:rPr>
          <w:rFonts w:ascii="仿宋" w:eastAsia="仿宋" w:hAnsi="仿宋" w:cs="仿宋" w:hint="eastAsia"/>
          <w:b w:val="0"/>
          <w:bCs w:val="0"/>
          <w:color w:val="auto"/>
          <w:kern w:val="0"/>
          <w:sz w:val="32"/>
          <w:szCs w:val="32"/>
          <w:lang w:eastAsia="zh-CN"/>
        </w:rPr>
        <w:t xml:space="preserve">抢险救援</w:t>
      </w:r>
      <w:r>
        <w:rPr>
          <w:rFonts w:ascii="仿宋" w:eastAsia="仿宋" w:hAnsi="仿宋" w:cs="仿宋" w:hint="eastAsia"/>
          <w:b w:val="0"/>
          <w:bCs w:val="0"/>
          <w:color w:val="auto"/>
          <w:kern w:val="0"/>
          <w:sz w:val="32"/>
          <w:szCs w:val="32"/>
        </w:rPr>
        <w:t xml:space="preserve">所需药品、医疗器械、防护用品</w:t>
      </w:r>
      <w:r>
        <w:rPr>
          <w:rFonts w:ascii="仿宋" w:eastAsia="仿宋" w:hAnsi="仿宋" w:cs="仿宋" w:hint="eastAsia"/>
          <w:b w:val="0"/>
          <w:bCs w:val="0"/>
          <w:color w:val="auto"/>
          <w:kern w:val="0"/>
          <w:sz w:val="32"/>
          <w:szCs w:val="32"/>
          <w:lang w:eastAsia="zh-CN"/>
        </w:rPr>
        <w:t xml:space="preserve">、粮食供应</w:t>
      </w:r>
      <w:r>
        <w:rPr>
          <w:rFonts w:ascii="仿宋" w:eastAsia="仿宋" w:hAnsi="仿宋" w:cs="仿宋" w:hint="eastAsia"/>
          <w:b w:val="0"/>
          <w:bCs w:val="0"/>
          <w:color w:val="auto"/>
          <w:kern w:val="0"/>
          <w:sz w:val="32"/>
          <w:szCs w:val="32"/>
        </w:rPr>
        <w:t xml:space="preserve">等物资储备</w:t>
      </w:r>
      <w:r>
        <w:rPr>
          <w:rFonts w:ascii="仿宋" w:eastAsia="仿宋" w:hAnsi="仿宋" w:cs="仿宋" w:hint="eastAsia"/>
          <w:b w:val="0"/>
          <w:bCs w:val="0"/>
          <w:color w:val="auto"/>
          <w:kern w:val="0"/>
          <w:sz w:val="32"/>
          <w:szCs w:val="32"/>
          <w:lang w:eastAsia="zh-CN"/>
        </w:rPr>
        <w:t xml:space="preserve">和供应</w:t>
      </w:r>
      <w:r>
        <w:rPr>
          <w:rFonts w:ascii="仿宋" w:eastAsia="仿宋" w:hAnsi="仿宋" w:cs="仿宋" w:hint="eastAsia"/>
          <w:b w:val="0"/>
          <w:bCs w:val="0"/>
          <w:color w:val="auto"/>
          <w:kern w:val="0"/>
          <w:sz w:val="32"/>
          <w:szCs w:val="32"/>
        </w:rPr>
        <w:t xml:space="preserve">，做好后勤保障工作。</w:t>
      </w:r>
    </w:p>
    <w:p>
      <w:pPr>
        <w:keepNext w:val="0"/>
        <w:keepLines w:val="0"/>
        <w:pageBreakBefore w:val="0"/>
        <w:widowControl/>
        <w:numPr>
          <w:ilvl w:val="0"/>
          <w:numId w:val="127"/>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县财政局：</w:t>
      </w:r>
      <w:r>
        <w:rPr>
          <w:rFonts w:ascii="仿宋" w:eastAsia="仿宋" w:hAnsi="仿宋" w:cs="仿宋" w:hint="eastAsia"/>
          <w:color w:val="auto"/>
          <w:kern w:val="0"/>
          <w:sz w:val="32"/>
          <w:szCs w:val="32"/>
        </w:rPr>
        <w:t xml:space="preserve">负责</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事故应急防治与救援补助资金的筹集和落实，安排应急资金预算，审查救援应急款的分配</w:t>
      </w:r>
      <w:r>
        <w:rPr>
          <w:rFonts w:ascii="仿宋" w:eastAsia="仿宋" w:hAnsi="仿宋" w:cs="仿宋" w:hint="eastAsia"/>
          <w:color w:val="auto"/>
          <w:kern w:val="0"/>
          <w:sz w:val="32"/>
          <w:szCs w:val="32"/>
          <w:lang w:eastAsia="zh-CN"/>
        </w:rPr>
        <w:t xml:space="preserve">情况</w:t>
      </w:r>
      <w:r>
        <w:rPr>
          <w:rFonts w:ascii="仿宋" w:eastAsia="仿宋" w:hAnsi="仿宋" w:cs="仿宋" w:hint="eastAsia"/>
          <w:color w:val="auto"/>
          <w:kern w:val="0"/>
          <w:sz w:val="32"/>
          <w:szCs w:val="32"/>
        </w:rPr>
        <w:t xml:space="preserve">，负责救援应急款拨付并对其使用进行监督检查。</w:t>
      </w:r>
    </w:p>
    <w:p>
      <w:pPr>
        <w:keepNext w:val="0"/>
        <w:keepLines w:val="0"/>
        <w:pageBreakBefore w:val="0"/>
        <w:widowControl/>
        <w:numPr>
          <w:ilvl w:val="0"/>
          <w:numId w:val="127"/>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县民政局：</w:t>
      </w:r>
      <w:r>
        <w:rPr>
          <w:rFonts w:ascii="仿宋" w:eastAsia="仿宋" w:hAnsi="仿宋" w:cs="仿宋" w:hint="eastAsia"/>
          <w:color w:val="auto"/>
          <w:kern w:val="0"/>
          <w:sz w:val="32"/>
          <w:szCs w:val="32"/>
        </w:rPr>
        <w:t xml:space="preserve">做好因</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受灾人员的临时救助。</w:t>
      </w:r>
      <w:r>
        <w:rPr>
          <w:rFonts w:ascii="仿宋" w:eastAsia="仿宋" w:hAnsi="仿宋" w:cs="仿宋" w:hint="eastAsia"/>
          <w:color w:val="auto"/>
          <w:kern w:val="0"/>
          <w:sz w:val="32"/>
          <w:szCs w:val="32"/>
          <w:lang w:val="en-US" w:eastAsia="zh-CN"/>
        </w:rPr>
        <w:t xml:space="preserve">倡导文明祭扫，指导做好公墓设施内防火工作。</w:t>
      </w:r>
    </w:p>
    <w:p>
      <w:pPr>
        <w:keepNext w:val="0"/>
        <w:keepLines w:val="0"/>
        <w:pageBreakBefore w:val="0"/>
        <w:widowControl/>
        <w:numPr>
          <w:ilvl w:val="0"/>
          <w:numId w:val="127"/>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县水利局：</w:t>
      </w:r>
      <w:r>
        <w:rPr>
          <w:rFonts w:ascii="仿宋" w:eastAsia="仿宋" w:hAnsi="仿宋" w:cs="仿宋" w:hint="eastAsia"/>
          <w:b w:val="0"/>
          <w:bCs w:val="0"/>
          <w:color w:val="auto"/>
          <w:kern w:val="0"/>
          <w:sz w:val="32"/>
          <w:szCs w:val="32"/>
          <w:highlight w:val="none"/>
        </w:rPr>
        <w:t xml:space="preserve">做好管辖水库、灌渠</w:t>
      </w:r>
      <w:r>
        <w:rPr>
          <w:rFonts w:ascii="仿宋" w:eastAsia="仿宋" w:hAnsi="仿宋" w:cs="仿宋" w:hint="eastAsia"/>
          <w:b w:val="0"/>
          <w:bCs w:val="0"/>
          <w:color w:val="auto"/>
          <w:kern w:val="0"/>
          <w:sz w:val="32"/>
          <w:szCs w:val="32"/>
          <w:highlight w:val="none"/>
          <w:lang w:val="en-US" w:eastAsia="zh-CN"/>
        </w:rPr>
        <w:t xml:space="preserve">管理</w:t>
      </w:r>
      <w:r>
        <w:rPr>
          <w:rFonts w:ascii="仿宋" w:eastAsia="仿宋" w:hAnsi="仿宋" w:cs="仿宋" w:hint="eastAsia"/>
          <w:b w:val="0"/>
          <w:bCs w:val="0"/>
          <w:color w:val="auto"/>
          <w:kern w:val="0"/>
          <w:sz w:val="32"/>
          <w:szCs w:val="32"/>
          <w:highlight w:val="none"/>
        </w:rPr>
        <w:t xml:space="preserve">范围内草地的草原防火工作</w:t>
      </w:r>
      <w:r>
        <w:rPr>
          <w:rFonts w:ascii="仿宋" w:eastAsia="仿宋" w:hAnsi="仿宋" w:cs="仿宋" w:hint="eastAsia"/>
          <w:b w:val="0"/>
          <w:bCs w:val="0"/>
          <w:color w:val="auto"/>
          <w:kern w:val="0"/>
          <w:sz w:val="32"/>
          <w:szCs w:val="32"/>
          <w:highlight w:val="none"/>
          <w:lang w:eastAsia="zh-CN"/>
        </w:rPr>
        <w:t xml:space="preserve">，</w:t>
      </w:r>
      <w:r>
        <w:rPr>
          <w:rFonts w:ascii="仿宋" w:eastAsia="仿宋" w:hAnsi="仿宋" w:cs="仿宋" w:hint="eastAsia"/>
          <w:b w:val="0"/>
          <w:bCs w:val="0"/>
          <w:color w:val="auto"/>
          <w:kern w:val="0"/>
          <w:sz w:val="32"/>
          <w:szCs w:val="32"/>
          <w:highlight w:val="none"/>
          <w:lang w:val="en-US" w:eastAsia="zh-CN"/>
        </w:rPr>
        <w:t xml:space="preserve">配合做好森林草原火灾的扑救工作</w:t>
      </w:r>
      <w:r>
        <w:rPr>
          <w:rFonts w:ascii="仿宋" w:eastAsia="仿宋" w:hAnsi="仿宋" w:cs="仿宋" w:hint="eastAsia"/>
          <w:b w:val="0"/>
          <w:bCs w:val="0"/>
          <w:color w:val="auto"/>
          <w:kern w:val="0"/>
          <w:sz w:val="32"/>
          <w:szCs w:val="32"/>
          <w:highlight w:val="none"/>
          <w:lang w:eastAsia="zh-CN"/>
        </w:rPr>
        <w:t xml:space="preserve">，</w:t>
      </w:r>
      <w:r>
        <w:rPr>
          <w:rFonts w:ascii="仿宋" w:eastAsia="仿宋" w:hAnsi="仿宋" w:cs="仿宋" w:hint="eastAsia"/>
          <w:color w:val="auto"/>
          <w:kern w:val="0"/>
          <w:sz w:val="32"/>
          <w:szCs w:val="32"/>
          <w:lang w:val="en-US" w:eastAsia="zh-CN"/>
        </w:rPr>
        <w:t xml:space="preserve">负责提供水利设施分布情况资料，做好库区、河道等区域消防取水等工作</w:t>
      </w:r>
      <w:r>
        <w:rPr>
          <w:rFonts w:ascii="仿宋" w:eastAsia="仿宋" w:hAnsi="仿宋" w:cs="仿宋" w:hint="eastAsia"/>
          <w:color w:val="auto"/>
          <w:kern w:val="0"/>
          <w:sz w:val="32"/>
          <w:szCs w:val="32"/>
        </w:rPr>
        <w:t xml:space="preserve">。</w:t>
      </w:r>
    </w:p>
    <w:p>
      <w:pPr>
        <w:keepNext w:val="0"/>
        <w:keepLines w:val="0"/>
        <w:pageBreakBefore w:val="0"/>
        <w:widowControl/>
        <w:numPr>
          <w:ilvl w:val="0"/>
          <w:numId w:val="127"/>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县卫生健康局：</w:t>
      </w:r>
      <w:r>
        <w:rPr>
          <w:rFonts w:ascii="仿宋" w:eastAsia="仿宋" w:hAnsi="仿宋" w:cs="仿宋" w:hint="eastAsia"/>
          <w:color w:val="auto"/>
          <w:kern w:val="0"/>
          <w:sz w:val="32"/>
          <w:szCs w:val="32"/>
        </w:rPr>
        <w:t xml:space="preserve">负责</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灾区疾病预防控制和医疗救护工作，并及时向县森林防火指挥部提供疫情与防治情况，组织医疗卫生人员赴灾区开展防病治病，预防和控制疫病的发生和流行。</w:t>
      </w:r>
    </w:p>
    <w:p>
      <w:pPr>
        <w:keepNext w:val="0"/>
        <w:keepLines w:val="0"/>
        <w:pageBreakBefore w:val="0"/>
        <w:widowControl/>
        <w:numPr>
          <w:ilvl w:val="0"/>
          <w:numId w:val="127"/>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县生态环境局：</w:t>
      </w:r>
      <w:r>
        <w:rPr>
          <w:rFonts w:ascii="仿宋" w:eastAsia="仿宋" w:hAnsi="仿宋" w:cs="仿宋" w:hint="eastAsia"/>
          <w:color w:val="auto"/>
          <w:kern w:val="0"/>
          <w:sz w:val="32"/>
          <w:szCs w:val="32"/>
        </w:rPr>
        <w:t xml:space="preserve">负责对森林火灾发生区域产生的次生环境问题进行调查、监测和评价，加强监测，防止环境污染。</w:t>
      </w:r>
    </w:p>
    <w:p>
      <w:pPr>
        <w:keepNext w:val="0"/>
        <w:keepLines w:val="0"/>
        <w:pageBreakBefore w:val="0"/>
        <w:widowControl/>
        <w:numPr>
          <w:ilvl w:val="0"/>
          <w:numId w:val="127"/>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县气象局：</w:t>
      </w:r>
      <w:r>
        <w:rPr>
          <w:rFonts w:ascii="仿宋" w:eastAsia="仿宋" w:hAnsi="仿宋" w:cs="仿宋" w:hint="eastAsia"/>
          <w:color w:val="auto"/>
          <w:sz w:val="32"/>
          <w:szCs w:val="32"/>
          <w:highlight w:val="none"/>
        </w:rPr>
        <w:t xml:space="preserve">负责</w:t>
      </w:r>
      <w:r>
        <w:rPr>
          <w:rFonts w:ascii="仿宋" w:eastAsia="仿宋" w:hAnsi="仿宋" w:cs="仿宋" w:hint="eastAsia"/>
          <w:color w:val="auto"/>
          <w:sz w:val="32"/>
          <w:szCs w:val="32"/>
          <w:highlight w:val="none"/>
          <w:lang w:eastAsia="zh-CN"/>
        </w:rPr>
        <w:t xml:space="preserve">对</w:t>
      </w:r>
      <w:r>
        <w:rPr>
          <w:rFonts w:ascii="仿宋" w:eastAsia="仿宋" w:hAnsi="仿宋" w:cs="仿宋" w:hint="eastAsia"/>
          <w:color w:val="auto"/>
          <w:sz w:val="32"/>
          <w:szCs w:val="32"/>
          <w:highlight w:val="none"/>
          <w:lang w:val="en-US" w:eastAsia="zh-CN"/>
        </w:rPr>
        <w:t xml:space="preserve">森林</w:t>
      </w:r>
      <w:r>
        <w:rPr>
          <w:rFonts w:ascii="仿宋" w:eastAsia="仿宋" w:hAnsi="仿宋" w:cs="仿宋" w:hint="eastAsia"/>
          <w:color w:val="auto"/>
          <w:sz w:val="32"/>
          <w:szCs w:val="32"/>
          <w:highlight w:val="none"/>
          <w:lang w:eastAsia="zh-CN"/>
        </w:rPr>
        <w:t xml:space="preserve">草原火险等级进行监测，</w:t>
      </w:r>
      <w:r>
        <w:rPr>
          <w:rFonts w:ascii="仿宋" w:eastAsia="仿宋" w:hAnsi="仿宋" w:cs="仿宋" w:hint="eastAsia"/>
          <w:color w:val="auto"/>
          <w:kern w:val="0"/>
          <w:sz w:val="32"/>
          <w:szCs w:val="32"/>
        </w:rPr>
        <w:t xml:space="preserve">与县应急管理局、县</w:t>
      </w:r>
      <w:r>
        <w:rPr>
          <w:rFonts w:ascii="仿宋" w:eastAsia="仿宋" w:hAnsi="仿宋" w:cs="仿宋" w:hint="eastAsia"/>
          <w:color w:val="auto"/>
          <w:kern w:val="0"/>
          <w:sz w:val="32"/>
          <w:szCs w:val="32"/>
          <w:lang w:eastAsia="zh-CN"/>
        </w:rPr>
        <w:t xml:space="preserve">林业草原局</w:t>
      </w:r>
      <w:r>
        <w:rPr>
          <w:rFonts w:ascii="仿宋" w:eastAsia="仿宋" w:hAnsi="仿宋" w:cs="仿宋" w:hint="eastAsia"/>
          <w:color w:val="auto"/>
          <w:kern w:val="0"/>
          <w:sz w:val="32"/>
          <w:szCs w:val="32"/>
        </w:rPr>
        <w:t xml:space="preserve">联合做好</w:t>
      </w:r>
      <w:r>
        <w:rPr>
          <w:rFonts w:ascii="仿宋" w:eastAsia="仿宋" w:hAnsi="仿宋" w:cs="仿宋" w:hint="eastAsia"/>
          <w:color w:val="auto"/>
          <w:kern w:val="0"/>
          <w:sz w:val="32"/>
          <w:szCs w:val="32"/>
          <w:lang w:eastAsia="zh-CN"/>
        </w:rPr>
        <w:t xml:space="preserve">森林草原火灾预警</w:t>
      </w:r>
      <w:r>
        <w:rPr>
          <w:rFonts w:ascii="仿宋" w:eastAsia="仿宋" w:hAnsi="仿宋" w:cs="仿宋" w:hint="eastAsia"/>
          <w:color w:val="auto"/>
          <w:sz w:val="32"/>
          <w:szCs w:val="32"/>
          <w:highlight w:val="none"/>
          <w:lang w:eastAsia="zh-CN"/>
        </w:rPr>
        <w:t xml:space="preserve">。负责提供火场天气预报和天气实况服务，实时实施人工增雨作业。</w:t>
      </w:r>
    </w:p>
    <w:p>
      <w:pPr>
        <w:keepNext w:val="0"/>
        <w:keepLines w:val="0"/>
        <w:pageBreakBefore w:val="0"/>
        <w:widowControl/>
        <w:numPr>
          <w:ilvl w:val="0"/>
          <w:numId w:val="127"/>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县教育局：</w:t>
      </w:r>
      <w:r>
        <w:rPr>
          <w:rFonts w:ascii="仿宋" w:eastAsia="仿宋" w:hAnsi="仿宋" w:cs="仿宋" w:hint="eastAsia"/>
          <w:color w:val="auto"/>
          <w:kern w:val="0"/>
          <w:sz w:val="32"/>
          <w:szCs w:val="32"/>
          <w:lang w:eastAsia="zh-CN"/>
        </w:rPr>
        <w:t xml:space="preserve">负责指导和督促</w:t>
      </w:r>
      <w:r>
        <w:rPr>
          <w:rFonts w:ascii="仿宋" w:eastAsia="仿宋" w:hAnsi="仿宋" w:cs="仿宋" w:hint="eastAsia"/>
          <w:color w:val="auto"/>
          <w:kern w:val="0"/>
          <w:sz w:val="32"/>
          <w:szCs w:val="32"/>
          <w:lang w:val="en-US" w:eastAsia="zh-CN"/>
        </w:rPr>
        <w:t xml:space="preserve">全县</w:t>
      </w:r>
      <w:r>
        <w:rPr>
          <w:rFonts w:ascii="仿宋" w:eastAsia="仿宋" w:hAnsi="仿宋" w:cs="仿宋" w:hint="eastAsia"/>
          <w:color w:val="auto"/>
          <w:kern w:val="0"/>
          <w:sz w:val="32"/>
          <w:szCs w:val="32"/>
          <w:lang w:eastAsia="zh-CN"/>
        </w:rPr>
        <w:t xml:space="preserve">中、小学草原防火宣传教育工作；做好重点草原火险区域学生应对森林草原火灾的安全避险教育工作。</w:t>
      </w:r>
    </w:p>
    <w:p>
      <w:pPr>
        <w:keepNext w:val="0"/>
        <w:keepLines w:val="0"/>
        <w:pageBreakBefore w:val="0"/>
        <w:widowControl/>
        <w:numPr>
          <w:ilvl w:val="0"/>
          <w:numId w:val="127"/>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县广播电视局:</w:t>
      </w:r>
      <w:r>
        <w:rPr>
          <w:rFonts w:ascii="仿宋" w:eastAsia="仿宋" w:hAnsi="仿宋" w:cs="仿宋" w:hint="eastAsia"/>
          <w:color w:val="auto"/>
          <w:kern w:val="0"/>
          <w:sz w:val="32"/>
          <w:szCs w:val="32"/>
          <w:highlight w:val="none"/>
          <w:lang w:val="en-US" w:eastAsia="zh-CN"/>
        </w:rPr>
        <w:t xml:space="preserve">负责森林草原火灾应急处置过程中</w:t>
      </w:r>
      <w:r>
        <w:rPr>
          <w:rFonts w:ascii="仿宋" w:eastAsia="仿宋" w:hAnsi="仿宋" w:cs="仿宋" w:hint="eastAsia"/>
          <w:color w:val="auto"/>
          <w:kern w:val="0"/>
          <w:sz w:val="32"/>
          <w:szCs w:val="32"/>
          <w:highlight w:val="none"/>
          <w:lang w:eastAsia="zh-CN"/>
        </w:rPr>
        <w:t xml:space="preserve">宣传报道和草原防火科普知识的传播工作，按规定向公众公布灾情和救灾工作等信息。</w:t>
      </w:r>
    </w:p>
    <w:p>
      <w:pPr>
        <w:keepNext w:val="0"/>
        <w:keepLines w:val="0"/>
        <w:pageBreakBefore w:val="0"/>
        <w:widowControl/>
        <w:numPr>
          <w:ilvl w:val="0"/>
          <w:numId w:val="127"/>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县</w:t>
      </w:r>
      <w:r>
        <w:rPr>
          <w:rFonts w:ascii="仿宋" w:eastAsia="仿宋" w:hAnsi="仿宋" w:cs="仿宋" w:hint="eastAsia"/>
          <w:b w:val="0"/>
          <w:bCs w:val="0"/>
          <w:color w:val="auto"/>
          <w:kern w:val="0"/>
          <w:sz w:val="32"/>
          <w:szCs w:val="32"/>
          <w:lang w:eastAsia="zh-CN"/>
        </w:rPr>
        <w:t xml:space="preserve">市场监督管理局</w:t>
      </w:r>
      <w:r>
        <w:rPr>
          <w:rFonts w:ascii="仿宋" w:eastAsia="仿宋" w:hAnsi="仿宋" w:cs="仿宋" w:hint="eastAsia"/>
          <w:b w:val="0"/>
          <w:bCs w:val="0"/>
          <w:color w:val="auto"/>
          <w:kern w:val="0"/>
          <w:sz w:val="32"/>
          <w:szCs w:val="32"/>
        </w:rPr>
        <w:t xml:space="preserve">：</w:t>
      </w:r>
      <w:r>
        <w:rPr>
          <w:rFonts w:ascii="仿宋" w:eastAsia="仿宋" w:hAnsi="仿宋" w:cs="仿宋" w:hint="eastAsia"/>
          <w:color w:val="auto"/>
          <w:kern w:val="0"/>
          <w:sz w:val="32"/>
          <w:szCs w:val="32"/>
          <w:lang w:eastAsia="zh-CN"/>
        </w:rPr>
        <w:t xml:space="preserve">负责森林草原火灾扑救过程中所需应</w:t>
      </w:r>
      <w:r>
        <w:rPr>
          <w:rFonts w:ascii="仿宋" w:eastAsia="仿宋" w:hAnsi="仿宋" w:cs="仿宋" w:hint="eastAsia"/>
          <w:color w:val="auto"/>
          <w:kern w:val="0"/>
          <w:sz w:val="32"/>
          <w:szCs w:val="32"/>
          <w:highlight w:val="none"/>
          <w:lang w:eastAsia="zh-CN"/>
        </w:rPr>
        <w:t xml:space="preserve">急救援药品、医疗器械、食品等各种应急物资的产品质量安全监督管理，负责森林草原火灾扑救过程中市场秩序的监督管理，</w:t>
      </w:r>
      <w:r>
        <w:rPr>
          <w:rFonts w:ascii="仿宋" w:eastAsia="仿宋" w:hAnsi="仿宋" w:cs="仿宋" w:hint="eastAsia"/>
          <w:b w:val="0"/>
          <w:bCs w:val="0"/>
          <w:color w:val="auto"/>
          <w:kern w:val="0"/>
          <w:sz w:val="32"/>
          <w:szCs w:val="32"/>
          <w:lang w:val="en-US" w:eastAsia="zh-CN"/>
        </w:rPr>
        <w:t xml:space="preserve">保持森林火灾重要应急物资价格稳定。</w:t>
      </w:r>
    </w:p>
    <w:p>
      <w:pPr>
        <w:keepNext w:val="0"/>
        <w:keepLines w:val="0"/>
        <w:pageBreakBefore w:val="0"/>
        <w:widowControl/>
        <w:numPr>
          <w:ilvl w:val="0"/>
          <w:numId w:val="127"/>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县供电公司</w:t>
      </w:r>
      <w:r>
        <w:rPr>
          <w:rFonts w:ascii="仿宋" w:eastAsia="仿宋" w:hAnsi="仿宋" w:cs="仿宋" w:hint="eastAsia"/>
          <w:b w:val="0"/>
          <w:bCs w:val="0"/>
          <w:color w:val="auto"/>
          <w:kern w:val="0"/>
          <w:sz w:val="32"/>
          <w:szCs w:val="32"/>
          <w:lang w:eastAsia="zh-CN"/>
        </w:rPr>
        <w:t xml:space="preserve">：</w:t>
      </w:r>
      <w:r>
        <w:rPr>
          <w:rFonts w:ascii="仿宋" w:eastAsia="仿宋" w:hAnsi="仿宋" w:cs="仿宋" w:hint="eastAsia"/>
          <w:color w:val="auto"/>
          <w:kern w:val="0"/>
          <w:sz w:val="32"/>
          <w:szCs w:val="32"/>
          <w:lang w:eastAsia="zh-CN"/>
        </w:rPr>
        <w:t xml:space="preserve">负责抢修因森林草原火灾受灾损毁的电力设施；负责灾后电力设施的恢复重建工作。</w:t>
      </w:r>
    </w:p>
    <w:p>
      <w:pPr>
        <w:keepNext w:val="0"/>
        <w:keepLines w:val="0"/>
        <w:pageBreakBefore w:val="0"/>
        <w:widowControl/>
        <w:numPr>
          <w:ilvl w:val="0"/>
          <w:numId w:val="127"/>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县电信</w:t>
      </w:r>
      <w:r>
        <w:rPr>
          <w:rFonts w:ascii="仿宋" w:eastAsia="仿宋" w:hAnsi="仿宋" w:cs="仿宋" w:hint="eastAsia"/>
          <w:b w:val="0"/>
          <w:bCs w:val="0"/>
          <w:color w:val="auto"/>
          <w:kern w:val="0"/>
          <w:sz w:val="32"/>
          <w:szCs w:val="32"/>
          <w:lang w:eastAsia="zh-CN"/>
        </w:rPr>
        <w:t xml:space="preserve">、</w:t>
      </w:r>
      <w:r>
        <w:rPr>
          <w:rFonts w:ascii="仿宋" w:eastAsia="仿宋" w:hAnsi="仿宋" w:cs="仿宋" w:hint="eastAsia"/>
          <w:b w:val="0"/>
          <w:bCs w:val="0"/>
          <w:color w:val="auto"/>
          <w:kern w:val="0"/>
          <w:sz w:val="32"/>
          <w:szCs w:val="32"/>
          <w:lang w:val="en-US" w:eastAsia="zh-CN"/>
        </w:rPr>
        <w:t xml:space="preserve">移动、联通公司</w:t>
      </w:r>
      <w:r>
        <w:rPr>
          <w:rFonts w:ascii="仿宋" w:eastAsia="仿宋" w:hAnsi="仿宋" w:cs="仿宋" w:hint="eastAsia"/>
          <w:b w:val="0"/>
          <w:bCs w:val="0"/>
          <w:color w:val="auto"/>
          <w:kern w:val="0"/>
          <w:sz w:val="32"/>
          <w:szCs w:val="32"/>
        </w:rPr>
        <w:t xml:space="preserve">：</w:t>
      </w:r>
      <w:r>
        <w:rPr>
          <w:rFonts w:ascii="仿宋" w:eastAsia="仿宋" w:hAnsi="仿宋" w:cs="仿宋" w:hint="eastAsia"/>
          <w:color w:val="auto"/>
          <w:sz w:val="32"/>
          <w:szCs w:val="32"/>
        </w:rPr>
        <w:t xml:space="preserve">保障通信畅通，负责因</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受损通信设施的修复畅通管理。</w:t>
      </w:r>
    </w:p>
    <w:p>
      <w:pPr>
        <w:keepNext w:val="0"/>
        <w:keepLines w:val="0"/>
        <w:pageBreakBefore w:val="0"/>
        <w:widowControl/>
        <w:numPr>
          <w:ilvl w:val="0"/>
          <w:numId w:val="127"/>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县消防救援大队：</w:t>
      </w:r>
      <w:r>
        <w:rPr>
          <w:rFonts w:ascii="仿宋" w:eastAsia="仿宋" w:hAnsi="仿宋" w:cs="仿宋" w:hint="eastAsia"/>
          <w:color w:val="auto"/>
          <w:kern w:val="0"/>
          <w:sz w:val="32"/>
          <w:szCs w:val="32"/>
        </w:rPr>
        <w:t xml:space="preserve"> 根据县森林</w:t>
      </w:r>
      <w:r>
        <w:rPr>
          <w:rFonts w:ascii="仿宋" w:eastAsia="仿宋" w:hAnsi="仿宋" w:cs="仿宋" w:hint="eastAsia"/>
          <w:color w:val="auto"/>
          <w:kern w:val="0"/>
          <w:sz w:val="32"/>
          <w:szCs w:val="32"/>
          <w:lang w:eastAsia="zh-CN"/>
        </w:rPr>
        <w:t xml:space="preserve">草原防灭火</w:t>
      </w:r>
      <w:r>
        <w:rPr>
          <w:rFonts w:ascii="仿宋" w:eastAsia="仿宋" w:hAnsi="仿宋" w:cs="仿宋" w:hint="eastAsia"/>
          <w:color w:val="auto"/>
          <w:kern w:val="0"/>
          <w:sz w:val="32"/>
          <w:szCs w:val="32"/>
        </w:rPr>
        <w:t xml:space="preserve">指挥部的指令，</w:t>
      </w:r>
      <w:r>
        <w:rPr>
          <w:rFonts w:ascii="仿宋" w:eastAsia="仿宋" w:hAnsi="仿宋" w:cs="仿宋" w:hint="eastAsia"/>
          <w:color w:val="auto"/>
          <w:kern w:val="0"/>
          <w:sz w:val="32"/>
          <w:szCs w:val="32"/>
          <w:lang w:val="en-US" w:eastAsia="zh-CN"/>
        </w:rPr>
        <w:t xml:space="preserve">完成森林火灾的应急处置工作</w:t>
      </w: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lang w:val="en-US" w:eastAsia="zh-CN"/>
        </w:rPr>
        <w:t xml:space="preserve">完成县森林草原防火指挥部交办的其他防灾、减灾、救灾工作任务。</w:t>
      </w:r>
    </w:p>
    <w:p>
      <w:pPr>
        <w:keepNext w:val="0"/>
        <w:keepLines w:val="0"/>
        <w:pageBreakBefore w:val="0"/>
        <w:widowControl/>
        <w:numPr>
          <w:ilvl w:val="0"/>
          <w:numId w:val="127"/>
        </w:numPr>
        <w:shd w:val="clear" w:color="auto" w:fill="FFFFFF"/>
        <w:kinsoku/>
        <w:wordWrap/>
        <w:overflowPunct/>
        <w:topLinePunct w:val="0"/>
        <w:autoSpaceDE/>
        <w:autoSpaceDN/>
        <w:bidi w:val="0"/>
        <w:adjustRightInd/>
        <w:snapToGrid/>
        <w:spacing w:afterAutospacing="0"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b w:val="0"/>
          <w:bCs w:val="0"/>
          <w:color w:val="auto"/>
          <w:kern w:val="0"/>
          <w:sz w:val="32"/>
          <w:szCs w:val="32"/>
        </w:rPr>
        <w:t xml:space="preserve">各乡镇人民政府（街道办事处）：</w:t>
      </w:r>
      <w:r>
        <w:rPr>
          <w:rFonts w:ascii="仿宋" w:eastAsia="仿宋" w:hAnsi="仿宋" w:cs="仿宋" w:hint="eastAsia"/>
          <w:color w:val="auto"/>
          <w:kern w:val="0"/>
          <w:sz w:val="32"/>
          <w:szCs w:val="32"/>
        </w:rPr>
        <w:t xml:space="preserve">负责本辖区</w:t>
      </w:r>
      <w:r>
        <w:rPr>
          <w:rFonts w:ascii="仿宋" w:eastAsia="仿宋" w:hAnsi="仿宋" w:cs="仿宋" w:hint="eastAsia"/>
          <w:color w:val="auto"/>
          <w:kern w:val="0"/>
          <w:sz w:val="32"/>
          <w:szCs w:val="32"/>
          <w:lang w:eastAsia="zh-CN"/>
        </w:rPr>
        <w:t xml:space="preserve">草原</w:t>
      </w:r>
      <w:r>
        <w:rPr>
          <w:rFonts w:ascii="仿宋" w:eastAsia="仿宋" w:hAnsi="仿宋" w:cs="仿宋" w:hint="eastAsia"/>
          <w:color w:val="auto"/>
          <w:kern w:val="0"/>
          <w:sz w:val="32"/>
          <w:szCs w:val="32"/>
        </w:rPr>
        <w:t xml:space="preserve">防火知识的宣传教育工作，如发生</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，积极组织和调运本地扑火人员、物资、联合相关部门进行火灾扑救先期处置，扑救初期火灾，保证居民人身和财产安全。</w:t>
      </w:r>
    </w:p>
    <w:p>
      <w:pPr>
        <w:keepNext w:val="0"/>
        <w:keepLines w:val="0"/>
        <w:pageBreakBefore w:val="0"/>
        <w:kinsoku/>
        <w:wordWrap/>
        <w:overflowPunct/>
        <w:topLinePunct w:val="0"/>
        <w:autoSpaceDE w:val="0"/>
        <w:autoSpaceDN/>
        <w:bidi w:val="0"/>
        <w:spacing w:line="576" w:lineRule="exact"/>
        <w:ind w:left="0" w:firstLine="803" w:firstLineChars="250"/>
        <w:outlineLvl w:val="9"/>
        <w:rPr>
          <w:rFonts w:ascii="仿宋" w:eastAsia="仿宋" w:hAnsi="仿宋" w:cs="仿宋" w:hint="eastAsia"/>
          <w:color w:val="auto"/>
          <w:sz w:val="32"/>
          <w:szCs w:val="32"/>
        </w:rPr>
      </w:pPr>
      <w:r>
        <w:rPr>
          <w:rFonts w:ascii="仿宋" w:eastAsia="仿宋" w:hAnsi="仿宋" w:cs="仿宋" w:hint="eastAsia"/>
          <w:b/>
          <w:color w:val="auto"/>
          <w:kern w:val="0"/>
          <w:sz w:val="32"/>
          <w:szCs w:val="32"/>
        </w:rPr>
        <w:t xml:space="preserve">3.</w:t>
      </w:r>
      <w:r>
        <w:rPr>
          <w:rFonts w:ascii="仿宋" w:eastAsia="仿宋" w:hAnsi="仿宋" w:cs="仿宋" w:hint="eastAsia"/>
          <w:b/>
          <w:color w:val="auto"/>
          <w:kern w:val="0"/>
          <w:sz w:val="32"/>
          <w:szCs w:val="32"/>
          <w:lang w:val="en-US" w:eastAsia="zh-CN"/>
        </w:rPr>
        <w:t xml:space="preserve">2</w:t>
      </w:r>
      <w:r>
        <w:rPr>
          <w:rFonts w:ascii="仿宋" w:eastAsia="仿宋" w:hAnsi="仿宋" w:cs="仿宋" w:hint="eastAsia"/>
          <w:b/>
          <w:color w:val="auto"/>
          <w:kern w:val="0"/>
          <w:sz w:val="32"/>
          <w:szCs w:val="32"/>
        </w:rPr>
        <w:t xml:space="preserve">.</w:t>
      </w:r>
      <w:r>
        <w:rPr>
          <w:rFonts w:ascii="仿宋" w:eastAsia="仿宋" w:hAnsi="仿宋" w:cs="仿宋" w:hint="eastAsia"/>
          <w:b/>
          <w:color w:val="auto"/>
          <w:kern w:val="0"/>
          <w:sz w:val="32"/>
          <w:szCs w:val="32"/>
          <w:lang w:val="en-US" w:eastAsia="zh-CN"/>
        </w:rPr>
        <w:t xml:space="preserve">6</w:t>
      </w:r>
      <w:r>
        <w:rPr>
          <w:rFonts w:ascii="仿宋" w:eastAsia="仿宋" w:hAnsi="仿宋" w:cs="仿宋" w:hint="eastAsia"/>
          <w:b/>
          <w:color w:val="auto"/>
          <w:kern w:val="0"/>
          <w:sz w:val="32"/>
          <w:szCs w:val="32"/>
        </w:rPr>
        <w:t xml:space="preserve"> 县</w:t>
      </w:r>
      <w:r>
        <w:rPr>
          <w:rFonts w:ascii="仿宋" w:eastAsia="仿宋" w:hAnsi="仿宋" w:cs="仿宋" w:hint="eastAsia"/>
          <w:b/>
          <w:color w:val="auto"/>
          <w:kern w:val="0"/>
          <w:sz w:val="32"/>
          <w:szCs w:val="32"/>
          <w:lang w:eastAsia="zh-CN"/>
        </w:rPr>
        <w:t xml:space="preserve">森林草原火灾</w:t>
      </w:r>
      <w:r>
        <w:rPr>
          <w:rFonts w:ascii="仿宋" w:eastAsia="仿宋" w:hAnsi="仿宋" w:cs="仿宋" w:hint="eastAsia"/>
          <w:b/>
          <w:color w:val="auto"/>
          <w:kern w:val="0"/>
          <w:sz w:val="32"/>
          <w:szCs w:val="32"/>
        </w:rPr>
        <w:t xml:space="preserve">赴火场工作组职责</w:t>
      </w:r>
    </w:p>
    <w:p>
      <w:pPr>
        <w:keepNext w:val="0"/>
        <w:keepLines w:val="0"/>
        <w:pageBreakBefore w:val="0"/>
        <w:kinsoku/>
        <w:wordWrap/>
        <w:overflowPunct/>
        <w:topLinePunct w:val="0"/>
        <w:autoSpaceDE w:val="0"/>
        <w:autoSpaceDN/>
        <w:bidi w:val="0"/>
        <w:spacing w:line="576" w:lineRule="exact"/>
        <w:ind w:left="0" w:firstLine="800" w:firstLineChars="250"/>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（1）组织成立火灾现场扑救指挥部，制定扑救方案，安排扑救任务和工作计划。</w:t>
      </w:r>
    </w:p>
    <w:p>
      <w:pPr>
        <w:keepNext w:val="0"/>
        <w:keepLines w:val="0"/>
        <w:pageBreakBefore w:val="0"/>
        <w:kinsoku/>
        <w:wordWrap/>
        <w:overflowPunct/>
        <w:topLinePunct w:val="0"/>
        <w:autoSpaceDE w:val="0"/>
        <w:autoSpaceDN/>
        <w:bidi w:val="0"/>
        <w:spacing w:line="576" w:lineRule="exact"/>
        <w:ind w:left="0" w:firstLine="800" w:firstLineChars="250"/>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（2）赴火场工作组应全面掌握火灾现场的地形地貌、社会情况和火场动态，分析火场发展趋势；全面掌握扑火人员、装备、给养数量及行动情况，及时向</w:t>
      </w:r>
      <w:r>
        <w:rPr>
          <w:rFonts w:ascii="仿宋" w:eastAsia="仿宋" w:hAnsi="仿宋" w:cs="仿宋" w:hint="eastAsia"/>
          <w:color w:val="auto"/>
          <w:sz w:val="32"/>
          <w:szCs w:val="32"/>
          <w:lang w:eastAsia="zh-CN"/>
        </w:rPr>
        <w:t xml:space="preserve">县森林草原防灭火指挥部</w:t>
      </w:r>
      <w:r>
        <w:rPr>
          <w:rFonts w:ascii="仿宋" w:eastAsia="仿宋" w:hAnsi="仿宋" w:cs="仿宋" w:hint="eastAsia"/>
          <w:color w:val="auto"/>
          <w:sz w:val="32"/>
          <w:szCs w:val="32"/>
        </w:rPr>
        <w:t xml:space="preserve">汇报火场动态有关情况。</w:t>
      </w:r>
    </w:p>
    <w:p>
      <w:pPr>
        <w:keepNext w:val="0"/>
        <w:keepLines w:val="0"/>
        <w:pageBreakBefore w:val="0"/>
        <w:kinsoku/>
        <w:wordWrap/>
        <w:overflowPunct/>
        <w:topLinePunct w:val="0"/>
        <w:autoSpaceDE w:val="0"/>
        <w:autoSpaceDN/>
        <w:bidi w:val="0"/>
        <w:spacing w:line="576" w:lineRule="exact"/>
        <w:ind w:left="0" w:firstLine="800" w:firstLineChars="250"/>
        <w:outlineLvl w:val="9"/>
        <w:rPr>
          <w:rFonts w:ascii="仿宋" w:eastAsia="仿宋" w:hAnsi="仿宋" w:cs="仿宋" w:hint="eastAsia"/>
          <w:color w:val="auto"/>
          <w:sz w:val="32"/>
          <w:szCs w:val="32"/>
          <w:lang w:eastAsia="zh-CN"/>
        </w:rPr>
      </w:pPr>
      <w:r>
        <w:rPr>
          <w:rFonts w:ascii="仿宋" w:eastAsia="仿宋" w:hAnsi="仿宋" w:cs="仿宋" w:hint="eastAsia"/>
          <w:color w:val="auto"/>
          <w:sz w:val="32"/>
          <w:szCs w:val="32"/>
        </w:rPr>
        <w:t xml:space="preserve">（3）做好扑灭火场的全面清理和验收，清理余火，确保火灾彻底扑灭，防止死灰复燃。</w:t>
      </w:r>
      <w:r>
        <w:rPr>
          <w:rFonts w:ascii="仿宋" w:eastAsia="仿宋" w:hAnsi="仿宋" w:cs="仿宋" w:hint="eastAsia"/>
          <w:color w:val="auto"/>
          <w:sz w:val="32"/>
          <w:szCs w:val="32"/>
          <w:lang w:eastAsia="zh-CN"/>
        </w:rPr>
        <w:t xml:space="preserve">配合公安部门做好</w:t>
      </w:r>
      <w:r>
        <w:rPr>
          <w:rFonts w:ascii="仿宋" w:eastAsia="仿宋" w:hAnsi="仿宋" w:cs="仿宋" w:hint="eastAsia"/>
          <w:color w:val="auto"/>
          <w:sz w:val="32"/>
          <w:szCs w:val="32"/>
        </w:rPr>
        <w:t xml:space="preserve">火灾案件查处、调查工作</w:t>
      </w:r>
      <w:r>
        <w:rPr>
          <w:rFonts w:ascii="仿宋" w:eastAsia="仿宋" w:hAnsi="仿宋" w:cs="仿宋" w:hint="eastAsia"/>
          <w:color w:val="auto"/>
          <w:sz w:val="32"/>
          <w:szCs w:val="32"/>
          <w:lang w:eastAsia="zh-CN"/>
        </w:rPr>
        <w:t xml:space="preserve">。</w:t>
      </w:r>
    </w:p>
    <w:p>
      <w:pPr>
        <w:keepNext w:val="0"/>
        <w:keepLines w:val="0"/>
        <w:pageBreakBefore w:val="0"/>
        <w:kinsoku/>
        <w:wordWrap/>
        <w:overflowPunct/>
        <w:topLinePunct w:val="0"/>
        <w:autoSpaceDE w:val="0"/>
        <w:autoSpaceDN/>
        <w:bidi w:val="0"/>
        <w:spacing w:line="576" w:lineRule="exact"/>
        <w:ind w:left="0" w:firstLine="800" w:firstLineChars="250"/>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（4）负责扑火现场指挥部的文件资料整理归档和工作总结。</w:t>
      </w:r>
    </w:p>
    <w:p>
      <w:pPr>
        <w:widowControl/>
        <w:shd w:val="clear" w:color="auto" w:fill="FFFFFF"/>
        <w:spacing w:line="576" w:lineRule="exact"/>
        <w:jc w:val="center"/>
        <w:outlineLvl w:val="0"/>
        <w:rPr>
          <w:rFonts w:ascii="黑体" w:eastAsia="黑体" w:hAnsi="黑体" w:cs="黑体" w:hint="eastAsia"/>
          <w:b w:val="0"/>
          <w:bCs w:val="0"/>
          <w:color w:val="auto"/>
          <w:kern w:val="0"/>
          <w:sz w:val="32"/>
          <w:szCs w:val="32"/>
        </w:rPr>
      </w:pPr>
      <w:bookmarkStart w:id="36" w:name="_Toc15857"/>
      <w:bookmarkStart w:id="37" w:name="_Toc10582_WPSOffice_Level1"/>
      <w:r>
        <w:rPr>
          <w:rFonts w:ascii="黑体" w:eastAsia="黑体" w:hAnsi="黑体" w:cs="黑体" w:hint="eastAsia"/>
          <w:b w:val="0"/>
          <w:bCs w:val="0"/>
          <w:color w:val="auto"/>
          <w:kern w:val="0"/>
          <w:sz w:val="32"/>
          <w:szCs w:val="32"/>
        </w:rPr>
        <w:t xml:space="preserve">4</w:t>
      </w:r>
      <w:r>
        <w:rPr>
          <w:rFonts w:ascii="黑体" w:eastAsia="黑体" w:hAnsi="黑体" w:cs="黑体" w:hint="eastAsia"/>
          <w:b w:val="0"/>
          <w:bCs w:val="0"/>
          <w:color w:val="auto"/>
          <w:kern w:val="0"/>
          <w:sz w:val="32"/>
          <w:szCs w:val="32"/>
          <w:lang w:val="en-US" w:eastAsia="zh-CN"/>
        </w:rPr>
        <w:t xml:space="preserve"> </w:t>
      </w:r>
      <w:r>
        <w:rPr>
          <w:rFonts w:ascii="黑体" w:eastAsia="黑体" w:hAnsi="黑体" w:cs="黑体" w:hint="eastAsia"/>
          <w:b w:val="0"/>
          <w:bCs w:val="0"/>
          <w:color w:val="auto"/>
          <w:kern w:val="0"/>
          <w:sz w:val="32"/>
          <w:szCs w:val="32"/>
        </w:rPr>
        <w:t xml:space="preserve">运行机制</w:t>
      </w:r>
      <w:bookmarkEnd w:id="36"/>
      <w:bookmarkEnd w:id="37"/>
      <w:r>
        <w:rPr>
          <w:rFonts w:ascii="黑体" w:eastAsia="黑体" w:hAnsi="黑体" w:cs="黑体" w:hint="eastAsia"/>
          <w:b w:val="0"/>
          <w:bCs w:val="0"/>
          <w:color w:val="auto"/>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1"/>
        <w:textAlignment w:val="auto"/>
        <w:outlineLvl w:val="1"/>
        <w:rPr>
          <w:rFonts w:ascii="楷体" w:eastAsia="楷体" w:hAnsi="楷体" w:cs="楷体" w:hint="eastAsia"/>
          <w:b/>
          <w:bCs/>
          <w:color w:val="auto"/>
          <w:kern w:val="0"/>
          <w:sz w:val="32"/>
          <w:szCs w:val="32"/>
          <w:lang w:val="en-US" w:eastAsia="zh-CN"/>
        </w:rPr>
      </w:pPr>
      <w:bookmarkStart w:id="38" w:name="_Toc1048"/>
      <w:bookmarkStart w:id="39" w:name="_Toc20382_WPSOffice_Level2"/>
      <w:r>
        <w:rPr>
          <w:rFonts w:ascii="楷体" w:eastAsia="楷体" w:hAnsi="楷体" w:cs="楷体" w:hint="eastAsia"/>
          <w:b/>
          <w:bCs/>
          <w:color w:val="auto"/>
          <w:kern w:val="0"/>
          <w:sz w:val="32"/>
          <w:szCs w:val="32"/>
          <w:lang w:val="en-US" w:eastAsia="zh-CN"/>
        </w:rPr>
        <w:t xml:space="preserve">4.1 预防、预警 </w:t>
      </w:r>
      <w:bookmarkEnd w:id="38"/>
      <w:bookmarkEnd w:id="39"/>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sz w:val="32"/>
          <w:szCs w:val="32"/>
        </w:rPr>
      </w:pPr>
      <w:r>
        <w:rPr>
          <w:rFonts w:ascii="仿宋" w:eastAsia="仿宋" w:hAnsi="仿宋" w:cs="仿宋" w:hint="eastAsia"/>
          <w:color w:val="auto"/>
          <w:sz w:val="32"/>
          <w:szCs w:val="32"/>
        </w:rPr>
        <w:t xml:space="preserve">一旦发现或发生</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，事发地监测、监控和信息接警主管部门应当及时分析、研判预测，达到预警程度的</w:t>
      </w:r>
      <w:r>
        <w:rPr>
          <w:rFonts w:ascii="仿宋" w:eastAsia="仿宋" w:hAnsi="仿宋" w:cs="仿宋" w:hint="eastAsia"/>
          <w:color w:val="auto"/>
          <w:sz w:val="32"/>
          <w:szCs w:val="32"/>
          <w:lang w:eastAsia="zh-CN"/>
        </w:rPr>
        <w:t xml:space="preserve">立即上报县森林草原防灭火指挥部，</w:t>
      </w:r>
      <w:r>
        <w:rPr>
          <w:rFonts w:ascii="仿宋" w:eastAsia="仿宋" w:hAnsi="仿宋" w:cs="仿宋" w:hint="eastAsia"/>
          <w:color w:val="auto"/>
          <w:sz w:val="32"/>
          <w:szCs w:val="32"/>
        </w:rPr>
        <w:t xml:space="preserve">并提出预警建议；无法研判的综合信息，</w:t>
      </w:r>
      <w:r>
        <w:rPr>
          <w:rFonts w:ascii="仿宋" w:eastAsia="仿宋" w:hAnsi="仿宋" w:cs="仿宋" w:hint="eastAsia"/>
          <w:color w:val="auto"/>
          <w:sz w:val="32"/>
          <w:szCs w:val="32"/>
          <w:lang w:eastAsia="zh-CN"/>
        </w:rPr>
        <w:t xml:space="preserve">立即上</w:t>
      </w:r>
      <w:r>
        <w:rPr>
          <w:rFonts w:ascii="仿宋" w:eastAsia="仿宋" w:hAnsi="仿宋" w:cs="仿宋" w:hint="eastAsia"/>
          <w:color w:val="auto"/>
          <w:sz w:val="32"/>
          <w:szCs w:val="32"/>
        </w:rPr>
        <w:t xml:space="preserve">报</w:t>
      </w:r>
      <w:r>
        <w:rPr>
          <w:rFonts w:ascii="仿宋" w:eastAsia="仿宋" w:hAnsi="仿宋" w:cs="仿宋" w:hint="eastAsia"/>
          <w:color w:val="auto"/>
          <w:sz w:val="32"/>
          <w:szCs w:val="32"/>
          <w:lang w:eastAsia="zh-CN"/>
        </w:rPr>
        <w:t xml:space="preserve">县森林草原防灭火指挥部</w:t>
      </w:r>
      <w:r>
        <w:rPr>
          <w:rFonts w:ascii="仿宋" w:eastAsia="仿宋" w:hAnsi="仿宋" w:cs="仿宋" w:hint="eastAsia"/>
          <w:color w:val="auto"/>
          <w:sz w:val="32"/>
          <w:szCs w:val="32"/>
        </w:rPr>
        <w:t xml:space="preserve">分析、预测，达到预警程度的，</w:t>
      </w:r>
      <w:r>
        <w:rPr>
          <w:rFonts w:ascii="仿宋" w:eastAsia="仿宋" w:hAnsi="仿宋" w:cs="仿宋" w:hint="eastAsia"/>
          <w:color w:val="auto"/>
          <w:sz w:val="32"/>
          <w:szCs w:val="32"/>
          <w:lang w:eastAsia="zh-CN"/>
        </w:rPr>
        <w:t xml:space="preserve">县森林草原防灭火指挥部</w:t>
      </w:r>
      <w:r>
        <w:rPr>
          <w:rFonts w:ascii="仿宋" w:eastAsia="仿宋" w:hAnsi="仿宋" w:cs="仿宋" w:hint="eastAsia"/>
          <w:color w:val="auto"/>
          <w:sz w:val="32"/>
          <w:szCs w:val="32"/>
        </w:rPr>
        <w:t xml:space="preserve">根据报告情况，决定并发布相应级别预警信息。</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sz w:val="32"/>
          <w:szCs w:val="32"/>
        </w:rPr>
      </w:pPr>
      <w:r>
        <w:rPr>
          <w:rFonts w:ascii="仿宋" w:eastAsia="仿宋" w:hAnsi="仿宋" w:cs="仿宋" w:hint="eastAsia"/>
          <w:color w:val="auto"/>
          <w:sz w:val="32"/>
          <w:szCs w:val="32"/>
        </w:rPr>
        <w:t xml:space="preserve">各相关责任部门接到预警信息后，依据相关预案进入警戒状态并实施处置。</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预测预警支持系统</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各</w:t>
      </w:r>
      <w:r>
        <w:rPr>
          <w:rFonts w:ascii="仿宋" w:eastAsia="仿宋" w:hAnsi="仿宋" w:cs="仿宋" w:hint="eastAsia"/>
          <w:color w:val="auto"/>
          <w:kern w:val="0"/>
          <w:sz w:val="32"/>
          <w:szCs w:val="32"/>
          <w:lang w:eastAsia="zh-CN"/>
        </w:rPr>
        <w:t xml:space="preserve">草原防火责任</w:t>
      </w:r>
      <w:r>
        <w:rPr>
          <w:rFonts w:ascii="仿宋" w:eastAsia="仿宋" w:hAnsi="仿宋" w:cs="仿宋" w:hint="eastAsia"/>
          <w:color w:val="auto"/>
          <w:kern w:val="0"/>
          <w:sz w:val="32"/>
          <w:szCs w:val="32"/>
        </w:rPr>
        <w:t xml:space="preserve">部门利用兴建瞭望塔、建立</w:t>
      </w:r>
      <w:hyperlink r:id="rId66" w:history="1">
        <w:r>
          <w:rPr>
            <w:rFonts w:ascii="仿宋" w:eastAsia="仿宋" w:hAnsi="仿宋" w:cs="仿宋" w:hint="eastAsia"/>
            <w:color w:val="auto"/>
            <w:kern w:val="0"/>
            <w:sz w:val="32"/>
            <w:szCs w:val="32"/>
          </w:rPr>
          <w:t xml:space="preserve">视频监控系统</w:t>
        </w:r>
      </w:hyperlink>
      <w:r>
        <w:rPr>
          <w:rFonts w:ascii="仿宋" w:eastAsia="仿宋" w:hAnsi="仿宋" w:cs="仿宋" w:hint="eastAsia"/>
          <w:color w:val="auto"/>
          <w:kern w:val="0"/>
          <w:sz w:val="32"/>
          <w:szCs w:val="32"/>
        </w:rPr>
        <w:t xml:space="preserve">、地面巡逻、</w:t>
      </w:r>
      <w:r>
        <w:rPr>
          <w:rFonts w:ascii="仿宋" w:eastAsia="仿宋" w:hAnsi="仿宋" w:cs="仿宋" w:hint="eastAsia"/>
          <w:color w:val="auto"/>
          <w:kern w:val="0"/>
          <w:sz w:val="32"/>
          <w:szCs w:val="32"/>
          <w:lang w:eastAsia="zh-CN"/>
        </w:rPr>
        <w:t xml:space="preserve">群众</w:t>
      </w:r>
      <w:r>
        <w:rPr>
          <w:rFonts w:ascii="仿宋" w:eastAsia="仿宋" w:hAnsi="仿宋" w:cs="仿宋" w:hint="eastAsia"/>
          <w:color w:val="auto"/>
          <w:kern w:val="0"/>
          <w:sz w:val="32"/>
          <w:szCs w:val="32"/>
        </w:rPr>
        <w:t xml:space="preserve">报告、建立智能预警系统等计算机技术和现代网络技术</w:t>
      </w: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rPr>
        <w:t xml:space="preserve">建成应用草原防火的预测预警支持系统，逐步实现预测</w:t>
      </w: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rPr>
        <w:t xml:space="preserve">预警工作的现代化，在预测预警支持系统建设应用过程中，建立起各种事件的评估、评价指标体系和专家库，为草原防火预测、预警和处置提供科学的依据。</w:t>
      </w:r>
    </w:p>
    <w:p>
      <w:pPr>
        <w:keepNext w:val="0"/>
        <w:keepLines w:val="0"/>
        <w:pageBreakBefore w:val="0"/>
        <w:widowControl/>
        <w:shd w:val="clear" w:color="auto" w:fill="FFFFFF"/>
        <w:kinsoku/>
        <w:overflowPunct/>
        <w:topLinePunct w:val="0"/>
        <w:autoSpaceDN/>
        <w:bidi w:val="0"/>
        <w:spacing w:line="576" w:lineRule="exact"/>
        <w:ind w:left="0" w:firstLine="643" w:firstLineChars="200"/>
        <w:rPr>
          <w:rFonts w:ascii="仿宋" w:eastAsia="仿宋" w:hAnsi="仿宋" w:cs="仿宋" w:hint="eastAsia"/>
          <w:b/>
          <w:color w:val="auto"/>
          <w:kern w:val="0"/>
          <w:sz w:val="32"/>
          <w:szCs w:val="32"/>
        </w:rPr>
      </w:pPr>
      <w:r>
        <w:rPr>
          <w:rFonts w:ascii="仿宋" w:eastAsia="仿宋" w:hAnsi="仿宋" w:cs="仿宋" w:hint="eastAsia"/>
          <w:b/>
          <w:color w:val="auto"/>
          <w:kern w:val="0"/>
          <w:sz w:val="32"/>
          <w:szCs w:val="32"/>
        </w:rPr>
        <w:t xml:space="preserve">4.1.1草原防火期</w:t>
      </w:r>
    </w:p>
    <w:p>
      <w:pPr>
        <w:keepNext w:val="0"/>
        <w:keepLines w:val="0"/>
        <w:pageBreakBefore w:val="0"/>
        <w:widowControl/>
        <w:kinsoku/>
        <w:wordWrap/>
        <w:overflowPunct/>
        <w:topLinePunct w:val="0"/>
        <w:autoSpaceDE/>
        <w:autoSpaceDN/>
        <w:bidi w:val="0"/>
        <w:adjustRightInd/>
        <w:snapToGrid/>
        <w:spacing w:line="576" w:lineRule="exact"/>
        <w:ind w:left="0" w:firstLine="640" w:firstLineChars="200"/>
        <w:jc w:val="left"/>
        <w:textAlignment w:val="auto"/>
        <w:outlineLvl w:val="9"/>
        <w:rPr>
          <w:rFonts w:ascii="仿宋" w:eastAsia="仿宋" w:hAnsi="仿宋" w:cs="仿宋" w:hint="eastAsia"/>
          <w:color w:val="auto"/>
          <w:sz w:val="32"/>
          <w:szCs w:val="32"/>
        </w:rPr>
      </w:pPr>
      <w:r>
        <w:rPr>
          <w:rFonts w:ascii="仿宋" w:eastAsia="仿宋" w:hAnsi="仿宋" w:cs="仿宋" w:hint="eastAsia"/>
          <w:color w:val="auto"/>
          <w:kern w:val="0"/>
          <w:sz w:val="32"/>
          <w:szCs w:val="32"/>
        </w:rPr>
        <w:t xml:space="preserve">根据《青海省实施《中华人民共和国草原法》办法》</w:t>
      </w:r>
      <w:r>
        <w:rPr>
          <w:rFonts w:ascii="仿宋" w:eastAsia="仿宋" w:hAnsi="仿宋" w:cs="仿宋" w:hint="eastAsia"/>
          <w:color w:val="auto"/>
          <w:kern w:val="0"/>
          <w:sz w:val="32"/>
          <w:szCs w:val="32"/>
          <w:lang w:eastAsia="zh-CN"/>
        </w:rPr>
        <w:t xml:space="preserve">，湟中县</w:t>
      </w:r>
      <w:r>
        <w:rPr>
          <w:rFonts w:ascii="仿宋" w:eastAsia="仿宋" w:hAnsi="仿宋" w:cs="仿宋" w:hint="eastAsia"/>
          <w:color w:val="auto"/>
          <w:kern w:val="0"/>
          <w:sz w:val="32"/>
          <w:szCs w:val="32"/>
        </w:rPr>
        <w:t xml:space="preserve">草原防火期为每年</w:t>
      </w:r>
      <w:r>
        <w:rPr>
          <w:rFonts w:ascii="仿宋" w:eastAsia="仿宋" w:hAnsi="仿宋" w:cs="仿宋" w:hint="eastAsia"/>
          <w:color w:val="auto"/>
          <w:kern w:val="0"/>
          <w:sz w:val="32"/>
          <w:szCs w:val="32"/>
          <w:lang w:val="en-US" w:eastAsia="zh-CN"/>
        </w:rPr>
        <w:t xml:space="preserve">9月份</w:t>
      </w:r>
      <w:r>
        <w:rPr>
          <w:rFonts w:ascii="仿宋" w:eastAsia="仿宋" w:hAnsi="仿宋" w:cs="仿宋" w:hint="eastAsia"/>
          <w:color w:val="auto"/>
          <w:kern w:val="0"/>
          <w:sz w:val="32"/>
          <w:szCs w:val="32"/>
        </w:rPr>
        <w:t xml:space="preserve">至翌年</w:t>
      </w:r>
      <w:r>
        <w:rPr>
          <w:rFonts w:ascii="仿宋" w:eastAsia="仿宋" w:hAnsi="仿宋" w:cs="仿宋" w:hint="eastAsia"/>
          <w:color w:val="auto"/>
          <w:kern w:val="0"/>
          <w:sz w:val="32"/>
          <w:szCs w:val="32"/>
          <w:lang w:val="en-US" w:eastAsia="zh-CN"/>
        </w:rPr>
        <w:t xml:space="preserve">6月初</w:t>
      </w:r>
      <w:r>
        <w:rPr>
          <w:rFonts w:ascii="仿宋" w:eastAsia="仿宋" w:hAnsi="仿宋" w:cs="仿宋" w:hint="eastAsia"/>
          <w:color w:val="auto"/>
          <w:kern w:val="0"/>
          <w:sz w:val="32"/>
          <w:szCs w:val="32"/>
        </w:rPr>
        <w:t xml:space="preserve">。</w:t>
      </w:r>
      <w:r>
        <w:rPr>
          <w:rFonts w:ascii="仿宋" w:eastAsia="仿宋" w:hAnsi="仿宋" w:cs="仿宋" w:hint="eastAsia"/>
          <w:color w:val="auto"/>
          <w:kern w:val="0"/>
          <w:sz w:val="32"/>
          <w:szCs w:val="32"/>
          <w:lang w:eastAsia="zh-CN"/>
        </w:rPr>
        <w:t xml:space="preserve">湟中县</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一般多发生在此时间段，春季，随着草原地区积雪逐渐融化，高温、大风天气增多，进入</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高发期;秋冬季草原植被开始枯黄，降雨减少，较易发生</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w:t>
      </w:r>
    </w:p>
    <w:p>
      <w:pPr>
        <w:keepNext w:val="0"/>
        <w:keepLines w:val="0"/>
        <w:pageBreakBefore w:val="0"/>
        <w:widowControl/>
        <w:kinsoku/>
        <w:wordWrap/>
        <w:overflowPunct/>
        <w:topLinePunct w:val="0"/>
        <w:autoSpaceDE/>
        <w:autoSpaceDN/>
        <w:bidi w:val="0"/>
        <w:adjustRightInd/>
        <w:snapToGrid/>
        <w:spacing w:line="576" w:lineRule="exact"/>
        <w:ind w:left="0" w:firstLine="640" w:firstLineChars="200"/>
        <w:jc w:val="left"/>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lang w:eastAsia="zh-CN"/>
        </w:rPr>
        <w:t xml:space="preserve">在草原防火期内，县森林草原防灭火指挥部办公室</w:t>
      </w:r>
      <w:r>
        <w:rPr>
          <w:rFonts w:ascii="仿宋" w:eastAsia="仿宋" w:hAnsi="仿宋" w:cs="仿宋" w:hint="eastAsia"/>
          <w:color w:val="auto"/>
          <w:sz w:val="32"/>
          <w:szCs w:val="32"/>
        </w:rPr>
        <w:t xml:space="preserve">要加强应急值班工作，实行24小时应急值班</w:t>
      </w:r>
    </w:p>
    <w:p>
      <w:pPr>
        <w:keepNext w:val="0"/>
        <w:keepLines w:val="0"/>
        <w:pageBreakBefore w:val="0"/>
        <w:widowControl/>
        <w:shd w:val="clear" w:color="auto" w:fill="FFFFFF"/>
        <w:kinsoku/>
        <w:overflowPunct/>
        <w:topLinePunct w:val="0"/>
        <w:autoSpaceDN/>
        <w:bidi w:val="0"/>
        <w:spacing w:line="576" w:lineRule="exact"/>
        <w:ind w:left="0" w:firstLine="643" w:firstLineChars="200"/>
        <w:rPr>
          <w:rFonts w:ascii="仿宋" w:eastAsia="仿宋" w:hAnsi="仿宋" w:cs="仿宋" w:hint="eastAsia"/>
          <w:b/>
          <w:color w:val="auto"/>
          <w:kern w:val="0"/>
          <w:sz w:val="32"/>
          <w:szCs w:val="32"/>
        </w:rPr>
      </w:pPr>
      <w:r>
        <w:rPr>
          <w:rFonts w:ascii="仿宋" w:eastAsia="仿宋" w:hAnsi="仿宋" w:cs="仿宋" w:hint="eastAsia"/>
          <w:b/>
          <w:color w:val="auto"/>
          <w:kern w:val="0"/>
          <w:sz w:val="32"/>
          <w:szCs w:val="32"/>
        </w:rPr>
        <w:t xml:space="preserve">4.1.2</w:t>
      </w:r>
      <w:r>
        <w:rPr>
          <w:rFonts w:ascii="仿宋" w:eastAsia="仿宋" w:hAnsi="仿宋" w:cs="仿宋" w:hint="eastAsia"/>
          <w:b/>
          <w:color w:val="auto"/>
          <w:kern w:val="0"/>
          <w:sz w:val="32"/>
          <w:szCs w:val="32"/>
          <w:lang w:eastAsia="zh-CN"/>
        </w:rPr>
        <w:t xml:space="preserve">森林草原火灾</w:t>
      </w:r>
      <w:r>
        <w:rPr>
          <w:rFonts w:ascii="仿宋" w:eastAsia="仿宋" w:hAnsi="仿宋" w:cs="仿宋" w:hint="eastAsia"/>
          <w:b/>
          <w:color w:val="auto"/>
          <w:kern w:val="0"/>
          <w:sz w:val="32"/>
          <w:szCs w:val="32"/>
        </w:rPr>
        <w:t xml:space="preserve">的预防</w:t>
      </w:r>
    </w:p>
    <w:p>
      <w:pPr>
        <w:keepNext w:val="0"/>
        <w:keepLines w:val="0"/>
        <w:pageBreakBefore w:val="0"/>
        <w:widowControl/>
        <w:kinsoku/>
        <w:overflowPunct/>
        <w:topLinePunct w:val="0"/>
        <w:autoSpaceDN/>
        <w:bidi w:val="0"/>
        <w:spacing w:line="576" w:lineRule="exact"/>
        <w:ind w:left="0" w:firstLine="640" w:firstLineChars="200"/>
        <w:jc w:val="left"/>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1、草原防火指挥部要组织划分草原防火责任区，根据</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发生的危险程度和影响范围等，将草原划分为极高、高、中、低四个等级的草原火险区，确定草原防火责任单位，建立健全草原防火责任制度，定期检查制度落实情况。</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2、各乡镇及草原防火部门要开展经常性的草原防火宣传教育，提高全民的草原防火意识。</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3、各乡镇及草原防火部门要有计划地清</w:t>
      </w:r>
      <w:r>
        <w:rPr>
          <w:rFonts w:ascii="仿宋" w:eastAsia="仿宋" w:hAnsi="仿宋" w:cs="仿宋" w:hint="eastAsia"/>
          <w:color w:val="auto"/>
          <w:kern w:val="0"/>
          <w:sz w:val="32"/>
          <w:szCs w:val="32"/>
          <w:highlight w:val="none"/>
        </w:rPr>
        <w:t xml:space="preserve">除</w:t>
      </w:r>
      <w:r>
        <w:rPr>
          <w:rFonts w:ascii="仿宋" w:eastAsia="仿宋" w:hAnsi="仿宋" w:cs="仿宋" w:hint="eastAsia"/>
          <w:color w:val="auto"/>
          <w:kern w:val="0"/>
          <w:sz w:val="32"/>
          <w:szCs w:val="32"/>
          <w:highlight w:val="none"/>
          <w:lang w:val="en-US" w:eastAsia="zh-CN"/>
        </w:rPr>
        <w:t xml:space="preserve">辖区草原内</w:t>
      </w:r>
      <w:r>
        <w:rPr>
          <w:rFonts w:ascii="仿宋" w:eastAsia="仿宋" w:hAnsi="仿宋" w:cs="仿宋" w:hint="eastAsia"/>
          <w:color w:val="auto"/>
          <w:kern w:val="0"/>
          <w:sz w:val="32"/>
          <w:szCs w:val="32"/>
        </w:rPr>
        <w:t xml:space="preserve">可燃物，消除各种火灾隐患，加强草原防火基础设施建设，建立专业、半专业应急扑火队伍，全面提高预防</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的综合能力;在草原防火重点期内，组织安排人员值班，要严格控制和管理野外火源，规范牧草区生产、生活用火行为;加强对高火险时段和危险区域检查监督。</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4、在草原防火期内，禁止在草原上使用枪械狩猎。在草原上进行爆破、勘察和施工等活动的，应当经县人民政府草原防火主管部门批准，并采取防火措施，防止失火。部队在草原上进行实弹演习、处置突发性事件和执行其他任务，应当采取必要的防火措施。</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5、在草原防火期内，在草原上作业或者行驶的机动车辆，应当安装防火装置，严防漏火、喷火和闸瓦脱落引起火灾。</w:t>
      </w:r>
      <w:r>
        <w:rPr>
          <w:rFonts w:ascii="仿宋" w:eastAsia="仿宋" w:hAnsi="仿宋" w:cs="仿宋" w:hint="eastAsia"/>
          <w:color w:val="auto"/>
          <w:kern w:val="0"/>
          <w:sz w:val="32"/>
          <w:szCs w:val="32"/>
          <w:lang w:val="en-US" w:eastAsia="zh-CN"/>
        </w:rPr>
        <w:t xml:space="preserve">交通运输主管部门</w:t>
      </w:r>
      <w:r>
        <w:rPr>
          <w:rFonts w:ascii="仿宋" w:eastAsia="仿宋" w:hAnsi="仿宋" w:cs="仿宋" w:hint="eastAsia"/>
          <w:color w:val="auto"/>
          <w:kern w:val="0"/>
          <w:sz w:val="32"/>
          <w:szCs w:val="32"/>
        </w:rPr>
        <w:t xml:space="preserve">在草原上行驶的公共交通工具上的司机</w:t>
      </w: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rPr>
        <w:t xml:space="preserve">乘务人员应当对旅客进行草原防火宣传</w:t>
      </w: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rPr>
        <w:t xml:space="preserve">司机、乘务人员和旅客不得丢弃火种。对草原上从事野外作业的机械设备，应当采取防火措施；作业人员应当遵守防火安全操作规程，防止失火。</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6、在草原防火期内，草原防火</w:t>
      </w:r>
      <w:r>
        <w:rPr>
          <w:rFonts w:ascii="仿宋" w:eastAsia="仿宋" w:hAnsi="仿宋" w:cs="仿宋" w:hint="eastAsia"/>
          <w:color w:val="auto"/>
          <w:kern w:val="0"/>
          <w:sz w:val="32"/>
          <w:szCs w:val="32"/>
          <w:lang w:val="en-US" w:eastAsia="zh-CN"/>
        </w:rPr>
        <w:t xml:space="preserve">和交通运输</w:t>
      </w:r>
      <w:r>
        <w:rPr>
          <w:rFonts w:ascii="仿宋" w:eastAsia="仿宋" w:hAnsi="仿宋" w:cs="仿宋" w:hint="eastAsia"/>
          <w:color w:val="auto"/>
          <w:kern w:val="0"/>
          <w:sz w:val="32"/>
          <w:szCs w:val="32"/>
        </w:rPr>
        <w:t xml:space="preserve">主管部门应当对进入草原、存在火灾隐患的车辆以及可能引发</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的野外作业活动进行防火安全检查。发现存在火灾隐患的，应当告知有关责任人员采取措施消除火灾隐患；拒不采取措施消除火灾隐患的，禁止进入草原或者在草原上从事野外作业活动。</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7、在草原防火期内，出现高温、干旱、大风等高火险天气时，县人民政府应当将极高草原火险区、高草原火险区以及一旦发生火灾可能造成重大人身伤亡</w:t>
      </w: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rPr>
        <w:t xml:space="preserve">重大财产损失的区域划为草原防火管制区，规定管制期限，及时向社会公布，并报上一级人民政府备案。</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8、草原上的农(牧)场、工矿企业和其他生产经营单位，以</w:t>
      </w:r>
    </w:p>
    <w:p>
      <w:pPr>
        <w:keepNext w:val="0"/>
        <w:keepLines w:val="0"/>
        <w:pageBreakBefore w:val="0"/>
        <w:widowControl/>
        <w:shd w:val="clear" w:color="auto" w:fill="FFFFFF"/>
        <w:kinsoku/>
        <w:overflowPunct/>
        <w:topLinePunct w:val="0"/>
        <w:autoSpaceDN/>
        <w:bidi w:val="0"/>
        <w:spacing w:line="576" w:lineRule="exact"/>
        <w:ind w:left="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及驻军单位、自然保护区管理单位和农村集体经济组织等，应当在县人民政府的领导和草原防火主管部门的指导下，落实草原防火责任制，加强火源管理，消除火灾隐患，做好本单位的草原防火工作。铁路、公路、电力和电信线路以及石油天然气管道等的经营单位，应当在其草原防火责任区内，落实防火措施，防止发生</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。承包经营草原的个人对其承包经营的草原加强火源管理</w:t>
      </w: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rPr>
        <w:t xml:space="preserve">消除火灾隐患</w:t>
      </w: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rPr>
        <w:t xml:space="preserve">履行草原防火义务。</w:t>
      </w:r>
    </w:p>
    <w:p>
      <w:pPr>
        <w:keepNext w:val="0"/>
        <w:keepLines w:val="0"/>
        <w:pageBreakBefore w:val="0"/>
        <w:widowControl/>
        <w:shd w:val="clear" w:color="auto" w:fill="FFFFFF"/>
        <w:kinsoku/>
        <w:overflowPunct/>
        <w:topLinePunct w:val="0"/>
        <w:autoSpaceDN/>
        <w:bidi w:val="0"/>
        <w:spacing w:line="576" w:lineRule="exact"/>
        <w:ind w:left="0" w:firstLine="643" w:firstLineChars="200"/>
        <w:rPr>
          <w:rFonts w:ascii="仿宋" w:eastAsia="仿宋" w:hAnsi="仿宋" w:cs="仿宋" w:hint="eastAsia"/>
          <w:b/>
          <w:color w:val="auto"/>
          <w:kern w:val="0"/>
          <w:sz w:val="32"/>
          <w:szCs w:val="32"/>
        </w:rPr>
      </w:pPr>
      <w:r>
        <w:rPr>
          <w:rFonts w:ascii="仿宋" w:eastAsia="仿宋" w:hAnsi="仿宋" w:cs="仿宋" w:hint="eastAsia"/>
          <w:b/>
          <w:color w:val="auto"/>
          <w:kern w:val="0"/>
          <w:sz w:val="32"/>
          <w:szCs w:val="32"/>
        </w:rPr>
        <w:t xml:space="preserve">4.1.3预警级别</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根据</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的发生情况及发展态势，确定预警级别。依照国家标准，预警级别从低到高分为为Ⅳ级（一般）、Ⅲ级（较大）、Ⅱ级（重大）、Ⅰ级（特别重大），依次用蓝、黄、橙、红四种颜色标示。 </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lang w:eastAsia="zh-CN"/>
        </w:rPr>
        <w:t xml:space="preserve">（</w:t>
      </w:r>
      <w:r>
        <w:rPr>
          <w:rFonts w:ascii="仿宋" w:eastAsia="仿宋" w:hAnsi="仿宋" w:cs="仿宋" w:hint="eastAsia"/>
          <w:b w:val="0"/>
          <w:bCs w:val="0"/>
          <w:color w:val="auto"/>
          <w:kern w:val="0"/>
          <w:sz w:val="32"/>
          <w:szCs w:val="32"/>
          <w:lang w:val="en-US" w:eastAsia="zh-CN"/>
        </w:rPr>
        <w:t xml:space="preserve">1</w:t>
      </w:r>
      <w:r>
        <w:rPr>
          <w:rFonts w:ascii="仿宋" w:eastAsia="仿宋" w:hAnsi="仿宋" w:cs="仿宋" w:hint="eastAsia"/>
          <w:b w:val="0"/>
          <w:bCs w:val="0"/>
          <w:color w:val="auto"/>
          <w:kern w:val="0"/>
          <w:sz w:val="32"/>
          <w:szCs w:val="32"/>
          <w:lang w:eastAsia="zh-CN"/>
        </w:rPr>
        <w:t xml:space="preserve">）</w:t>
      </w:r>
      <w:r>
        <w:rPr>
          <w:rFonts w:ascii="仿宋" w:eastAsia="仿宋" w:hAnsi="仿宋" w:cs="仿宋" w:hint="eastAsia"/>
          <w:b w:val="0"/>
          <w:bCs w:val="0"/>
          <w:color w:val="auto"/>
          <w:kern w:val="0"/>
          <w:sz w:val="32"/>
          <w:szCs w:val="32"/>
        </w:rPr>
        <w:t xml:space="preserve">Ⅳ级（蓝色）预警 </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由</w:t>
      </w:r>
      <w:r>
        <w:rPr>
          <w:rFonts w:ascii="仿宋" w:eastAsia="仿宋" w:hAnsi="仿宋" w:cs="仿宋" w:hint="eastAsia"/>
          <w:color w:val="auto"/>
          <w:kern w:val="0"/>
          <w:sz w:val="32"/>
          <w:szCs w:val="32"/>
          <w:lang w:eastAsia="zh-CN"/>
        </w:rPr>
        <w:t xml:space="preserve">县森林草原防灭火指挥部</w:t>
      </w:r>
      <w:r>
        <w:rPr>
          <w:rFonts w:ascii="仿宋" w:eastAsia="仿宋" w:hAnsi="仿宋" w:cs="仿宋" w:hint="eastAsia"/>
          <w:color w:val="auto"/>
          <w:kern w:val="0"/>
          <w:sz w:val="32"/>
          <w:szCs w:val="32"/>
        </w:rPr>
        <w:t xml:space="preserve">发布Ⅳ级预警信息。 </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lang w:eastAsia="zh-CN"/>
        </w:rPr>
        <w:t xml:space="preserve">（</w:t>
      </w:r>
      <w:r>
        <w:rPr>
          <w:rFonts w:ascii="仿宋" w:eastAsia="仿宋" w:hAnsi="仿宋" w:cs="仿宋" w:hint="eastAsia"/>
          <w:b w:val="0"/>
          <w:bCs w:val="0"/>
          <w:color w:val="auto"/>
          <w:kern w:val="0"/>
          <w:sz w:val="32"/>
          <w:szCs w:val="32"/>
          <w:lang w:val="en-US" w:eastAsia="zh-CN"/>
        </w:rPr>
        <w:t xml:space="preserve">2</w:t>
      </w:r>
      <w:r>
        <w:rPr>
          <w:rFonts w:ascii="仿宋" w:eastAsia="仿宋" w:hAnsi="仿宋" w:cs="仿宋" w:hint="eastAsia"/>
          <w:b w:val="0"/>
          <w:bCs w:val="0"/>
          <w:color w:val="auto"/>
          <w:kern w:val="0"/>
          <w:sz w:val="32"/>
          <w:szCs w:val="32"/>
          <w:lang w:eastAsia="zh-CN"/>
        </w:rPr>
        <w:t xml:space="preserve">）</w:t>
      </w:r>
      <w:r>
        <w:rPr>
          <w:rFonts w:ascii="仿宋" w:eastAsia="仿宋" w:hAnsi="仿宋" w:cs="仿宋" w:hint="eastAsia"/>
          <w:b w:val="0"/>
          <w:bCs w:val="0"/>
          <w:color w:val="auto"/>
          <w:kern w:val="0"/>
          <w:sz w:val="32"/>
          <w:szCs w:val="32"/>
        </w:rPr>
        <w:t xml:space="preserve">Ⅲ级（黄色）预警 </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由</w:t>
      </w:r>
      <w:r>
        <w:rPr>
          <w:rFonts w:ascii="仿宋" w:eastAsia="仿宋" w:hAnsi="仿宋" w:cs="仿宋" w:hint="eastAsia"/>
          <w:color w:val="auto"/>
          <w:kern w:val="0"/>
          <w:sz w:val="32"/>
          <w:szCs w:val="32"/>
          <w:lang w:eastAsia="zh-CN"/>
        </w:rPr>
        <w:t xml:space="preserve">县森林草原防灭火指挥部向</w:t>
      </w:r>
      <w:r>
        <w:rPr>
          <w:rFonts w:ascii="仿宋" w:eastAsia="仿宋" w:hAnsi="仿宋" w:cs="仿宋" w:hint="eastAsia"/>
          <w:color w:val="auto"/>
          <w:kern w:val="0"/>
          <w:sz w:val="32"/>
          <w:szCs w:val="32"/>
          <w:lang w:val="en-US" w:eastAsia="zh-CN"/>
        </w:rPr>
        <w:t xml:space="preserve">上报县人民政府，由县政府向</w:t>
      </w:r>
      <w:r>
        <w:rPr>
          <w:rFonts w:ascii="仿宋" w:eastAsia="仿宋" w:hAnsi="仿宋" w:cs="仿宋" w:hint="eastAsia"/>
          <w:color w:val="auto"/>
          <w:kern w:val="0"/>
          <w:sz w:val="32"/>
          <w:szCs w:val="32"/>
          <w:lang w:eastAsia="zh-CN"/>
        </w:rPr>
        <w:t xml:space="preserve">西宁</w:t>
      </w:r>
      <w:r>
        <w:rPr>
          <w:rFonts w:ascii="仿宋" w:eastAsia="仿宋" w:hAnsi="仿宋" w:cs="仿宋" w:hint="eastAsia"/>
          <w:color w:val="auto"/>
          <w:kern w:val="0"/>
          <w:sz w:val="32"/>
          <w:szCs w:val="32"/>
        </w:rPr>
        <w:t xml:space="preserve">市</w:t>
      </w:r>
      <w:r>
        <w:rPr>
          <w:rFonts w:ascii="仿宋" w:eastAsia="仿宋" w:hAnsi="仿宋" w:cs="仿宋" w:hint="eastAsia"/>
          <w:color w:val="auto"/>
          <w:kern w:val="0"/>
          <w:sz w:val="32"/>
          <w:szCs w:val="32"/>
          <w:lang w:val="en-US" w:eastAsia="zh-CN"/>
        </w:rPr>
        <w:t xml:space="preserve">人民政部</w:t>
      </w:r>
      <w:r>
        <w:rPr>
          <w:rFonts w:ascii="仿宋" w:eastAsia="仿宋" w:hAnsi="仿宋" w:cs="仿宋" w:hint="eastAsia"/>
          <w:color w:val="auto"/>
          <w:kern w:val="0"/>
          <w:sz w:val="32"/>
          <w:szCs w:val="32"/>
          <w:lang w:eastAsia="zh-CN"/>
        </w:rPr>
        <w:t xml:space="preserve">报告，</w:t>
      </w:r>
      <w:r>
        <w:rPr>
          <w:rFonts w:ascii="仿宋" w:eastAsia="仿宋" w:hAnsi="仿宋" w:cs="仿宋" w:hint="eastAsia"/>
          <w:color w:val="auto"/>
          <w:kern w:val="0"/>
          <w:sz w:val="32"/>
          <w:szCs w:val="32"/>
        </w:rPr>
        <w:t xml:space="preserve">由</w:t>
      </w:r>
      <w:r>
        <w:rPr>
          <w:rFonts w:ascii="仿宋" w:eastAsia="仿宋" w:hAnsi="仿宋" w:cs="仿宋" w:hint="eastAsia"/>
          <w:color w:val="auto"/>
          <w:kern w:val="0"/>
          <w:sz w:val="32"/>
          <w:szCs w:val="32"/>
          <w:lang w:eastAsia="zh-CN"/>
        </w:rPr>
        <w:t xml:space="preserve">西宁市</w:t>
      </w:r>
      <w:r>
        <w:rPr>
          <w:rFonts w:ascii="仿宋" w:eastAsia="仿宋" w:hAnsi="仿宋" w:cs="仿宋" w:hint="eastAsia"/>
          <w:color w:val="auto"/>
          <w:kern w:val="0"/>
          <w:sz w:val="32"/>
          <w:szCs w:val="32"/>
        </w:rPr>
        <w:t xml:space="preserve">草原防火指挥部发布Ⅲ级预警信息。 </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lang w:eastAsia="zh-CN"/>
        </w:rPr>
        <w:t xml:space="preserve">（</w:t>
      </w:r>
      <w:r>
        <w:rPr>
          <w:rFonts w:ascii="仿宋" w:eastAsia="仿宋" w:hAnsi="仿宋" w:cs="仿宋" w:hint="eastAsia"/>
          <w:b w:val="0"/>
          <w:bCs w:val="0"/>
          <w:color w:val="auto"/>
          <w:kern w:val="0"/>
          <w:sz w:val="32"/>
          <w:szCs w:val="32"/>
          <w:lang w:val="en-US" w:eastAsia="zh-CN"/>
        </w:rPr>
        <w:t xml:space="preserve">3</w:t>
      </w:r>
      <w:r>
        <w:rPr>
          <w:rFonts w:ascii="仿宋" w:eastAsia="仿宋" w:hAnsi="仿宋" w:cs="仿宋" w:hint="eastAsia"/>
          <w:b w:val="0"/>
          <w:bCs w:val="0"/>
          <w:color w:val="auto"/>
          <w:kern w:val="0"/>
          <w:sz w:val="32"/>
          <w:szCs w:val="32"/>
          <w:lang w:eastAsia="zh-CN"/>
        </w:rPr>
        <w:t xml:space="preserve">）</w:t>
      </w:r>
      <w:r>
        <w:rPr>
          <w:rFonts w:ascii="仿宋" w:eastAsia="仿宋" w:hAnsi="仿宋" w:cs="仿宋" w:hint="eastAsia"/>
          <w:b w:val="0"/>
          <w:bCs w:val="0"/>
          <w:color w:val="auto"/>
          <w:kern w:val="0"/>
          <w:sz w:val="32"/>
          <w:szCs w:val="32"/>
        </w:rPr>
        <w:t xml:space="preserve">Ⅱ级（橙色）及Ⅰ级（红色）预警 </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由</w:t>
      </w:r>
      <w:r>
        <w:rPr>
          <w:rFonts w:ascii="仿宋" w:eastAsia="仿宋" w:hAnsi="仿宋" w:cs="仿宋" w:hint="eastAsia"/>
          <w:color w:val="auto"/>
          <w:kern w:val="0"/>
          <w:sz w:val="32"/>
          <w:szCs w:val="32"/>
          <w:lang w:eastAsia="zh-CN"/>
        </w:rPr>
        <w:t xml:space="preserve">县</w:t>
      </w:r>
      <w:r>
        <w:rPr>
          <w:rFonts w:ascii="仿宋" w:eastAsia="仿宋" w:hAnsi="仿宋" w:cs="仿宋" w:hint="eastAsia"/>
          <w:color w:val="auto"/>
          <w:kern w:val="0"/>
          <w:sz w:val="32"/>
          <w:szCs w:val="32"/>
          <w:lang w:val="en-US" w:eastAsia="zh-CN"/>
        </w:rPr>
        <w:t xml:space="preserve">人民政府</w:t>
      </w:r>
      <w:r>
        <w:rPr>
          <w:rFonts w:ascii="仿宋" w:eastAsia="仿宋" w:hAnsi="仿宋" w:cs="仿宋" w:hint="eastAsia"/>
          <w:color w:val="auto"/>
          <w:kern w:val="0"/>
          <w:sz w:val="32"/>
          <w:szCs w:val="32"/>
          <w:lang w:eastAsia="zh-CN"/>
        </w:rPr>
        <w:t xml:space="preserve">向西宁</w:t>
      </w:r>
      <w:r>
        <w:rPr>
          <w:rFonts w:ascii="仿宋" w:eastAsia="仿宋" w:hAnsi="仿宋" w:cs="仿宋" w:hint="eastAsia"/>
          <w:color w:val="auto"/>
          <w:kern w:val="0"/>
          <w:sz w:val="32"/>
          <w:szCs w:val="32"/>
          <w:lang w:val="en-US" w:eastAsia="zh-CN"/>
        </w:rPr>
        <w:t xml:space="preserve">市人民政部</w:t>
      </w:r>
      <w:r>
        <w:rPr>
          <w:rFonts w:ascii="仿宋" w:eastAsia="仿宋" w:hAnsi="仿宋" w:cs="仿宋" w:hint="eastAsia"/>
          <w:color w:val="auto"/>
          <w:kern w:val="0"/>
          <w:sz w:val="32"/>
          <w:szCs w:val="32"/>
          <w:lang w:eastAsia="zh-CN"/>
        </w:rPr>
        <w:t xml:space="preserve">报告，再</w:t>
      </w:r>
      <w:r>
        <w:rPr>
          <w:rFonts w:ascii="仿宋" w:eastAsia="仿宋" w:hAnsi="仿宋" w:cs="仿宋" w:hint="eastAsia"/>
          <w:color w:val="auto"/>
          <w:kern w:val="0"/>
          <w:sz w:val="32"/>
          <w:szCs w:val="32"/>
        </w:rPr>
        <w:t xml:space="preserve">由</w:t>
      </w:r>
      <w:r>
        <w:rPr>
          <w:rFonts w:ascii="仿宋" w:eastAsia="仿宋" w:hAnsi="仿宋" w:cs="仿宋" w:hint="eastAsia"/>
          <w:color w:val="auto"/>
          <w:kern w:val="0"/>
          <w:sz w:val="32"/>
          <w:szCs w:val="32"/>
          <w:lang w:val="en-US" w:eastAsia="zh-CN"/>
        </w:rPr>
        <w:t xml:space="preserve">西宁市人民政府</w:t>
      </w:r>
      <w:r>
        <w:rPr>
          <w:rFonts w:ascii="仿宋" w:eastAsia="仿宋" w:hAnsi="仿宋" w:cs="仿宋" w:hint="eastAsia"/>
          <w:color w:val="auto"/>
          <w:kern w:val="0"/>
          <w:sz w:val="32"/>
          <w:szCs w:val="32"/>
          <w:lang w:eastAsia="zh-CN"/>
        </w:rPr>
        <w:t xml:space="preserve">向青海省</w:t>
      </w:r>
      <w:r>
        <w:rPr>
          <w:rFonts w:ascii="仿宋" w:eastAsia="仿宋" w:hAnsi="仿宋" w:cs="仿宋" w:hint="eastAsia"/>
          <w:color w:val="auto"/>
          <w:kern w:val="0"/>
          <w:sz w:val="32"/>
          <w:szCs w:val="32"/>
          <w:lang w:val="en-US" w:eastAsia="zh-CN"/>
        </w:rPr>
        <w:t xml:space="preserve">人民政府</w:t>
      </w:r>
      <w:r>
        <w:rPr>
          <w:rFonts w:ascii="仿宋" w:eastAsia="仿宋" w:hAnsi="仿宋" w:cs="仿宋" w:hint="eastAsia"/>
          <w:color w:val="auto"/>
          <w:kern w:val="0"/>
          <w:sz w:val="32"/>
          <w:szCs w:val="32"/>
          <w:lang w:eastAsia="zh-CN"/>
        </w:rPr>
        <w:t xml:space="preserve">报告，</w:t>
      </w:r>
      <w:r>
        <w:rPr>
          <w:rFonts w:ascii="仿宋" w:eastAsia="仿宋" w:hAnsi="仿宋" w:cs="仿宋" w:hint="eastAsia"/>
          <w:color w:val="auto"/>
          <w:kern w:val="0"/>
          <w:sz w:val="32"/>
          <w:szCs w:val="32"/>
        </w:rPr>
        <w:t xml:space="preserve">由省草原防火指挥部发布预警信息。 </w:t>
      </w:r>
    </w:p>
    <w:p>
      <w:pPr>
        <w:keepNext w:val="0"/>
        <w:keepLines w:val="0"/>
        <w:pageBreakBefore w:val="0"/>
        <w:widowControl/>
        <w:shd w:val="clear" w:color="auto" w:fill="FFFFFF"/>
        <w:kinsoku/>
        <w:overflowPunct/>
        <w:topLinePunct w:val="0"/>
        <w:autoSpaceDN/>
        <w:bidi w:val="0"/>
        <w:spacing w:line="576" w:lineRule="exact"/>
        <w:ind w:left="0" w:firstLine="643" w:firstLineChars="200"/>
        <w:rPr>
          <w:rFonts w:ascii="仿宋" w:eastAsia="仿宋" w:hAnsi="仿宋" w:cs="仿宋" w:hint="eastAsia"/>
          <w:b/>
          <w:color w:val="auto"/>
          <w:kern w:val="0"/>
          <w:sz w:val="32"/>
          <w:szCs w:val="32"/>
        </w:rPr>
      </w:pPr>
      <w:r>
        <w:rPr>
          <w:rFonts w:ascii="仿宋" w:eastAsia="仿宋" w:hAnsi="仿宋" w:cs="仿宋" w:hint="eastAsia"/>
          <w:b/>
          <w:color w:val="auto"/>
          <w:kern w:val="0"/>
          <w:sz w:val="32"/>
          <w:szCs w:val="32"/>
        </w:rPr>
        <w:t xml:space="preserve">4.1.4 预警发布程序</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lang w:eastAsia="zh-CN"/>
        </w:rPr>
        <w:t xml:space="preserve">县森林草原防灭火指挥部</w:t>
      </w:r>
      <w:r>
        <w:rPr>
          <w:rFonts w:ascii="仿宋" w:eastAsia="仿宋" w:hAnsi="仿宋" w:cs="仿宋" w:hint="eastAsia"/>
          <w:color w:val="auto"/>
          <w:kern w:val="0"/>
          <w:sz w:val="32"/>
          <w:szCs w:val="32"/>
        </w:rPr>
        <w:t xml:space="preserve">办公室会同县林业和草原局、县农业农村局、县气象局，根据气象变化、草原可燃物的变化以及引发</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的火源发生状态，预测草原火险预警等级，在草原防火期内，依据有关工作程序通过媒体向社会发布，并根据火险等级的变化，调整预警级别，或解除预警信号，起到宣传和防范作用。同时，</w:t>
      </w:r>
      <w:r>
        <w:rPr>
          <w:rFonts w:ascii="仿宋" w:eastAsia="仿宋" w:hAnsi="仿宋" w:cs="仿宋" w:hint="eastAsia"/>
          <w:color w:val="auto"/>
          <w:kern w:val="0"/>
          <w:sz w:val="32"/>
          <w:szCs w:val="32"/>
          <w:lang w:val="en-US" w:eastAsia="zh-CN"/>
        </w:rPr>
        <w:t xml:space="preserve">县、乡</w:t>
      </w:r>
      <w:r>
        <w:rPr>
          <w:rFonts w:ascii="仿宋" w:eastAsia="仿宋" w:hAnsi="仿宋" w:cs="仿宋" w:hint="eastAsia"/>
          <w:color w:val="auto"/>
          <w:kern w:val="0"/>
          <w:sz w:val="32"/>
          <w:szCs w:val="32"/>
        </w:rPr>
        <w:t xml:space="preserve">草原防火机构按照草原火险预警等级高低和本应急预案要求，及时做好预防准备工作。</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1"/>
        <w:textAlignment w:val="auto"/>
        <w:outlineLvl w:val="1"/>
        <w:rPr>
          <w:rFonts w:ascii="楷体" w:eastAsia="楷体" w:hAnsi="楷体" w:cs="楷体" w:hint="eastAsia"/>
          <w:b/>
          <w:bCs/>
          <w:color w:val="auto"/>
          <w:kern w:val="0"/>
          <w:sz w:val="32"/>
          <w:szCs w:val="32"/>
          <w:lang w:val="en-US" w:eastAsia="zh-CN"/>
        </w:rPr>
      </w:pPr>
      <w:bookmarkStart w:id="40" w:name="_Toc9522"/>
      <w:bookmarkStart w:id="41" w:name="_Toc30106_WPSOffice_Level2"/>
      <w:r>
        <w:rPr>
          <w:rFonts w:ascii="楷体" w:eastAsia="楷体" w:hAnsi="楷体" w:cs="楷体" w:hint="eastAsia"/>
          <w:b/>
          <w:bCs/>
          <w:color w:val="auto"/>
          <w:kern w:val="0"/>
          <w:sz w:val="32"/>
          <w:szCs w:val="32"/>
          <w:lang w:val="en-US" w:eastAsia="zh-CN"/>
        </w:rPr>
        <w:t xml:space="preserve">4.2 信息监测与报告</w:t>
      </w:r>
      <w:bookmarkEnd w:id="40"/>
      <w:bookmarkEnd w:id="41"/>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按照早发现、早报告、早分析、早预测、早处理的原则，由</w:t>
      </w:r>
      <w:r>
        <w:rPr>
          <w:rFonts w:ascii="仿宋" w:eastAsia="仿宋" w:hAnsi="仿宋" w:cs="仿宋" w:hint="eastAsia"/>
          <w:color w:val="auto"/>
          <w:kern w:val="0"/>
          <w:sz w:val="32"/>
          <w:szCs w:val="32"/>
          <w:lang w:val="en-US" w:eastAsia="zh-CN"/>
        </w:rPr>
        <w:t xml:space="preserve">县、乡两级人民政府</w:t>
      </w:r>
      <w:r>
        <w:rPr>
          <w:rFonts w:ascii="仿宋" w:eastAsia="仿宋" w:hAnsi="仿宋" w:cs="仿宋" w:hint="eastAsia"/>
          <w:color w:val="auto"/>
          <w:kern w:val="0"/>
          <w:sz w:val="32"/>
          <w:szCs w:val="32"/>
        </w:rPr>
        <w:t xml:space="preserve">、有关部门收集、报告我县</w:t>
      </w:r>
      <w:r>
        <w:rPr>
          <w:rFonts w:ascii="仿宋" w:eastAsia="仿宋" w:hAnsi="仿宋" w:cs="仿宋" w:hint="eastAsia"/>
          <w:color w:val="auto"/>
          <w:kern w:val="0"/>
          <w:sz w:val="32"/>
          <w:szCs w:val="32"/>
          <w:lang w:val="en-US" w:eastAsia="zh-CN"/>
        </w:rPr>
        <w:t xml:space="preserve">范围内</w:t>
      </w:r>
      <w:r>
        <w:rPr>
          <w:rFonts w:ascii="仿宋" w:eastAsia="仿宋" w:hAnsi="仿宋" w:cs="仿宋" w:hint="eastAsia"/>
          <w:color w:val="auto"/>
          <w:kern w:val="0"/>
          <w:sz w:val="32"/>
          <w:szCs w:val="32"/>
        </w:rPr>
        <w:t xml:space="preserve">可能造成</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信息；各类行业信息的采集、分析、预测由各相关部门负责，综合类信息一是由县指挥部办公室收集；二是通过有关部门报送，综合类信息的分析、预测采用咨询方式进行。</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严格执行国家</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信息报送有关规定，坚持有火必报、即有即报、归口报告、逐级报告火情。</w:t>
      </w:r>
    </w:p>
    <w:p>
      <w:pPr>
        <w:keepNext w:val="0"/>
        <w:keepLines w:val="0"/>
        <w:pageBreakBefore w:val="0"/>
        <w:widowControl/>
        <w:shd w:val="clear" w:color="auto" w:fill="FFFFFF"/>
        <w:kinsoku/>
        <w:overflowPunct/>
        <w:topLinePunct w:val="0"/>
        <w:autoSpaceDN/>
        <w:bidi w:val="0"/>
        <w:spacing w:line="576" w:lineRule="exact"/>
        <w:ind w:left="0" w:firstLine="643" w:firstLineChars="200"/>
        <w:rPr>
          <w:rFonts w:ascii="仿宋" w:eastAsia="仿宋" w:hAnsi="仿宋" w:cs="仿宋" w:hint="eastAsia"/>
          <w:b/>
          <w:color w:val="auto"/>
          <w:kern w:val="0"/>
          <w:sz w:val="32"/>
          <w:szCs w:val="32"/>
        </w:rPr>
      </w:pPr>
      <w:r>
        <w:rPr>
          <w:rFonts w:ascii="仿宋" w:eastAsia="仿宋" w:hAnsi="仿宋" w:cs="仿宋" w:hint="eastAsia"/>
          <w:b/>
          <w:color w:val="auto"/>
          <w:kern w:val="0"/>
          <w:sz w:val="32"/>
          <w:szCs w:val="32"/>
        </w:rPr>
        <w:t xml:space="preserve">4.2.1 政府预测预报</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lang w:eastAsia="zh-CN"/>
        </w:rPr>
        <w:t xml:space="preserve">（</w:t>
      </w:r>
      <w:r>
        <w:rPr>
          <w:rFonts w:ascii="仿宋" w:eastAsia="仿宋" w:hAnsi="仿宋" w:cs="仿宋" w:hint="eastAsia"/>
          <w:b w:val="0"/>
          <w:bCs w:val="0"/>
          <w:color w:val="auto"/>
          <w:kern w:val="0"/>
          <w:sz w:val="32"/>
          <w:szCs w:val="32"/>
          <w:lang w:val="en-US" w:eastAsia="zh-CN"/>
        </w:rPr>
        <w:t xml:space="preserve">1</w:t>
      </w:r>
      <w:r>
        <w:rPr>
          <w:rFonts w:ascii="仿宋" w:eastAsia="仿宋" w:hAnsi="仿宋" w:cs="仿宋" w:hint="eastAsia"/>
          <w:b w:val="0"/>
          <w:bCs w:val="0"/>
          <w:color w:val="auto"/>
          <w:kern w:val="0"/>
          <w:sz w:val="32"/>
          <w:szCs w:val="32"/>
          <w:lang w:eastAsia="zh-CN"/>
        </w:rPr>
        <w:t xml:space="preserve">）</w:t>
      </w:r>
      <w:r>
        <w:rPr>
          <w:rFonts w:ascii="仿宋" w:eastAsia="仿宋" w:hAnsi="仿宋" w:cs="仿宋" w:hint="eastAsia"/>
          <w:b w:val="0"/>
          <w:bCs w:val="0"/>
          <w:color w:val="auto"/>
          <w:kern w:val="0"/>
          <w:sz w:val="32"/>
          <w:szCs w:val="32"/>
        </w:rPr>
        <w:t xml:space="preserve">草原火险预测预报</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在草原防火期内，县气象部门要</w:t>
      </w:r>
      <w:r>
        <w:rPr>
          <w:rFonts w:ascii="仿宋" w:eastAsia="仿宋" w:hAnsi="仿宋" w:cs="仿宋" w:hint="eastAsia"/>
          <w:color w:val="auto"/>
          <w:kern w:val="0"/>
          <w:sz w:val="32"/>
          <w:szCs w:val="32"/>
          <w:lang w:eastAsia="zh-CN"/>
        </w:rPr>
        <w:t xml:space="preserve">做好</w:t>
      </w:r>
      <w:r>
        <w:rPr>
          <w:rFonts w:ascii="仿宋" w:eastAsia="仿宋" w:hAnsi="仿宋" w:cs="仿宋" w:hint="eastAsia"/>
          <w:color w:val="auto"/>
          <w:kern w:val="0"/>
          <w:sz w:val="32"/>
          <w:szCs w:val="32"/>
        </w:rPr>
        <w:t xml:space="preserve">草原火险天气预报，</w:t>
      </w:r>
      <w:r>
        <w:rPr>
          <w:rFonts w:ascii="仿宋" w:eastAsia="仿宋" w:hAnsi="仿宋" w:cs="仿宋" w:hint="eastAsia"/>
          <w:color w:val="auto"/>
          <w:kern w:val="0"/>
          <w:sz w:val="32"/>
          <w:szCs w:val="32"/>
          <w:lang w:eastAsia="zh-CN"/>
        </w:rPr>
        <w:t xml:space="preserve">并</w:t>
      </w:r>
      <w:r>
        <w:rPr>
          <w:rFonts w:ascii="仿宋" w:eastAsia="仿宋" w:hAnsi="仿宋" w:cs="仿宋" w:hint="eastAsia"/>
          <w:color w:val="auto"/>
          <w:kern w:val="0"/>
          <w:sz w:val="32"/>
          <w:szCs w:val="32"/>
        </w:rPr>
        <w:t xml:space="preserve">在电视台、电台</w:t>
      </w: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lang w:val="en-US" w:eastAsia="zh-CN"/>
        </w:rPr>
        <w:t xml:space="preserve">移动通信网络</w:t>
      </w:r>
      <w:r>
        <w:rPr>
          <w:rFonts w:ascii="仿宋" w:eastAsia="仿宋" w:hAnsi="仿宋" w:cs="仿宋" w:hint="eastAsia"/>
          <w:color w:val="auto"/>
          <w:kern w:val="0"/>
          <w:sz w:val="32"/>
          <w:szCs w:val="32"/>
        </w:rPr>
        <w:t xml:space="preserve">等媒体向全县发布高火险天气警报。在</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发生后，气象部门全面监测火场天气实况，提供火场天气形势预报。</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lang w:eastAsia="zh-CN"/>
        </w:rPr>
        <w:t xml:space="preserve">（</w:t>
      </w:r>
      <w:r>
        <w:rPr>
          <w:rFonts w:ascii="仿宋" w:eastAsia="仿宋" w:hAnsi="仿宋" w:cs="仿宋" w:hint="eastAsia"/>
          <w:b w:val="0"/>
          <w:bCs w:val="0"/>
          <w:color w:val="auto"/>
          <w:kern w:val="0"/>
          <w:sz w:val="32"/>
          <w:szCs w:val="32"/>
          <w:lang w:val="en-US" w:eastAsia="zh-CN"/>
        </w:rPr>
        <w:t xml:space="preserve">2</w:t>
      </w:r>
      <w:r>
        <w:rPr>
          <w:rFonts w:ascii="仿宋" w:eastAsia="仿宋" w:hAnsi="仿宋" w:cs="仿宋" w:hint="eastAsia"/>
          <w:b w:val="0"/>
          <w:bCs w:val="0"/>
          <w:color w:val="auto"/>
          <w:kern w:val="0"/>
          <w:sz w:val="32"/>
          <w:szCs w:val="32"/>
          <w:lang w:eastAsia="zh-CN"/>
        </w:rPr>
        <w:t xml:space="preserve">）</w:t>
      </w:r>
      <w:r>
        <w:rPr>
          <w:rFonts w:ascii="仿宋" w:eastAsia="仿宋" w:hAnsi="仿宋" w:cs="仿宋" w:hint="eastAsia"/>
          <w:b w:val="0"/>
          <w:bCs w:val="0"/>
          <w:color w:val="auto"/>
          <w:kern w:val="0"/>
          <w:sz w:val="32"/>
          <w:szCs w:val="32"/>
        </w:rPr>
        <w:t xml:space="preserve">火情动态监测</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lang w:eastAsia="zh-CN"/>
        </w:rPr>
        <w:t xml:space="preserve">县森林草原防灭火指挥部</w:t>
      </w:r>
      <w:r>
        <w:rPr>
          <w:rFonts w:ascii="仿宋" w:eastAsia="仿宋" w:hAnsi="仿宋" w:cs="仿宋" w:hint="eastAsia"/>
          <w:color w:val="auto"/>
          <w:kern w:val="0"/>
          <w:sz w:val="32"/>
          <w:szCs w:val="32"/>
        </w:rPr>
        <w:t xml:space="preserve">要利用现有监测手段，及时掌握</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动态;巡护人员要密切监视火场周围动态，发现新的火情后及时报告，形成全面的</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监测网络。</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lang w:eastAsia="zh-CN"/>
        </w:rPr>
        <w:t xml:space="preserve">（</w:t>
      </w:r>
      <w:r>
        <w:rPr>
          <w:rFonts w:ascii="仿宋" w:eastAsia="仿宋" w:hAnsi="仿宋" w:cs="仿宋" w:hint="eastAsia"/>
          <w:b w:val="0"/>
          <w:bCs w:val="0"/>
          <w:color w:val="auto"/>
          <w:kern w:val="0"/>
          <w:sz w:val="32"/>
          <w:szCs w:val="32"/>
          <w:lang w:val="en-US" w:eastAsia="zh-CN"/>
        </w:rPr>
        <w:t xml:space="preserve">3</w:t>
      </w:r>
      <w:r>
        <w:rPr>
          <w:rFonts w:ascii="仿宋" w:eastAsia="仿宋" w:hAnsi="仿宋" w:cs="仿宋" w:hint="eastAsia"/>
          <w:b w:val="0"/>
          <w:bCs w:val="0"/>
          <w:color w:val="auto"/>
          <w:kern w:val="0"/>
          <w:sz w:val="32"/>
          <w:szCs w:val="32"/>
          <w:lang w:eastAsia="zh-CN"/>
        </w:rPr>
        <w:t xml:space="preserve">）</w:t>
      </w:r>
      <w:r>
        <w:rPr>
          <w:rFonts w:ascii="仿宋" w:eastAsia="仿宋" w:hAnsi="仿宋" w:cs="仿宋" w:hint="eastAsia"/>
          <w:b w:val="0"/>
          <w:bCs w:val="0"/>
          <w:color w:val="auto"/>
          <w:kern w:val="0"/>
          <w:sz w:val="32"/>
          <w:szCs w:val="32"/>
        </w:rPr>
        <w:t xml:space="preserve">人工影响天气</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由气象部门根据天气趋势，针对重点火场的地理位置制定人工影响天气方案，适时实施人工增雨作业，为尽快扑灭</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创造有利条件。</w:t>
      </w:r>
    </w:p>
    <w:p>
      <w:pPr>
        <w:keepNext w:val="0"/>
        <w:keepLines w:val="0"/>
        <w:pageBreakBefore w:val="0"/>
        <w:widowControl/>
        <w:shd w:val="clear" w:color="auto" w:fill="FFFFFF"/>
        <w:kinsoku/>
        <w:overflowPunct/>
        <w:topLinePunct w:val="0"/>
        <w:autoSpaceDN/>
        <w:bidi w:val="0"/>
        <w:spacing w:line="576" w:lineRule="exact"/>
        <w:ind w:left="0" w:firstLine="643" w:firstLineChars="200"/>
        <w:rPr>
          <w:rFonts w:ascii="仿宋" w:eastAsia="仿宋" w:hAnsi="仿宋" w:cs="仿宋" w:hint="eastAsia"/>
          <w:b/>
          <w:bCs w:val="0"/>
          <w:color w:val="auto"/>
          <w:kern w:val="0"/>
          <w:sz w:val="32"/>
          <w:szCs w:val="32"/>
        </w:rPr>
      </w:pPr>
      <w:r>
        <w:rPr>
          <w:rFonts w:ascii="仿宋" w:eastAsia="仿宋" w:hAnsi="仿宋" w:cs="仿宋" w:hint="eastAsia"/>
          <w:b/>
          <w:bCs w:val="0"/>
          <w:color w:val="auto"/>
          <w:kern w:val="0"/>
          <w:sz w:val="32"/>
          <w:szCs w:val="32"/>
        </w:rPr>
        <w:t xml:space="preserve">4.2.2 公众报告</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lang w:eastAsia="zh-CN"/>
        </w:rPr>
        <w:t xml:space="preserve">任何单位和个人一旦</w:t>
      </w:r>
      <w:r>
        <w:rPr>
          <w:rFonts w:ascii="仿宋" w:eastAsia="仿宋" w:hAnsi="仿宋" w:cs="仿宋" w:hint="eastAsia"/>
          <w:color w:val="auto"/>
          <w:kern w:val="0"/>
          <w:sz w:val="32"/>
          <w:szCs w:val="32"/>
        </w:rPr>
        <w:t xml:space="preserve">发现</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险情和灾情信息，必须立即向当地草原防火机构或政府</w:t>
      </w:r>
      <w:r>
        <w:rPr>
          <w:rFonts w:ascii="仿宋" w:eastAsia="仿宋" w:hAnsi="仿宋" w:cs="仿宋" w:hint="eastAsia"/>
          <w:color w:val="auto"/>
          <w:kern w:val="0"/>
          <w:sz w:val="32"/>
          <w:szCs w:val="32"/>
          <w:lang w:val="en-US" w:eastAsia="zh-CN"/>
        </w:rPr>
        <w:t xml:space="preserve">部门</w:t>
      </w:r>
      <w:r>
        <w:rPr>
          <w:rFonts w:ascii="仿宋" w:eastAsia="仿宋" w:hAnsi="仿宋" w:cs="仿宋" w:hint="eastAsia"/>
          <w:color w:val="auto"/>
          <w:kern w:val="0"/>
          <w:sz w:val="32"/>
          <w:szCs w:val="32"/>
        </w:rPr>
        <w:t xml:space="preserve">报告。对重点区域各乡镇（街道）在村（居、社区）委员会</w:t>
      </w: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rPr>
        <w:t xml:space="preserve">相关企业</w:t>
      </w:r>
      <w:r>
        <w:rPr>
          <w:rFonts w:ascii="仿宋" w:eastAsia="仿宋" w:hAnsi="仿宋" w:cs="仿宋" w:hint="eastAsia"/>
          <w:color w:val="auto"/>
          <w:kern w:val="0"/>
          <w:sz w:val="32"/>
          <w:szCs w:val="32"/>
          <w:lang w:eastAsia="zh-CN"/>
        </w:rPr>
        <w:t xml:space="preserve">应该</w:t>
      </w:r>
      <w:r>
        <w:rPr>
          <w:rFonts w:ascii="仿宋" w:eastAsia="仿宋" w:hAnsi="仿宋" w:cs="仿宋" w:hint="eastAsia"/>
          <w:color w:val="auto"/>
          <w:kern w:val="0"/>
          <w:sz w:val="32"/>
          <w:szCs w:val="32"/>
        </w:rPr>
        <w:t xml:space="preserve">建立专职或兼职信息报告员制度，鼓励公民报警。</w:t>
      </w:r>
    </w:p>
    <w:p>
      <w:pPr>
        <w:keepNext w:val="0"/>
        <w:keepLines w:val="0"/>
        <w:pageBreakBefore w:val="0"/>
        <w:widowControl/>
        <w:shd w:val="clear" w:color="auto" w:fill="FFFFFF"/>
        <w:kinsoku/>
        <w:overflowPunct/>
        <w:topLinePunct w:val="0"/>
        <w:autoSpaceDN/>
        <w:bidi w:val="0"/>
        <w:spacing w:line="576" w:lineRule="exact"/>
        <w:ind w:left="0" w:firstLine="643" w:firstLineChars="200"/>
        <w:rPr>
          <w:rFonts w:ascii="仿宋" w:eastAsia="仿宋" w:hAnsi="仿宋" w:cs="仿宋" w:hint="eastAsia"/>
          <w:b/>
          <w:color w:val="auto"/>
          <w:kern w:val="0"/>
          <w:sz w:val="32"/>
          <w:szCs w:val="32"/>
        </w:rPr>
      </w:pPr>
      <w:r>
        <w:rPr>
          <w:rFonts w:ascii="仿宋" w:eastAsia="仿宋" w:hAnsi="仿宋" w:cs="仿宋" w:hint="eastAsia"/>
          <w:b/>
          <w:color w:val="auto"/>
          <w:kern w:val="0"/>
          <w:sz w:val="32"/>
          <w:szCs w:val="32"/>
        </w:rPr>
        <w:t xml:space="preserve">4.2.3 信息监测与报告的内容</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（1）可能引发</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险情和灾情的信息；</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（2）有关专项预案中涉及的预防、预测、预警、预警区域或场所、预警期起始时间、影响估计及应对措施、发布单位和时间、主送单位、应急响应、后期处置等内容。</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（3）</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险情和灾情</w:t>
      </w: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rPr>
        <w:t xml:space="preserve">在应急预案启动后的所有</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信息。</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（4）发生</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，各乡镇草原防火机构在组织扑救的同时，应立即上报</w:t>
      </w:r>
      <w:r>
        <w:rPr>
          <w:rFonts w:ascii="仿宋" w:eastAsia="仿宋" w:hAnsi="仿宋" w:cs="仿宋" w:hint="eastAsia"/>
          <w:color w:val="auto"/>
          <w:kern w:val="0"/>
          <w:sz w:val="32"/>
          <w:szCs w:val="32"/>
          <w:lang w:eastAsia="zh-CN"/>
        </w:rPr>
        <w:t xml:space="preserve">县森林草原防灭火指挥部</w:t>
      </w:r>
      <w:r>
        <w:rPr>
          <w:rFonts w:ascii="仿宋" w:eastAsia="仿宋" w:hAnsi="仿宋" w:cs="仿宋" w:hint="eastAsia"/>
          <w:color w:val="auto"/>
          <w:kern w:val="0"/>
          <w:sz w:val="32"/>
          <w:szCs w:val="32"/>
        </w:rPr>
        <w:t xml:space="preserve">办公室</w:t>
      </w: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rPr>
        <w:t xml:space="preserve">不得迟报、谎报、瞒报。</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w:t>
      </w:r>
      <w:r>
        <w:rPr>
          <w:rFonts w:ascii="仿宋" w:eastAsia="仿宋" w:hAnsi="仿宋" w:cs="仿宋" w:hint="eastAsia"/>
          <w:color w:val="auto"/>
          <w:kern w:val="0"/>
          <w:sz w:val="32"/>
          <w:szCs w:val="32"/>
          <w:lang w:val="en-US" w:eastAsia="zh-CN"/>
        </w:rPr>
        <w:t xml:space="preserve">5</w:t>
      </w:r>
      <w:r>
        <w:rPr>
          <w:rFonts w:ascii="仿宋" w:eastAsia="仿宋" w:hAnsi="仿宋" w:cs="仿宋" w:hint="eastAsia"/>
          <w:color w:val="auto"/>
          <w:kern w:val="0"/>
          <w:sz w:val="32"/>
          <w:szCs w:val="32"/>
        </w:rPr>
        <w:t xml:space="preserve">）</w:t>
      </w:r>
      <w:r>
        <w:rPr>
          <w:rFonts w:ascii="仿宋" w:eastAsia="仿宋" w:hAnsi="仿宋" w:cs="仿宋" w:hint="eastAsia"/>
          <w:color w:val="auto"/>
          <w:kern w:val="0"/>
          <w:sz w:val="32"/>
          <w:szCs w:val="32"/>
          <w:lang w:eastAsia="zh-CN"/>
        </w:rPr>
        <w:t xml:space="preserve">县森林草原防灭火指挥部</w:t>
      </w:r>
      <w:r>
        <w:rPr>
          <w:rFonts w:ascii="仿宋" w:eastAsia="仿宋" w:hAnsi="仿宋" w:cs="仿宋" w:hint="eastAsia"/>
          <w:color w:val="auto"/>
          <w:kern w:val="0"/>
          <w:sz w:val="32"/>
          <w:szCs w:val="32"/>
        </w:rPr>
        <w:t xml:space="preserve">办公室值班室接到</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报警信息后，</w:t>
      </w:r>
      <w:r>
        <w:rPr>
          <w:rFonts w:ascii="仿宋" w:eastAsia="仿宋" w:hAnsi="仿宋" w:cs="仿宋" w:hint="eastAsia"/>
          <w:color w:val="auto"/>
          <w:kern w:val="0"/>
          <w:sz w:val="32"/>
          <w:szCs w:val="32"/>
          <w:lang w:eastAsia="zh-CN"/>
        </w:rPr>
        <w:t xml:space="preserve">应</w:t>
      </w:r>
      <w:r>
        <w:rPr>
          <w:rFonts w:ascii="仿宋" w:eastAsia="仿宋" w:hAnsi="仿宋" w:cs="仿宋" w:hint="eastAsia"/>
          <w:color w:val="auto"/>
          <w:kern w:val="0"/>
          <w:sz w:val="32"/>
          <w:szCs w:val="32"/>
        </w:rPr>
        <w:t xml:space="preserve">及时通知火警所在地乡镇、村庄负责人立即核准</w:t>
      </w:r>
      <w:r>
        <w:rPr>
          <w:rFonts w:ascii="仿宋" w:eastAsia="仿宋" w:hAnsi="仿宋" w:cs="仿宋" w:hint="eastAsia"/>
          <w:color w:val="auto"/>
          <w:kern w:val="0"/>
          <w:sz w:val="32"/>
          <w:szCs w:val="32"/>
          <w:lang w:eastAsia="zh-CN"/>
        </w:rPr>
        <w:t xml:space="preserve">相关</w:t>
      </w:r>
      <w:r>
        <w:rPr>
          <w:rFonts w:ascii="仿宋" w:eastAsia="仿宋" w:hAnsi="仿宋" w:cs="仿宋" w:hint="eastAsia"/>
          <w:color w:val="auto"/>
          <w:kern w:val="0"/>
          <w:sz w:val="32"/>
          <w:szCs w:val="32"/>
        </w:rPr>
        <w:t xml:space="preserve">情况</w:t>
      </w:r>
      <w:r>
        <w:rPr>
          <w:rFonts w:ascii="仿宋" w:eastAsia="仿宋" w:hAnsi="仿宋" w:cs="仿宋" w:hint="eastAsia"/>
          <w:color w:val="auto"/>
          <w:kern w:val="0"/>
          <w:sz w:val="32"/>
          <w:szCs w:val="32"/>
          <w:lang w:eastAsia="zh-CN"/>
        </w:rPr>
        <w:t xml:space="preserve">，立即</w:t>
      </w:r>
      <w:r>
        <w:rPr>
          <w:rFonts w:ascii="仿宋" w:eastAsia="仿宋" w:hAnsi="仿宋" w:cs="仿宋" w:hint="eastAsia"/>
          <w:color w:val="auto"/>
          <w:kern w:val="0"/>
          <w:sz w:val="32"/>
          <w:szCs w:val="32"/>
        </w:rPr>
        <w:t xml:space="preserve">组织扑救，并及时将情况反馈</w:t>
      </w:r>
      <w:r>
        <w:rPr>
          <w:rFonts w:ascii="仿宋" w:eastAsia="仿宋" w:hAnsi="仿宋" w:cs="仿宋" w:hint="eastAsia"/>
          <w:color w:val="auto"/>
          <w:kern w:val="0"/>
          <w:sz w:val="32"/>
          <w:szCs w:val="32"/>
          <w:lang w:eastAsia="zh-CN"/>
        </w:rPr>
        <w:t xml:space="preserve">县森林草原防灭火指挥部</w:t>
      </w:r>
      <w:r>
        <w:rPr>
          <w:rFonts w:ascii="仿宋" w:eastAsia="仿宋" w:hAnsi="仿宋" w:cs="仿宋" w:hint="eastAsia"/>
          <w:color w:val="auto"/>
          <w:kern w:val="0"/>
          <w:sz w:val="32"/>
          <w:szCs w:val="32"/>
        </w:rPr>
        <w:t xml:space="preserve">办公室。</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lang w:val="en-US" w:eastAsia="zh-CN"/>
        </w:rPr>
        <w:t xml:space="preserve">6</w:t>
      </w: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rPr>
        <w:t xml:space="preserve">出现下列重要情形之一时，</w:t>
      </w:r>
      <w:r>
        <w:rPr>
          <w:rFonts w:ascii="仿宋" w:eastAsia="仿宋" w:hAnsi="仿宋" w:cs="仿宋" w:hint="eastAsia"/>
          <w:color w:val="auto"/>
          <w:kern w:val="0"/>
          <w:sz w:val="32"/>
          <w:szCs w:val="32"/>
          <w:lang w:eastAsia="zh-CN"/>
        </w:rPr>
        <w:t xml:space="preserve">县森林草原防灭火指挥部</w:t>
      </w:r>
      <w:r>
        <w:rPr>
          <w:rFonts w:ascii="仿宋" w:eastAsia="仿宋" w:hAnsi="仿宋" w:cs="仿宋" w:hint="eastAsia"/>
          <w:color w:val="auto"/>
          <w:kern w:val="0"/>
          <w:sz w:val="32"/>
          <w:szCs w:val="32"/>
        </w:rPr>
        <w:t xml:space="preserve">应立即向县委、县政府报告：</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lang w:val="en-US" w:eastAsia="zh-CN"/>
        </w:rPr>
        <w:t xml:space="preserve">① </w:t>
      </w:r>
      <w:r>
        <w:rPr>
          <w:rFonts w:ascii="仿宋" w:eastAsia="仿宋" w:hAnsi="仿宋" w:cs="仿宋" w:hint="eastAsia"/>
          <w:color w:val="auto"/>
          <w:kern w:val="0"/>
          <w:sz w:val="32"/>
          <w:szCs w:val="32"/>
        </w:rPr>
        <w:t xml:space="preserve">发生在重点火险乡镇的</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lang w:val="en-US" w:eastAsia="zh-CN"/>
        </w:rPr>
        <w:t xml:space="preserve">② </w:t>
      </w:r>
      <w:r>
        <w:rPr>
          <w:rFonts w:ascii="仿宋" w:eastAsia="仿宋" w:hAnsi="仿宋" w:cs="仿宋" w:hint="eastAsia"/>
          <w:color w:val="auto"/>
          <w:kern w:val="0"/>
          <w:sz w:val="32"/>
          <w:szCs w:val="32"/>
        </w:rPr>
        <w:t xml:space="preserve">发生在重点牧草区、景区、保护区的</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lang w:val="en-US" w:eastAsia="zh-CN"/>
        </w:rPr>
        <w:t xml:space="preserve">③ 发生</w:t>
      </w:r>
      <w:r>
        <w:rPr>
          <w:rFonts w:ascii="仿宋" w:eastAsia="仿宋" w:hAnsi="仿宋" w:cs="仿宋" w:hint="eastAsia"/>
          <w:color w:val="auto"/>
          <w:kern w:val="0"/>
          <w:sz w:val="32"/>
          <w:szCs w:val="32"/>
        </w:rPr>
        <w:t xml:space="preserve">较大</w:t>
      </w:r>
      <w:r>
        <w:rPr>
          <w:rFonts w:ascii="仿宋" w:eastAsia="仿宋" w:hAnsi="仿宋" w:cs="仿宋" w:hint="eastAsia"/>
          <w:color w:val="auto"/>
          <w:kern w:val="0"/>
          <w:sz w:val="32"/>
          <w:szCs w:val="32"/>
          <w:lang w:eastAsia="zh-CN"/>
        </w:rPr>
        <w:t xml:space="preserve">及较大以上森林草原火灾时</w:t>
      </w:r>
      <w:r>
        <w:rPr>
          <w:rFonts w:ascii="仿宋" w:eastAsia="仿宋" w:hAnsi="仿宋" w:cs="仿宋" w:hint="eastAsia"/>
          <w:color w:val="auto"/>
          <w:kern w:val="0"/>
          <w:sz w:val="32"/>
          <w:szCs w:val="32"/>
        </w:rPr>
        <w:t xml:space="preserve">。</w:t>
      </w:r>
    </w:p>
    <w:p>
      <w:pPr>
        <w:keepNext w:val="0"/>
        <w:keepLines w:val="0"/>
        <w:pageBreakBefore w:val="0"/>
        <w:widowControl/>
        <w:shd w:val="clear" w:color="auto" w:fill="FFFFFF"/>
        <w:kinsoku/>
        <w:overflowPunct/>
        <w:topLinePunct w:val="0"/>
        <w:autoSpaceDN/>
        <w:bidi w:val="0"/>
        <w:spacing w:line="576" w:lineRule="exact"/>
        <w:ind w:left="0" w:firstLine="643" w:firstLineChars="200"/>
        <w:rPr>
          <w:rFonts w:ascii="仿宋" w:eastAsia="仿宋" w:hAnsi="仿宋" w:cs="仿宋" w:hint="eastAsia"/>
          <w:b/>
          <w:color w:val="auto"/>
          <w:kern w:val="0"/>
          <w:sz w:val="32"/>
          <w:szCs w:val="32"/>
        </w:rPr>
      </w:pPr>
      <w:r>
        <w:rPr>
          <w:rFonts w:ascii="仿宋" w:eastAsia="仿宋" w:hAnsi="仿宋" w:cs="仿宋" w:hint="eastAsia"/>
          <w:b/>
          <w:color w:val="auto"/>
          <w:kern w:val="0"/>
          <w:sz w:val="32"/>
          <w:szCs w:val="32"/>
        </w:rPr>
        <w:t xml:space="preserve">4.2.4信息安全</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在信息监测与报告全过程必须按照国家有关要求，严格执行信息安全的各项制度和规范。</w:t>
      </w:r>
    </w:p>
    <w:p>
      <w:pPr>
        <w:keepNext w:val="0"/>
        <w:keepLines w:val="0"/>
        <w:pageBreakBefore w:val="0"/>
        <w:widowControl/>
        <w:shd w:val="clear" w:color="auto" w:fill="FFFFFF"/>
        <w:kinsoku/>
        <w:overflowPunct/>
        <w:topLinePunct w:val="0"/>
        <w:autoSpaceDN/>
        <w:bidi w:val="0"/>
        <w:spacing w:line="576" w:lineRule="exact"/>
        <w:ind w:left="0" w:firstLine="643" w:firstLineChars="200"/>
        <w:rPr>
          <w:rFonts w:ascii="仿宋" w:eastAsia="仿宋" w:hAnsi="仿宋" w:cs="仿宋" w:hint="eastAsia"/>
          <w:b/>
          <w:color w:val="auto"/>
          <w:kern w:val="0"/>
          <w:sz w:val="32"/>
          <w:szCs w:val="32"/>
        </w:rPr>
      </w:pPr>
      <w:r>
        <w:rPr>
          <w:rFonts w:ascii="仿宋" w:eastAsia="仿宋" w:hAnsi="仿宋" w:cs="仿宋" w:hint="eastAsia"/>
          <w:b/>
          <w:color w:val="auto"/>
          <w:kern w:val="0"/>
          <w:sz w:val="32"/>
          <w:szCs w:val="32"/>
        </w:rPr>
        <w:t xml:space="preserve">4.2.5监管及责任</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（1）</w:t>
      </w:r>
      <w:r>
        <w:rPr>
          <w:rFonts w:ascii="仿宋" w:eastAsia="仿宋" w:hAnsi="仿宋" w:cs="仿宋" w:hint="eastAsia"/>
          <w:color w:val="auto"/>
          <w:kern w:val="0"/>
          <w:sz w:val="32"/>
          <w:szCs w:val="32"/>
          <w:lang w:eastAsia="zh-CN"/>
        </w:rPr>
        <w:t xml:space="preserve">县森林草原防灭火指挥部</w:t>
      </w:r>
      <w:r>
        <w:rPr>
          <w:rFonts w:ascii="仿宋" w:eastAsia="仿宋" w:hAnsi="仿宋" w:cs="仿宋" w:hint="eastAsia"/>
          <w:color w:val="auto"/>
          <w:kern w:val="0"/>
          <w:sz w:val="32"/>
          <w:szCs w:val="32"/>
        </w:rPr>
        <w:t xml:space="preserve">办公室负责对全县的信息监测与报告进行监管，定期对各部门的信息监测、报送情况进行检查；对不按要求报送信息的部门进行催报、督报，对造成不良后果的部门和人员按相关规定处理。</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（2）有关部门</w:t>
      </w:r>
      <w:r>
        <w:rPr>
          <w:rFonts w:ascii="仿宋" w:eastAsia="仿宋" w:hAnsi="仿宋" w:cs="仿宋" w:hint="eastAsia"/>
          <w:color w:val="auto"/>
          <w:kern w:val="0"/>
          <w:sz w:val="32"/>
          <w:szCs w:val="32"/>
          <w:lang w:eastAsia="zh-CN"/>
        </w:rPr>
        <w:t xml:space="preserve">必须</w:t>
      </w:r>
      <w:r>
        <w:rPr>
          <w:rFonts w:ascii="仿宋" w:eastAsia="仿宋" w:hAnsi="仿宋" w:cs="仿宋" w:hint="eastAsia"/>
          <w:color w:val="auto"/>
          <w:kern w:val="0"/>
          <w:sz w:val="32"/>
          <w:szCs w:val="32"/>
        </w:rPr>
        <w:t xml:space="preserve">按预案要求报告相关信息，未按照要求报送信息的，追究其相应责任；造成严重后果的，追究相关部门和人员的法律责任。</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（3）公民有义务将所知</w:t>
      </w:r>
      <w:r>
        <w:rPr>
          <w:rFonts w:ascii="仿宋" w:eastAsia="仿宋" w:hAnsi="仿宋" w:cs="仿宋" w:hint="eastAsia"/>
          <w:color w:val="auto"/>
          <w:kern w:val="0"/>
          <w:sz w:val="32"/>
          <w:szCs w:val="32"/>
          <w:lang w:eastAsia="zh-CN"/>
        </w:rPr>
        <w:t xml:space="preserve">的森林草原火灾</w:t>
      </w:r>
      <w:r>
        <w:rPr>
          <w:rFonts w:ascii="仿宋" w:eastAsia="仿宋" w:hAnsi="仿宋" w:cs="仿宋" w:hint="eastAsia"/>
          <w:color w:val="auto"/>
          <w:kern w:val="0"/>
          <w:sz w:val="32"/>
          <w:szCs w:val="32"/>
        </w:rPr>
        <w:t xml:space="preserve">信息报告有关部门。</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1"/>
        <w:textAlignment w:val="auto"/>
        <w:outlineLvl w:val="1"/>
        <w:rPr>
          <w:rFonts w:ascii="楷体" w:eastAsia="楷体" w:hAnsi="楷体" w:cs="楷体" w:hint="eastAsia"/>
          <w:b/>
          <w:bCs/>
          <w:color w:val="auto"/>
          <w:kern w:val="0"/>
          <w:sz w:val="32"/>
          <w:szCs w:val="32"/>
          <w:lang w:val="en-US" w:eastAsia="zh-CN"/>
        </w:rPr>
      </w:pPr>
      <w:bookmarkStart w:id="42" w:name="_Toc32719_WPSOffice_Level2"/>
      <w:bookmarkStart w:id="43" w:name="_Toc24740"/>
      <w:r>
        <w:rPr>
          <w:rFonts w:ascii="楷体" w:eastAsia="楷体" w:hAnsi="楷体" w:cs="楷体" w:hint="eastAsia"/>
          <w:b/>
          <w:bCs/>
          <w:color w:val="auto"/>
          <w:kern w:val="0"/>
          <w:sz w:val="32"/>
          <w:szCs w:val="32"/>
          <w:lang w:val="en-US" w:eastAsia="zh-CN"/>
        </w:rPr>
        <w:t xml:space="preserve">4.3 预警行动</w:t>
      </w:r>
      <w:bookmarkEnd w:id="42"/>
      <w:bookmarkEnd w:id="43"/>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根据实际情况，划定草原防火责任区，建立草原防火应急责任制度和联防制度，完善草原防火监测制度，加强草原防火设施建设，设立草原防火隔离带。组织经常性的草原防火应急宣传教育活动，提高全民的草原防火意识。 </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发布草原火险预警警报以后，各级草原防火机构在做好日常准备工作的同时采取相应</w:t>
      </w:r>
      <w:r>
        <w:rPr>
          <w:rFonts w:ascii="仿宋" w:eastAsia="仿宋" w:hAnsi="仿宋" w:cs="仿宋" w:hint="eastAsia"/>
          <w:color w:val="auto"/>
          <w:kern w:val="0"/>
          <w:sz w:val="32"/>
          <w:szCs w:val="32"/>
          <w:lang w:eastAsia="zh-CN"/>
        </w:rPr>
        <w:t xml:space="preserve">响应</w:t>
      </w:r>
      <w:r>
        <w:rPr>
          <w:rFonts w:ascii="仿宋" w:eastAsia="仿宋" w:hAnsi="仿宋" w:cs="仿宋" w:hint="eastAsia"/>
          <w:color w:val="auto"/>
          <w:kern w:val="0"/>
          <w:sz w:val="32"/>
          <w:szCs w:val="32"/>
        </w:rPr>
        <w:t xml:space="preserve">措施。</w:t>
      </w:r>
    </w:p>
    <w:p>
      <w:pPr>
        <w:keepNext w:val="0"/>
        <w:keepLines w:val="0"/>
        <w:pageBreakBefore w:val="0"/>
        <w:numPr>
          <w:ilvl w:val="0"/>
          <w:numId w:val="0"/>
        </w:numPr>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lang w:eastAsia="zh-CN"/>
        </w:rPr>
        <w:t xml:space="preserve">（一）</w:t>
      </w:r>
      <w:r>
        <w:rPr>
          <w:rFonts w:ascii="仿宋" w:eastAsia="仿宋" w:hAnsi="仿宋" w:cs="仿宋" w:hint="eastAsia"/>
          <w:b w:val="0"/>
          <w:bCs w:val="0"/>
          <w:color w:val="auto"/>
          <w:kern w:val="0"/>
          <w:sz w:val="32"/>
          <w:szCs w:val="32"/>
        </w:rPr>
        <w:t xml:space="preserve">蓝色预警响应。</w:t>
      </w:r>
    </w:p>
    <w:p>
      <w:pPr>
        <w:keepNext w:val="0"/>
        <w:keepLines w:val="0"/>
        <w:pageBreakBefore w:val="0"/>
        <w:numPr>
          <w:ilvl w:val="0"/>
          <w:numId w:val="0"/>
        </w:numPr>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lang w:val="en-US" w:eastAsia="zh-CN"/>
        </w:rPr>
        <w:t xml:space="preserve">1</w:t>
      </w:r>
      <w:r>
        <w:rPr>
          <w:rFonts w:ascii="仿宋" w:eastAsia="仿宋" w:hAnsi="仿宋" w:cs="仿宋" w:hint="eastAsia"/>
          <w:color w:val="auto"/>
          <w:kern w:val="0"/>
          <w:sz w:val="32"/>
          <w:szCs w:val="32"/>
          <w:lang w:eastAsia="zh-CN"/>
        </w:rPr>
        <w:t xml:space="preserve">）密切</w:t>
      </w:r>
      <w:r>
        <w:rPr>
          <w:rFonts w:ascii="仿宋" w:eastAsia="仿宋" w:hAnsi="仿宋" w:cs="仿宋" w:hint="eastAsia"/>
          <w:color w:val="auto"/>
          <w:kern w:val="0"/>
          <w:sz w:val="32"/>
          <w:szCs w:val="32"/>
        </w:rPr>
        <w:t xml:space="preserve">关注本区域天气情况；</w:t>
      </w:r>
    </w:p>
    <w:p>
      <w:pPr>
        <w:keepNext w:val="0"/>
        <w:keepLines w:val="0"/>
        <w:pageBreakBefore w:val="0"/>
        <w:numPr>
          <w:ilvl w:val="0"/>
          <w:numId w:val="0"/>
        </w:numPr>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lang w:val="en-US" w:eastAsia="zh-CN"/>
        </w:rPr>
        <w:t xml:space="preserve">2</w:t>
      </w:r>
      <w:r>
        <w:rPr>
          <w:rFonts w:ascii="仿宋" w:eastAsia="仿宋" w:hAnsi="仿宋" w:cs="仿宋" w:hint="eastAsia"/>
          <w:color w:val="auto"/>
          <w:kern w:val="0"/>
          <w:sz w:val="32"/>
          <w:szCs w:val="32"/>
          <w:lang w:eastAsia="zh-CN"/>
        </w:rPr>
        <w:t xml:space="preserve">）随时</w:t>
      </w:r>
      <w:r>
        <w:rPr>
          <w:rFonts w:ascii="仿宋" w:eastAsia="仿宋" w:hAnsi="仿宋" w:cs="仿宋" w:hint="eastAsia"/>
          <w:color w:val="auto"/>
          <w:kern w:val="0"/>
          <w:sz w:val="32"/>
          <w:szCs w:val="32"/>
        </w:rPr>
        <w:t xml:space="preserve">查看火险预警</w:t>
      </w:r>
      <w:r>
        <w:rPr>
          <w:rFonts w:ascii="仿宋" w:eastAsia="仿宋" w:hAnsi="仿宋" w:cs="仿宋" w:hint="eastAsia"/>
          <w:color w:val="auto"/>
          <w:kern w:val="0"/>
          <w:sz w:val="32"/>
          <w:szCs w:val="32"/>
          <w:lang w:eastAsia="zh-CN"/>
        </w:rPr>
        <w:t xml:space="preserve">的变化趋势</w:t>
      </w:r>
      <w:r>
        <w:rPr>
          <w:rFonts w:ascii="仿宋" w:eastAsia="仿宋" w:hAnsi="仿宋" w:cs="仿宋" w:hint="eastAsia"/>
          <w:color w:val="auto"/>
          <w:kern w:val="0"/>
          <w:sz w:val="32"/>
          <w:szCs w:val="32"/>
        </w:rPr>
        <w:t xml:space="preserve">；</w:t>
      </w:r>
    </w:p>
    <w:p>
      <w:pPr>
        <w:keepNext w:val="0"/>
        <w:keepLines w:val="0"/>
        <w:pageBreakBefore w:val="0"/>
        <w:numPr>
          <w:ilvl w:val="0"/>
          <w:numId w:val="0"/>
        </w:numPr>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lang w:val="en-US" w:eastAsia="zh-CN"/>
        </w:rPr>
        <w:t xml:space="preserve">3</w:t>
      </w: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rPr>
        <w:t xml:space="preserve">各乡镇及草原防火部门按照防火期草原防火工作安排，坚持领导带班，</w:t>
      </w:r>
      <w:r>
        <w:rPr>
          <w:rFonts w:ascii="仿宋" w:eastAsia="仿宋" w:hAnsi="仿宋" w:cs="仿宋" w:hint="eastAsia"/>
          <w:color w:val="auto"/>
          <w:kern w:val="0"/>
          <w:sz w:val="32"/>
          <w:szCs w:val="32"/>
          <w:lang w:val="en-US" w:eastAsia="zh-CN"/>
        </w:rPr>
        <w:t xml:space="preserve">实行24小时值守制度</w:t>
      </w:r>
      <w:r>
        <w:rPr>
          <w:rFonts w:ascii="仿宋" w:eastAsia="仿宋" w:hAnsi="仿宋" w:cs="仿宋" w:hint="eastAsia"/>
          <w:color w:val="auto"/>
          <w:kern w:val="0"/>
          <w:sz w:val="32"/>
          <w:szCs w:val="32"/>
        </w:rPr>
        <w:t xml:space="preserve">，随时保持通讯联络畅通;</w:t>
      </w:r>
    </w:p>
    <w:p>
      <w:pPr>
        <w:keepNext w:val="0"/>
        <w:keepLines w:val="0"/>
        <w:pageBreakBefore w:val="0"/>
        <w:numPr>
          <w:ilvl w:val="0"/>
          <w:numId w:val="0"/>
        </w:numPr>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lang w:val="en-US" w:eastAsia="zh-CN"/>
        </w:rPr>
        <w:t xml:space="preserve">4</w:t>
      </w: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rPr>
        <w:t xml:space="preserve">安排值班员、巡查队员、瞭望塔观察员上岗到位</w:t>
      </w:r>
      <w:r>
        <w:rPr>
          <w:rFonts w:ascii="仿宋" w:eastAsia="仿宋" w:hAnsi="仿宋" w:cs="仿宋" w:hint="eastAsia"/>
          <w:color w:val="auto"/>
          <w:kern w:val="0"/>
          <w:sz w:val="32"/>
          <w:szCs w:val="32"/>
          <w:lang w:eastAsia="zh-CN"/>
        </w:rPr>
        <w:t xml:space="preserve">加强观察监测</w:t>
      </w:r>
      <w:r>
        <w:rPr>
          <w:rFonts w:ascii="仿宋" w:eastAsia="仿宋" w:hAnsi="仿宋" w:cs="仿宋" w:hint="eastAsia"/>
          <w:color w:val="auto"/>
          <w:kern w:val="0"/>
          <w:sz w:val="32"/>
          <w:szCs w:val="32"/>
        </w:rPr>
        <w:t xml:space="preserve">，坚决制止违规违章用火现象;</w:t>
      </w:r>
    </w:p>
    <w:p>
      <w:pPr>
        <w:keepNext w:val="0"/>
        <w:keepLines w:val="0"/>
        <w:pageBreakBefore w:val="0"/>
        <w:numPr>
          <w:ilvl w:val="0"/>
          <w:numId w:val="0"/>
        </w:numPr>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lang w:val="en-US" w:eastAsia="zh-CN"/>
        </w:rPr>
        <w:t xml:space="preserve">5</w:t>
      </w:r>
      <w:r>
        <w:rPr>
          <w:rFonts w:ascii="仿宋" w:eastAsia="仿宋" w:hAnsi="仿宋" w:cs="仿宋" w:hint="eastAsia"/>
          <w:color w:val="auto"/>
          <w:kern w:val="0"/>
          <w:sz w:val="32"/>
          <w:szCs w:val="32"/>
          <w:lang w:eastAsia="zh-CN"/>
        </w:rPr>
        <w:t xml:space="preserve">）通知</w:t>
      </w:r>
      <w:r>
        <w:rPr>
          <w:rFonts w:ascii="仿宋" w:eastAsia="仿宋" w:hAnsi="仿宋" w:cs="仿宋" w:hint="eastAsia"/>
          <w:color w:val="auto"/>
          <w:kern w:val="0"/>
          <w:sz w:val="32"/>
          <w:szCs w:val="32"/>
        </w:rPr>
        <w:t xml:space="preserve">各重点</w:t>
      </w:r>
      <w:r>
        <w:rPr>
          <w:rFonts w:ascii="仿宋" w:eastAsia="仿宋" w:hAnsi="仿宋" w:cs="仿宋" w:hint="eastAsia"/>
          <w:color w:val="auto"/>
          <w:kern w:val="0"/>
          <w:sz w:val="32"/>
          <w:szCs w:val="32"/>
          <w:lang w:val="en-US" w:eastAsia="zh-CN"/>
        </w:rPr>
        <w:t xml:space="preserve">草原区</w:t>
      </w:r>
      <w:r>
        <w:rPr>
          <w:rFonts w:ascii="仿宋" w:eastAsia="仿宋" w:hAnsi="仿宋" w:cs="仿宋" w:hint="eastAsia"/>
          <w:color w:val="auto"/>
          <w:kern w:val="0"/>
          <w:sz w:val="32"/>
          <w:szCs w:val="32"/>
        </w:rPr>
        <w:t xml:space="preserve">半专业扑火队</w:t>
      </w:r>
      <w:r>
        <w:rPr>
          <w:rFonts w:ascii="仿宋" w:eastAsia="仿宋" w:hAnsi="仿宋" w:cs="仿宋" w:hint="eastAsia"/>
          <w:color w:val="auto"/>
          <w:kern w:val="0"/>
          <w:sz w:val="32"/>
          <w:szCs w:val="32"/>
          <w:lang w:eastAsia="zh-CN"/>
        </w:rPr>
        <w:t xml:space="preserve">人员做好待命准备</w:t>
      </w:r>
      <w:r>
        <w:rPr>
          <w:rFonts w:ascii="仿宋" w:eastAsia="仿宋" w:hAnsi="仿宋" w:cs="仿宋" w:hint="eastAsia"/>
          <w:color w:val="auto"/>
          <w:kern w:val="0"/>
          <w:sz w:val="32"/>
          <w:szCs w:val="32"/>
        </w:rPr>
        <w:t xml:space="preserve">，随时准备应对突发</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事件。</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rPr>
        <w:t xml:space="preserve">（二）黄色和橙色预警响应</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lang w:val="en-US" w:eastAsia="zh-CN"/>
        </w:rPr>
        <w:t xml:space="preserve">1</w:t>
      </w: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rPr>
        <w:t xml:space="preserve">各乡镇及草原防火部门密切注意草原火情动态，带班领导要随时掌握情况，防火办值班人员将火险等级预警警报</w:t>
      </w:r>
      <w:r>
        <w:rPr>
          <w:rFonts w:ascii="仿宋" w:eastAsia="仿宋" w:hAnsi="仿宋" w:cs="仿宋" w:hint="eastAsia"/>
          <w:color w:val="auto"/>
          <w:kern w:val="0"/>
          <w:sz w:val="32"/>
          <w:szCs w:val="32"/>
          <w:lang w:eastAsia="zh-CN"/>
        </w:rPr>
        <w:t xml:space="preserve">及时</w:t>
      </w:r>
      <w:r>
        <w:rPr>
          <w:rFonts w:ascii="仿宋" w:eastAsia="仿宋" w:hAnsi="仿宋" w:cs="仿宋" w:hint="eastAsia"/>
          <w:color w:val="auto"/>
          <w:kern w:val="0"/>
          <w:sz w:val="32"/>
          <w:szCs w:val="32"/>
        </w:rPr>
        <w:t xml:space="preserve">通知乡镇草原防火机构和主要</w:t>
      </w:r>
      <w:r>
        <w:rPr>
          <w:rFonts w:ascii="仿宋" w:eastAsia="仿宋" w:hAnsi="仿宋" w:cs="仿宋" w:hint="eastAsia"/>
          <w:color w:val="auto"/>
          <w:kern w:val="0"/>
          <w:sz w:val="32"/>
          <w:szCs w:val="32"/>
          <w:lang w:eastAsia="zh-CN"/>
        </w:rPr>
        <w:t xml:space="preserve">负责人</w:t>
      </w:r>
      <w:r>
        <w:rPr>
          <w:rFonts w:ascii="仿宋" w:eastAsia="仿宋" w:hAnsi="仿宋" w:cs="仿宋" w:hint="eastAsia"/>
          <w:color w:val="auto"/>
          <w:kern w:val="0"/>
          <w:sz w:val="32"/>
          <w:szCs w:val="32"/>
        </w:rPr>
        <w:t xml:space="preserve">;</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lang w:eastAsia="zh-CN"/>
        </w:rPr>
      </w:pP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lang w:val="en-US" w:eastAsia="zh-CN"/>
        </w:rPr>
        <w:t xml:space="preserve">2</w:t>
      </w: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rPr>
        <w:t xml:space="preserve">基层各单位值班员、巡查队员、瞭望塔观察员严密监视辖区各种情况，严格</w:t>
      </w:r>
      <w:r>
        <w:rPr>
          <w:rFonts w:ascii="仿宋" w:eastAsia="仿宋" w:hAnsi="仿宋" w:cs="仿宋" w:hint="eastAsia"/>
          <w:color w:val="auto"/>
          <w:kern w:val="0"/>
          <w:sz w:val="32"/>
          <w:szCs w:val="32"/>
          <w:lang w:eastAsia="zh-CN"/>
        </w:rPr>
        <w:t xml:space="preserve">禁止</w:t>
      </w:r>
      <w:r>
        <w:rPr>
          <w:rFonts w:ascii="仿宋" w:eastAsia="仿宋" w:hAnsi="仿宋" w:cs="仿宋" w:hint="eastAsia"/>
          <w:color w:val="auto"/>
          <w:kern w:val="0"/>
          <w:sz w:val="32"/>
          <w:szCs w:val="32"/>
        </w:rPr>
        <w:t xml:space="preserve">一切违规违章用火现象</w:t>
      </w:r>
      <w:r>
        <w:rPr>
          <w:rFonts w:ascii="仿宋" w:eastAsia="仿宋" w:hAnsi="仿宋" w:cs="仿宋" w:hint="eastAsia"/>
          <w:color w:val="auto"/>
          <w:kern w:val="0"/>
          <w:sz w:val="32"/>
          <w:szCs w:val="32"/>
          <w:lang w:eastAsia="zh-CN"/>
        </w:rPr>
        <w:t xml:space="preserve">。</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lang w:val="en-US" w:eastAsia="zh-CN"/>
        </w:rPr>
        <w:t xml:space="preserve">3</w:t>
      </w: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rPr>
        <w:t xml:space="preserve">半专业扑火队集中待命，接到扑火命令后，扑火物资和扑火设备立即装入运输车辆，</w:t>
      </w:r>
      <w:r>
        <w:rPr>
          <w:rFonts w:ascii="仿宋" w:eastAsia="仿宋" w:hAnsi="仿宋" w:cs="仿宋" w:hint="eastAsia"/>
          <w:color w:val="auto"/>
          <w:kern w:val="0"/>
          <w:sz w:val="32"/>
          <w:szCs w:val="32"/>
          <w:lang w:eastAsia="zh-CN"/>
        </w:rPr>
        <w:t xml:space="preserve">并在</w:t>
      </w:r>
      <w:r>
        <w:rPr>
          <w:rFonts w:ascii="仿宋" w:eastAsia="仿宋" w:hAnsi="仿宋" w:cs="仿宋" w:hint="eastAsia"/>
          <w:color w:val="auto"/>
          <w:kern w:val="0"/>
          <w:sz w:val="32"/>
          <w:szCs w:val="32"/>
          <w:lang w:val="en-US" w:eastAsia="zh-CN"/>
        </w:rPr>
        <w:t xml:space="preserve">10分钟内</w:t>
      </w:r>
      <w:r>
        <w:rPr>
          <w:rFonts w:ascii="仿宋" w:eastAsia="仿宋" w:hAnsi="仿宋" w:cs="仿宋" w:hint="eastAsia"/>
          <w:color w:val="auto"/>
          <w:kern w:val="0"/>
          <w:sz w:val="32"/>
          <w:szCs w:val="32"/>
        </w:rPr>
        <w:t xml:space="preserve">集结出发</w:t>
      </w:r>
      <w:r>
        <w:rPr>
          <w:rFonts w:ascii="仿宋" w:eastAsia="仿宋" w:hAnsi="仿宋" w:cs="仿宋" w:hint="eastAsia"/>
          <w:color w:val="auto"/>
          <w:kern w:val="0"/>
          <w:sz w:val="32"/>
          <w:szCs w:val="32"/>
          <w:lang w:eastAsia="zh-CN"/>
        </w:rPr>
        <w:t xml:space="preserve">，前往火警发生地开展森林草原火灾扑救工作</w:t>
      </w:r>
      <w:r>
        <w:rPr>
          <w:rFonts w:ascii="仿宋" w:eastAsia="仿宋" w:hAnsi="仿宋" w:cs="仿宋" w:hint="eastAsia"/>
          <w:color w:val="auto"/>
          <w:kern w:val="0"/>
          <w:sz w:val="32"/>
          <w:szCs w:val="32"/>
        </w:rPr>
        <w:t xml:space="preserve">。</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rPr>
        <w:t xml:space="preserve">（三）红色预警响应</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lang w:val="en-US" w:eastAsia="zh-CN"/>
        </w:rPr>
        <w:t xml:space="preserve">1</w:t>
      </w: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rPr>
        <w:t xml:space="preserve">各乡镇及草原防火部门高度注意草原火情动态，带班领导要主动了解掌握情况，防火办值班人员将火险等级预警警报通知到乡镇草原防火机构和同级草原防火扑救应急响应联动部门;</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lang w:val="en-US" w:eastAsia="zh-CN"/>
        </w:rPr>
        <w:t xml:space="preserve">2</w:t>
      </w: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rPr>
        <w:t xml:space="preserve">基层各单位值班员、巡查队员、瞭望塔观察员严密监视各种情况，严格制止一切违规违章用火现象，对于重点地区、重点</w:t>
      </w:r>
      <w:r>
        <w:rPr>
          <w:rFonts w:ascii="仿宋" w:eastAsia="仿宋" w:hAnsi="仿宋" w:cs="仿宋" w:hint="eastAsia"/>
          <w:color w:val="auto"/>
          <w:kern w:val="0"/>
          <w:sz w:val="32"/>
          <w:szCs w:val="32"/>
          <w:lang w:val="en-US" w:eastAsia="zh-CN"/>
        </w:rPr>
        <w:t xml:space="preserve">部位</w:t>
      </w:r>
      <w:r>
        <w:rPr>
          <w:rFonts w:ascii="仿宋" w:eastAsia="仿宋" w:hAnsi="仿宋" w:cs="仿宋" w:hint="eastAsia"/>
          <w:color w:val="auto"/>
          <w:kern w:val="0"/>
          <w:sz w:val="32"/>
          <w:szCs w:val="32"/>
        </w:rPr>
        <w:t xml:space="preserve">死看死守;地面扑火队伍应做好一切扑火准备，运输车辆处于优良状态，扑火物资和扑火设备装入运输车辆内，接到扑火命令后，在3至5分钟内集结出发。</w:t>
      </w:r>
    </w:p>
    <w:p>
      <w:pPr>
        <w:keepNext w:val="0"/>
        <w:keepLines w:val="0"/>
        <w:pageBreakBefore w:val="0"/>
        <w:widowControl/>
        <w:shd w:val="clear" w:color="auto" w:fill="FFFFFF"/>
        <w:kinsoku/>
        <w:overflowPunct/>
        <w:topLinePunct w:val="0"/>
        <w:autoSpaceDN/>
        <w:bidi w:val="0"/>
        <w:spacing w:line="576" w:lineRule="exact"/>
        <w:ind w:left="0" w:firstLine="640" w:firstLineChars="200"/>
        <w:jc w:val="left"/>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w:t>
      </w:r>
      <w:r>
        <w:rPr>
          <w:rFonts w:ascii="仿宋" w:eastAsia="仿宋" w:hAnsi="仿宋" w:cs="仿宋" w:hint="eastAsia"/>
          <w:color w:val="auto"/>
          <w:kern w:val="0"/>
          <w:sz w:val="32"/>
          <w:szCs w:val="32"/>
          <w:lang w:val="en-US" w:eastAsia="zh-CN"/>
        </w:rPr>
        <w:t xml:space="preserve">3</w:t>
      </w:r>
      <w:r>
        <w:rPr>
          <w:rFonts w:ascii="仿宋" w:eastAsia="仿宋" w:hAnsi="仿宋" w:cs="仿宋" w:hint="eastAsia"/>
          <w:color w:val="auto"/>
          <w:kern w:val="0"/>
          <w:sz w:val="32"/>
          <w:szCs w:val="32"/>
        </w:rPr>
        <w:t xml:space="preserve">）组织有关部门和机构、专业技术人员、有关专家学者，随时对</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信息进行分析评估，预测发生事件可能性的大小、影响范围和强度以及可能发生的事件的级别；</w:t>
      </w:r>
      <w:r>
        <w:rPr>
          <w:rFonts w:ascii="仿宋" w:eastAsia="仿宋" w:hAnsi="仿宋" w:cs="仿宋" w:hint="eastAsia"/>
          <w:color w:val="auto"/>
          <w:kern w:val="0"/>
          <w:sz w:val="32"/>
          <w:szCs w:val="32"/>
        </w:rPr>
        <w:br/>
      </w:r>
      <w:r>
        <w:rPr>
          <w:rFonts w:ascii="仿宋" w:eastAsia="仿宋" w:hAnsi="仿宋" w:cs="仿宋" w:hint="eastAsia"/>
          <w:color w:val="auto"/>
          <w:kern w:val="0"/>
          <w:sz w:val="32"/>
          <w:szCs w:val="32"/>
        </w:rPr>
        <w:t xml:space="preserve">　　（</w:t>
      </w:r>
      <w:r>
        <w:rPr>
          <w:rFonts w:ascii="仿宋" w:eastAsia="仿宋" w:hAnsi="仿宋" w:cs="仿宋" w:hint="eastAsia"/>
          <w:color w:val="auto"/>
          <w:kern w:val="0"/>
          <w:sz w:val="32"/>
          <w:szCs w:val="32"/>
          <w:lang w:val="en-US" w:eastAsia="zh-CN"/>
        </w:rPr>
        <w:t xml:space="preserve">4</w:t>
      </w:r>
      <w:r>
        <w:rPr>
          <w:rFonts w:ascii="仿宋" w:eastAsia="仿宋" w:hAnsi="仿宋" w:cs="仿宋" w:hint="eastAsia"/>
          <w:color w:val="auto"/>
          <w:kern w:val="0"/>
          <w:sz w:val="32"/>
          <w:szCs w:val="32"/>
        </w:rPr>
        <w:t xml:space="preserve">）定时向社会发布与公众有关的突发事件预测信息和分析评估结果，并对相关信息的报道工作进行管理；</w:t>
      </w:r>
      <w:r>
        <w:rPr>
          <w:rFonts w:ascii="仿宋" w:eastAsia="仿宋" w:hAnsi="仿宋" w:cs="仿宋" w:hint="eastAsia"/>
          <w:color w:val="auto"/>
          <w:kern w:val="0"/>
          <w:sz w:val="32"/>
          <w:szCs w:val="32"/>
        </w:rPr>
        <w:br/>
      </w:r>
      <w:r>
        <w:rPr>
          <w:rFonts w:ascii="仿宋" w:eastAsia="仿宋" w:hAnsi="仿宋" w:cs="仿宋" w:hint="eastAsia"/>
          <w:color w:val="auto"/>
          <w:kern w:val="0"/>
          <w:sz w:val="32"/>
          <w:szCs w:val="32"/>
        </w:rPr>
        <w:t xml:space="preserve">　　（</w:t>
      </w:r>
      <w:r>
        <w:rPr>
          <w:rFonts w:ascii="仿宋" w:eastAsia="仿宋" w:hAnsi="仿宋" w:cs="仿宋" w:hint="eastAsia"/>
          <w:color w:val="auto"/>
          <w:kern w:val="0"/>
          <w:sz w:val="32"/>
          <w:szCs w:val="32"/>
          <w:lang w:val="en-US" w:eastAsia="zh-CN"/>
        </w:rPr>
        <w:t xml:space="preserve">5</w:t>
      </w:r>
      <w:r>
        <w:rPr>
          <w:rFonts w:ascii="仿宋" w:eastAsia="仿宋" w:hAnsi="仿宋" w:cs="仿宋" w:hint="eastAsia"/>
          <w:color w:val="auto"/>
          <w:kern w:val="0"/>
          <w:sz w:val="32"/>
          <w:szCs w:val="32"/>
        </w:rPr>
        <w:t xml:space="preserve">）法律、法规、规章规定的其他必要的防范性、保护性措施。</w:t>
      </w:r>
    </w:p>
    <w:p>
      <w:pPr>
        <w:widowControl/>
        <w:shd w:val="clear" w:color="auto" w:fill="FFFFFF"/>
        <w:spacing w:line="576" w:lineRule="exact"/>
        <w:jc w:val="center"/>
        <w:outlineLvl w:val="0"/>
        <w:rPr>
          <w:rFonts w:ascii="黑体" w:eastAsia="黑体" w:hAnsi="黑体" w:cs="黑体" w:hint="eastAsia"/>
          <w:b w:val="0"/>
          <w:bCs w:val="0"/>
          <w:color w:val="auto"/>
          <w:kern w:val="0"/>
          <w:sz w:val="32"/>
          <w:szCs w:val="32"/>
        </w:rPr>
      </w:pPr>
      <w:bookmarkStart w:id="44" w:name="_Toc9660"/>
      <w:r>
        <w:rPr>
          <w:rFonts w:ascii="黑体" w:eastAsia="黑体" w:hAnsi="黑体" w:cs="黑体" w:hint="eastAsia"/>
          <w:b w:val="0"/>
          <w:bCs w:val="0"/>
          <w:color w:val="auto"/>
          <w:kern w:val="0"/>
          <w:sz w:val="32"/>
          <w:szCs w:val="32"/>
        </w:rPr>
        <w:t xml:space="preserve">5</w:t>
      </w:r>
      <w:r>
        <w:rPr>
          <w:rFonts w:ascii="黑体" w:eastAsia="黑体" w:hAnsi="黑体" w:cs="黑体" w:hint="eastAsia"/>
          <w:b w:val="0"/>
          <w:bCs w:val="0"/>
          <w:color w:val="auto"/>
          <w:kern w:val="0"/>
          <w:sz w:val="32"/>
          <w:szCs w:val="32"/>
          <w:lang w:val="en-US" w:eastAsia="zh-CN"/>
        </w:rPr>
        <w:t xml:space="preserve"> </w:t>
      </w:r>
      <w:r>
        <w:rPr>
          <w:rFonts w:ascii="黑体" w:eastAsia="黑体" w:hAnsi="黑体" w:cs="黑体" w:hint="eastAsia"/>
          <w:b w:val="0"/>
          <w:bCs w:val="0"/>
          <w:color w:val="auto"/>
          <w:kern w:val="0"/>
          <w:sz w:val="32"/>
          <w:szCs w:val="32"/>
        </w:rPr>
        <w:t xml:space="preserve">应急响应</w:t>
      </w:r>
      <w:bookmarkEnd w:id="44"/>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1"/>
        <w:textAlignment w:val="auto"/>
        <w:outlineLvl w:val="1"/>
        <w:rPr>
          <w:rFonts w:ascii="楷体" w:eastAsia="楷体" w:hAnsi="楷体" w:cs="楷体" w:hint="eastAsia"/>
          <w:b/>
          <w:bCs/>
          <w:color w:val="auto"/>
          <w:kern w:val="0"/>
          <w:sz w:val="32"/>
          <w:szCs w:val="32"/>
          <w:lang w:val="en-US" w:eastAsia="zh-CN"/>
        </w:rPr>
      </w:pPr>
      <w:bookmarkStart w:id="45" w:name="_Toc431311432"/>
      <w:bookmarkStart w:id="46" w:name="_Toc13599"/>
      <w:bookmarkStart w:id="47" w:name="_Toc438147692"/>
      <w:r>
        <w:rPr>
          <w:rFonts w:ascii="楷体" w:eastAsia="楷体" w:hAnsi="楷体" w:cs="楷体" w:hint="eastAsia"/>
          <w:b/>
          <w:bCs/>
          <w:color w:val="auto"/>
          <w:kern w:val="0"/>
          <w:sz w:val="32"/>
          <w:szCs w:val="32"/>
          <w:lang w:val="en-US" w:eastAsia="zh-CN"/>
        </w:rPr>
        <w:t xml:space="preserve">5.1 响应分级标准</w:t>
      </w:r>
      <w:bookmarkEnd w:id="45"/>
      <w:bookmarkEnd w:id="46"/>
      <w:bookmarkEnd w:id="47"/>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按照国家有关规定，根据</w:t>
      </w:r>
      <w:r>
        <w:rPr>
          <w:rFonts w:ascii="仿宋" w:eastAsia="仿宋" w:hAnsi="仿宋" w:cs="仿宋" w:hint="eastAsia"/>
          <w:color w:val="auto"/>
          <w:kern w:val="0"/>
          <w:sz w:val="32"/>
          <w:szCs w:val="32"/>
          <w:lang w:val="en-US" w:eastAsia="zh-CN"/>
        </w:rPr>
        <w:t xml:space="preserve">森林草原火灾</w:t>
      </w:r>
      <w:r>
        <w:rPr>
          <w:rFonts w:ascii="仿宋" w:eastAsia="仿宋" w:hAnsi="仿宋" w:cs="仿宋" w:hint="eastAsia"/>
          <w:color w:val="auto"/>
          <w:kern w:val="0"/>
          <w:sz w:val="32"/>
          <w:szCs w:val="32"/>
        </w:rPr>
        <w:t xml:space="preserve">的严重程度、发展态势和当地扑救情况，</w:t>
      </w:r>
      <w:r>
        <w:rPr>
          <w:rFonts w:ascii="仿宋" w:eastAsia="仿宋" w:hAnsi="仿宋" w:cs="仿宋" w:hint="eastAsia"/>
          <w:color w:val="auto"/>
          <w:kern w:val="0"/>
          <w:sz w:val="32"/>
          <w:szCs w:val="32"/>
          <w:lang w:val="en-US" w:eastAsia="zh-CN"/>
        </w:rPr>
        <w:t xml:space="preserve">森林草原火灾</w:t>
      </w:r>
      <w:r>
        <w:rPr>
          <w:rFonts w:ascii="仿宋" w:eastAsia="仿宋" w:hAnsi="仿宋" w:cs="仿宋" w:hint="eastAsia"/>
          <w:color w:val="auto"/>
          <w:kern w:val="0"/>
          <w:sz w:val="32"/>
          <w:szCs w:val="32"/>
        </w:rPr>
        <w:t xml:space="preserve">应急响应</w:t>
      </w:r>
      <w:r>
        <w:rPr>
          <w:rFonts w:ascii="仿宋" w:eastAsia="仿宋" w:hAnsi="仿宋" w:cs="仿宋" w:hint="eastAsia"/>
          <w:color w:val="auto"/>
          <w:kern w:val="0"/>
          <w:sz w:val="32"/>
          <w:szCs w:val="32"/>
          <w:lang w:val="en-US" w:eastAsia="zh-CN"/>
        </w:rPr>
        <w:t xml:space="preserve">由低到高</w:t>
      </w:r>
      <w:r>
        <w:rPr>
          <w:rFonts w:ascii="仿宋" w:eastAsia="仿宋" w:hAnsi="仿宋" w:cs="仿宋" w:hint="eastAsia"/>
          <w:color w:val="auto"/>
          <w:kern w:val="0"/>
          <w:sz w:val="32"/>
          <w:szCs w:val="32"/>
        </w:rPr>
        <w:t xml:space="preserve">分为Ⅳ级(一般)、Ⅲ级(较大)</w:t>
      </w:r>
      <w:r>
        <w:rPr>
          <w:rFonts w:ascii="仿宋" w:eastAsia="仿宋" w:hAnsi="仿宋" w:cs="仿宋" w:hint="eastAsia"/>
          <w:color w:val="auto"/>
          <w:kern w:val="0"/>
          <w:sz w:val="32"/>
          <w:szCs w:val="32"/>
          <w:lang w:val="en-US" w:eastAsia="zh-CN"/>
        </w:rPr>
        <w:t xml:space="preserve">、</w:t>
      </w:r>
      <w:r>
        <w:rPr>
          <w:rFonts w:ascii="仿宋" w:eastAsia="仿宋" w:hAnsi="仿宋" w:cs="仿宋" w:hint="eastAsia"/>
          <w:color w:val="auto"/>
          <w:kern w:val="0"/>
          <w:sz w:val="32"/>
          <w:szCs w:val="32"/>
        </w:rPr>
        <w:t xml:space="preserve">Ⅱ级(重大)和Ⅰ级(特别重大)四个级别，</w:t>
      </w:r>
      <w:bookmarkStart w:id="48" w:name="_Toc438147693"/>
      <w:bookmarkStart w:id="49" w:name="_Toc431311433"/>
      <w:r>
        <w:rPr>
          <w:rFonts w:ascii="仿宋" w:eastAsia="仿宋" w:hAnsi="仿宋" w:cs="仿宋" w:hint="eastAsia"/>
          <w:color w:val="auto"/>
          <w:kern w:val="0"/>
          <w:sz w:val="32"/>
          <w:szCs w:val="32"/>
        </w:rPr>
        <w:t xml:space="preserve">Ⅰ级最高。</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b/>
          <w:color w:val="auto"/>
          <w:kern w:val="0"/>
          <w:sz w:val="32"/>
          <w:szCs w:val="32"/>
        </w:rPr>
      </w:pPr>
      <w:r>
        <w:rPr>
          <w:rFonts w:ascii="仿宋" w:eastAsia="仿宋" w:hAnsi="仿宋" w:cs="仿宋" w:hint="eastAsia"/>
          <w:b w:val="0"/>
          <w:bCs/>
          <w:color w:val="auto"/>
          <w:kern w:val="0"/>
          <w:sz w:val="32"/>
          <w:szCs w:val="32"/>
          <w:lang w:eastAsia="zh-CN"/>
        </w:rPr>
        <w:t xml:space="preserve">（一）</w:t>
      </w:r>
      <w:r>
        <w:rPr>
          <w:rFonts w:ascii="仿宋" w:eastAsia="仿宋" w:hAnsi="仿宋" w:cs="仿宋" w:hint="eastAsia"/>
          <w:b w:val="0"/>
          <w:bCs/>
          <w:color w:val="auto"/>
          <w:kern w:val="0"/>
          <w:sz w:val="32"/>
          <w:szCs w:val="32"/>
        </w:rPr>
        <w:t xml:space="preserve">Ⅳ级响应（一般</w:t>
      </w:r>
      <w:r>
        <w:rPr>
          <w:rFonts w:ascii="仿宋" w:eastAsia="仿宋" w:hAnsi="仿宋" w:cs="仿宋" w:hint="eastAsia"/>
          <w:b w:val="0"/>
          <w:bCs/>
          <w:color w:val="auto"/>
          <w:kern w:val="0"/>
          <w:sz w:val="32"/>
          <w:szCs w:val="32"/>
          <w:lang w:val="en-US" w:eastAsia="zh-CN"/>
        </w:rPr>
        <w:t xml:space="preserve">森林草原火灾</w:t>
      </w:r>
      <w:r>
        <w:rPr>
          <w:rFonts w:ascii="仿宋" w:eastAsia="仿宋" w:hAnsi="仿宋" w:cs="仿宋" w:hint="eastAsia"/>
          <w:b w:val="0"/>
          <w:bCs/>
          <w:color w:val="auto"/>
          <w:kern w:val="0"/>
          <w:sz w:val="32"/>
          <w:szCs w:val="32"/>
        </w:rPr>
        <w:t xml:space="preserve">）</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sz w:val="32"/>
          <w:szCs w:val="32"/>
          <w:lang w:val="en-US" w:eastAsia="zh-CN"/>
        </w:rPr>
      </w:pPr>
      <w:r>
        <w:rPr>
          <w:rFonts w:ascii="仿宋" w:eastAsia="仿宋" w:hAnsi="仿宋" w:cs="仿宋" w:hint="eastAsia"/>
          <w:color w:val="auto"/>
          <w:sz w:val="32"/>
          <w:szCs w:val="32"/>
        </w:rPr>
        <w:t xml:space="preserve">正在燃烧并符合下列条件之一的</w:t>
      </w:r>
      <w:r>
        <w:rPr>
          <w:rFonts w:ascii="仿宋" w:eastAsia="仿宋" w:hAnsi="仿宋" w:cs="仿宋" w:hint="eastAsia"/>
          <w:color w:val="auto"/>
          <w:sz w:val="32"/>
          <w:szCs w:val="32"/>
          <w:lang w:val="en-US" w:eastAsia="zh-CN"/>
        </w:rPr>
        <w:t xml:space="preserve">森林草原火灾启动</w:t>
      </w:r>
      <w:r>
        <w:rPr>
          <w:rFonts w:ascii="仿宋" w:eastAsia="仿宋" w:hAnsi="仿宋" w:cs="仿宋" w:hint="eastAsia"/>
          <w:color w:val="auto"/>
          <w:sz w:val="32"/>
          <w:szCs w:val="32"/>
        </w:rPr>
        <w:t xml:space="preserve">Ⅳ级响应</w:t>
      </w:r>
      <w:r>
        <w:rPr>
          <w:rFonts w:ascii="仿宋" w:eastAsia="仿宋" w:hAnsi="仿宋" w:cs="仿宋" w:hint="eastAsia"/>
          <w:color w:val="auto"/>
          <w:sz w:val="32"/>
          <w:szCs w:val="32"/>
          <w:lang w:eastAsia="zh-CN"/>
        </w:rPr>
        <w:t xml:space="preserve">：</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lang w:val="en-US" w:eastAsia="zh-CN"/>
        </w:rPr>
      </w:pPr>
      <w:r>
        <w:rPr>
          <w:rFonts w:ascii="仿宋" w:eastAsia="仿宋" w:hAnsi="仿宋" w:cs="仿宋" w:hint="eastAsia"/>
          <w:color w:val="auto"/>
          <w:kern w:val="0"/>
          <w:sz w:val="32"/>
          <w:szCs w:val="32"/>
          <w:lang w:val="en-US" w:eastAsia="zh-CN"/>
        </w:rPr>
        <w:t xml:space="preserve">（1）受害草原面积10公顷以上1000公顷以下的;</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lang w:val="en-US" w:eastAsia="zh-CN"/>
        </w:rPr>
      </w:pPr>
      <w:r>
        <w:rPr>
          <w:rFonts w:ascii="仿宋" w:eastAsia="仿宋" w:hAnsi="仿宋" w:cs="仿宋" w:hint="eastAsia"/>
          <w:color w:val="auto"/>
          <w:kern w:val="0"/>
          <w:sz w:val="32"/>
          <w:szCs w:val="32"/>
          <w:lang w:val="en-US" w:eastAsia="zh-CN"/>
        </w:rPr>
        <w:t xml:space="preserve">（2）造成重伤1人以上、3人以下的。</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lang w:val="en-US" w:eastAsia="zh-CN"/>
        </w:rPr>
      </w:pPr>
      <w:r>
        <w:rPr>
          <w:rFonts w:ascii="仿宋" w:eastAsia="仿宋" w:hAnsi="仿宋" w:cs="仿宋" w:hint="eastAsia"/>
          <w:color w:val="auto"/>
          <w:kern w:val="0"/>
          <w:sz w:val="32"/>
          <w:szCs w:val="32"/>
          <w:lang w:val="en-US" w:eastAsia="zh-CN"/>
        </w:rPr>
        <w:t xml:space="preserve">由县森林草原防灭火指挥部启动本预案，组织协调县指挥部成员单位和应急救援队伍进行处置。</w:t>
      </w:r>
      <w:bookmarkEnd w:id="48"/>
      <w:bookmarkEnd w:id="49"/>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b w:val="0"/>
          <w:bCs/>
          <w:color w:val="auto"/>
          <w:kern w:val="0"/>
          <w:sz w:val="32"/>
          <w:szCs w:val="32"/>
        </w:rPr>
      </w:pPr>
      <w:r>
        <w:rPr>
          <w:rFonts w:ascii="仿宋" w:eastAsia="仿宋" w:hAnsi="仿宋" w:cs="仿宋" w:hint="eastAsia"/>
          <w:b w:val="0"/>
          <w:bCs/>
          <w:color w:val="auto"/>
          <w:kern w:val="0"/>
          <w:sz w:val="32"/>
          <w:szCs w:val="32"/>
          <w:lang w:eastAsia="zh-CN"/>
        </w:rPr>
        <w:t xml:space="preserve">（二）</w:t>
      </w:r>
      <w:r>
        <w:rPr>
          <w:rFonts w:ascii="仿宋" w:eastAsia="仿宋" w:hAnsi="仿宋" w:cs="仿宋" w:hint="eastAsia"/>
          <w:b w:val="0"/>
          <w:bCs/>
          <w:color w:val="auto"/>
          <w:kern w:val="0"/>
          <w:sz w:val="32"/>
          <w:szCs w:val="32"/>
        </w:rPr>
        <w:t xml:space="preserve">Ⅲ级响应（较大</w:t>
      </w:r>
      <w:r>
        <w:rPr>
          <w:rFonts w:ascii="仿宋" w:eastAsia="仿宋" w:hAnsi="仿宋" w:cs="仿宋" w:hint="eastAsia"/>
          <w:b w:val="0"/>
          <w:bCs/>
          <w:color w:val="auto"/>
          <w:kern w:val="0"/>
          <w:sz w:val="32"/>
          <w:szCs w:val="32"/>
          <w:lang w:val="en-US" w:eastAsia="zh-CN"/>
        </w:rPr>
        <w:t xml:space="preserve">森林草原火灾</w:t>
      </w:r>
      <w:r>
        <w:rPr>
          <w:rFonts w:ascii="仿宋" w:eastAsia="仿宋" w:hAnsi="仿宋" w:cs="仿宋" w:hint="eastAsia"/>
          <w:b w:val="0"/>
          <w:bCs/>
          <w:color w:val="auto"/>
          <w:kern w:val="0"/>
          <w:sz w:val="32"/>
          <w:szCs w:val="32"/>
        </w:rPr>
        <w:t xml:space="preserve">）</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lang w:val="en-US" w:eastAsia="zh-CN"/>
        </w:rPr>
      </w:pPr>
      <w:r>
        <w:rPr>
          <w:rFonts w:ascii="仿宋" w:eastAsia="仿宋" w:hAnsi="仿宋" w:cs="仿宋" w:hint="eastAsia"/>
          <w:color w:val="auto"/>
          <w:sz w:val="32"/>
          <w:szCs w:val="32"/>
        </w:rPr>
        <w:t xml:space="preserve">正在燃烧并符合下列条件之一的</w:t>
      </w:r>
      <w:r>
        <w:rPr>
          <w:rFonts w:ascii="仿宋" w:eastAsia="仿宋" w:hAnsi="仿宋" w:cs="仿宋" w:hint="eastAsia"/>
          <w:color w:val="auto"/>
          <w:sz w:val="32"/>
          <w:szCs w:val="32"/>
          <w:lang w:val="en-US" w:eastAsia="zh-CN"/>
        </w:rPr>
        <w:t xml:space="preserve">森林草原火灾启动</w:t>
      </w:r>
      <w:r>
        <w:rPr>
          <w:rFonts w:ascii="仿宋" w:eastAsia="仿宋" w:hAnsi="仿宋" w:cs="仿宋" w:hint="eastAsia"/>
          <w:color w:val="auto"/>
          <w:sz w:val="32"/>
          <w:szCs w:val="32"/>
        </w:rPr>
        <w:t xml:space="preserve">Ⅲ级响应</w:t>
      </w:r>
      <w:r>
        <w:rPr>
          <w:rFonts w:ascii="仿宋" w:eastAsia="仿宋" w:hAnsi="仿宋" w:cs="仿宋" w:hint="eastAsia"/>
          <w:color w:val="auto"/>
          <w:sz w:val="32"/>
          <w:szCs w:val="32"/>
          <w:lang w:eastAsia="zh-CN"/>
        </w:rPr>
        <w:t xml:space="preserve">：</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lang w:val="en-US" w:eastAsia="zh-CN"/>
        </w:rPr>
        <w:t xml:space="preserve">1</w:t>
      </w: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rPr>
        <w:t xml:space="preserve">超过24小时尚未扑灭的；</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lang w:val="en-US" w:eastAsia="zh-CN"/>
        </w:rPr>
        <w:t xml:space="preserve">2</w:t>
      </w: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rPr>
        <w:t xml:space="preserve">周边县（区）</w:t>
      </w:r>
      <w:r>
        <w:rPr>
          <w:rFonts w:ascii="仿宋" w:eastAsia="仿宋" w:hAnsi="仿宋" w:cs="仿宋" w:hint="eastAsia"/>
          <w:color w:val="auto"/>
          <w:sz w:val="32"/>
          <w:szCs w:val="32"/>
          <w:lang w:val="en-US" w:eastAsia="zh-CN"/>
        </w:rPr>
        <w:t xml:space="preserve">森林草原火灾</w:t>
      </w:r>
      <w:r>
        <w:rPr>
          <w:rFonts w:ascii="仿宋" w:eastAsia="仿宋" w:hAnsi="仿宋" w:cs="仿宋" w:hint="eastAsia"/>
          <w:color w:val="auto"/>
          <w:sz w:val="32"/>
          <w:szCs w:val="32"/>
        </w:rPr>
        <w:t xml:space="preserve">对我县境内草原构成一定威胁的;</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lang w:val="en-US" w:eastAsia="zh-CN"/>
        </w:rPr>
        <w:t xml:space="preserve">3</w:t>
      </w: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rPr>
        <w:t xml:space="preserve">受害草原面积100</w:t>
      </w:r>
      <w:r>
        <w:rPr>
          <w:rFonts w:ascii="仿宋" w:eastAsia="仿宋" w:hAnsi="仿宋" w:cs="仿宋" w:hint="eastAsia"/>
          <w:color w:val="auto"/>
          <w:sz w:val="32"/>
          <w:szCs w:val="32"/>
          <w:lang w:val="en-US" w:eastAsia="zh-CN"/>
        </w:rPr>
        <w:t xml:space="preserve">0</w:t>
      </w:r>
      <w:r>
        <w:rPr>
          <w:rFonts w:ascii="仿宋" w:eastAsia="仿宋" w:hAnsi="仿宋" w:cs="仿宋" w:hint="eastAsia"/>
          <w:color w:val="auto"/>
          <w:sz w:val="32"/>
          <w:szCs w:val="32"/>
        </w:rPr>
        <w:t xml:space="preserve">公顷以上</w:t>
      </w:r>
      <w:r>
        <w:rPr>
          <w:rFonts w:ascii="仿宋" w:eastAsia="仿宋" w:hAnsi="仿宋" w:cs="仿宋" w:hint="eastAsia"/>
          <w:color w:val="auto"/>
          <w:sz w:val="32"/>
          <w:szCs w:val="32"/>
          <w:lang w:val="en-US" w:eastAsia="zh-CN"/>
        </w:rPr>
        <w:t xml:space="preserve">5</w:t>
      </w:r>
      <w:r>
        <w:rPr>
          <w:rFonts w:ascii="仿宋" w:eastAsia="仿宋" w:hAnsi="仿宋" w:cs="仿宋" w:hint="eastAsia"/>
          <w:color w:val="auto"/>
          <w:sz w:val="32"/>
          <w:szCs w:val="32"/>
        </w:rPr>
        <w:t xml:space="preserve">00</w:t>
      </w:r>
      <w:r>
        <w:rPr>
          <w:rFonts w:ascii="仿宋" w:eastAsia="仿宋" w:hAnsi="仿宋" w:cs="仿宋" w:hint="eastAsia"/>
          <w:color w:val="auto"/>
          <w:sz w:val="32"/>
          <w:szCs w:val="32"/>
          <w:lang w:val="en-US" w:eastAsia="zh-CN"/>
        </w:rPr>
        <w:t xml:space="preserve">0</w:t>
      </w:r>
      <w:r>
        <w:rPr>
          <w:rFonts w:ascii="仿宋" w:eastAsia="仿宋" w:hAnsi="仿宋" w:cs="仿宋" w:hint="eastAsia"/>
          <w:color w:val="auto"/>
          <w:sz w:val="32"/>
          <w:szCs w:val="32"/>
        </w:rPr>
        <w:t xml:space="preserve">公顷以下</w:t>
      </w:r>
      <w:r>
        <w:rPr>
          <w:rFonts w:ascii="仿宋" w:eastAsia="仿宋" w:hAnsi="仿宋" w:cs="仿宋" w:hint="eastAsia"/>
          <w:color w:val="auto"/>
          <w:kern w:val="0"/>
          <w:sz w:val="32"/>
          <w:szCs w:val="32"/>
          <w:lang w:val="en-US" w:eastAsia="zh-CN"/>
        </w:rPr>
        <w:t xml:space="preserve">；</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lang w:val="en-US" w:eastAsia="zh-CN"/>
        </w:rPr>
        <w:t xml:space="preserve">4</w:t>
      </w:r>
      <w:r>
        <w:rPr>
          <w:rFonts w:ascii="仿宋" w:eastAsia="仿宋" w:hAnsi="仿宋" w:cs="仿宋" w:hint="eastAsia"/>
          <w:color w:val="auto"/>
          <w:sz w:val="32"/>
          <w:szCs w:val="32"/>
          <w:lang w:eastAsia="zh-CN"/>
        </w:rPr>
        <w:t xml:space="preserve">）</w:t>
      </w:r>
      <w:r>
        <w:rPr>
          <w:rFonts w:ascii="仿宋" w:eastAsia="仿宋" w:hAnsi="仿宋" w:cs="仿宋" w:hint="eastAsia"/>
          <w:color w:val="auto"/>
          <w:kern w:val="0"/>
          <w:sz w:val="32"/>
          <w:szCs w:val="32"/>
          <w:lang w:val="en-US" w:eastAsia="zh-CN" w:bidi="ar-SA"/>
        </w:rPr>
        <w:t xml:space="preserve">造成死亡3人以下，或者造成重伤3人以上、10人以下的</w:t>
      </w:r>
      <w:r>
        <w:rPr>
          <w:rFonts w:ascii="仿宋" w:eastAsia="仿宋" w:hAnsi="仿宋" w:cs="仿宋" w:hint="eastAsia"/>
          <w:color w:val="auto"/>
          <w:sz w:val="32"/>
          <w:szCs w:val="32"/>
        </w:rPr>
        <w:t xml:space="preserve">。</w:t>
      </w:r>
    </w:p>
    <w:p>
      <w:pPr>
        <w:pStyle w:val="BodyTextFirstIndent"/>
        <w:keepNext w:val="0"/>
        <w:keepLines w:val="0"/>
        <w:pageBreakBefore w:val="0"/>
        <w:kinsoku/>
        <w:overflowPunct/>
        <w:topLinePunct w:val="0"/>
        <w:autoSpaceDN/>
        <w:bidi w:val="0"/>
        <w:spacing w:after="0" w:line="576" w:lineRule="exact"/>
        <w:ind w:left="0" w:firstLine="960" w:firstLineChars="300"/>
        <w:rPr>
          <w:rFonts w:ascii="仿宋" w:eastAsia="仿宋" w:hAnsi="仿宋" w:cs="仿宋" w:hint="eastAsia"/>
          <w:color w:val="auto"/>
          <w:sz w:val="32"/>
          <w:szCs w:val="32"/>
          <w:lang w:eastAsia="zh-CN"/>
        </w:rPr>
      </w:pPr>
      <w:r>
        <w:rPr>
          <w:rFonts w:ascii="仿宋" w:eastAsia="仿宋" w:hAnsi="仿宋" w:cs="仿宋" w:hint="eastAsia"/>
          <w:color w:val="auto"/>
          <w:sz w:val="32"/>
          <w:szCs w:val="32"/>
          <w:lang w:val="en-US" w:eastAsia="zh-CN"/>
        </w:rPr>
        <w:t xml:space="preserve">由县森林草原防灭火指挥部启动本预案进行先期处置，同时由县政府上报西宁市人民政府，由西宁市森林草原防灭火指挥部启动市级预案处置，县森林草原防灭火指挥部成员部门及应急救援队伍在市森林草原防灭火指挥部的统一指挥下进行应急处置。</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b/>
          <w:color w:val="auto"/>
          <w:kern w:val="0"/>
          <w:sz w:val="32"/>
          <w:szCs w:val="32"/>
        </w:rPr>
      </w:pPr>
      <w:bookmarkStart w:id="50" w:name="_Toc438147695"/>
      <w:bookmarkStart w:id="51" w:name="_Toc431311435"/>
      <w:r>
        <w:rPr>
          <w:rFonts w:ascii="仿宋" w:eastAsia="仿宋" w:hAnsi="仿宋" w:cs="仿宋" w:hint="eastAsia"/>
          <w:b w:val="0"/>
          <w:bCs/>
          <w:color w:val="auto"/>
          <w:kern w:val="0"/>
          <w:sz w:val="32"/>
          <w:szCs w:val="32"/>
          <w:lang w:eastAsia="zh-CN"/>
        </w:rPr>
        <w:t xml:space="preserve">（三）</w:t>
      </w:r>
      <w:bookmarkEnd w:id="50"/>
      <w:bookmarkEnd w:id="51"/>
      <w:bookmarkStart w:id="52" w:name="_Toc431311436"/>
      <w:bookmarkStart w:id="53" w:name="_Toc438147696"/>
      <w:r>
        <w:rPr>
          <w:rFonts w:ascii="仿宋" w:eastAsia="仿宋" w:hAnsi="仿宋" w:cs="仿宋" w:hint="eastAsia"/>
          <w:b w:val="0"/>
          <w:bCs/>
          <w:color w:val="auto"/>
          <w:kern w:val="0"/>
          <w:sz w:val="32"/>
          <w:szCs w:val="32"/>
        </w:rPr>
        <w:t xml:space="preserve">Ⅱ级响应（重大</w:t>
      </w:r>
      <w:r>
        <w:rPr>
          <w:rFonts w:ascii="仿宋" w:eastAsia="仿宋" w:hAnsi="仿宋" w:cs="仿宋" w:hint="eastAsia"/>
          <w:b w:val="0"/>
          <w:bCs/>
          <w:color w:val="auto"/>
          <w:kern w:val="0"/>
          <w:sz w:val="32"/>
          <w:szCs w:val="32"/>
          <w:lang w:val="en-US" w:eastAsia="zh-CN"/>
        </w:rPr>
        <w:t xml:space="preserve">森林草原火灾</w:t>
      </w:r>
      <w:r>
        <w:rPr>
          <w:rFonts w:ascii="仿宋" w:eastAsia="仿宋" w:hAnsi="仿宋" w:cs="仿宋" w:hint="eastAsia"/>
          <w:b w:val="0"/>
          <w:bCs/>
          <w:color w:val="auto"/>
          <w:kern w:val="0"/>
          <w:sz w:val="32"/>
          <w:szCs w:val="32"/>
        </w:rPr>
        <w:t xml:space="preserve">）</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正在燃烧并符合下列条件之一的</w:t>
      </w:r>
      <w:r>
        <w:rPr>
          <w:rFonts w:ascii="仿宋" w:eastAsia="仿宋" w:hAnsi="仿宋" w:cs="仿宋" w:hint="eastAsia"/>
          <w:color w:val="auto"/>
          <w:sz w:val="32"/>
          <w:szCs w:val="32"/>
          <w:lang w:val="en-US" w:eastAsia="zh-CN"/>
        </w:rPr>
        <w:t xml:space="preserve">森林草原火灾启动</w:t>
      </w:r>
      <w:r>
        <w:rPr>
          <w:rFonts w:ascii="仿宋" w:eastAsia="仿宋" w:hAnsi="仿宋" w:cs="仿宋" w:hint="eastAsia"/>
          <w:b/>
          <w:color w:val="auto"/>
          <w:kern w:val="0"/>
          <w:sz w:val="32"/>
          <w:szCs w:val="32"/>
        </w:rPr>
        <w:t xml:space="preserve">Ⅱ</w:t>
      </w:r>
      <w:r>
        <w:rPr>
          <w:rFonts w:ascii="仿宋" w:eastAsia="仿宋" w:hAnsi="仿宋" w:cs="仿宋" w:hint="eastAsia"/>
          <w:color w:val="auto"/>
          <w:sz w:val="32"/>
          <w:szCs w:val="32"/>
          <w:lang w:val="en-US" w:eastAsia="zh-CN"/>
        </w:rPr>
        <w:t xml:space="preserve">级响应</w:t>
      </w:r>
      <w:r>
        <w:rPr>
          <w:rFonts w:ascii="仿宋" w:eastAsia="仿宋" w:hAnsi="仿宋" w:cs="仿宋" w:hint="eastAsia"/>
          <w:color w:val="auto"/>
          <w:sz w:val="32"/>
          <w:szCs w:val="32"/>
        </w:rPr>
        <w:t xml:space="preserve">：</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（1）受害草原面积</w:t>
      </w:r>
      <w:r>
        <w:rPr>
          <w:rFonts w:ascii="仿宋" w:eastAsia="仿宋" w:hAnsi="仿宋" w:cs="仿宋" w:hint="eastAsia"/>
          <w:color w:val="auto"/>
          <w:sz w:val="32"/>
          <w:szCs w:val="32"/>
          <w:lang w:val="en-US" w:eastAsia="zh-CN"/>
        </w:rPr>
        <w:t xml:space="preserve">5</w:t>
      </w:r>
      <w:r>
        <w:rPr>
          <w:rFonts w:ascii="仿宋" w:eastAsia="仿宋" w:hAnsi="仿宋" w:cs="仿宋" w:hint="eastAsia"/>
          <w:color w:val="auto"/>
          <w:sz w:val="32"/>
          <w:szCs w:val="32"/>
        </w:rPr>
        <w:t xml:space="preserve">000公顷以上</w:t>
      </w:r>
      <w:r>
        <w:rPr>
          <w:rFonts w:ascii="仿宋" w:eastAsia="仿宋" w:hAnsi="仿宋" w:cs="仿宋" w:hint="eastAsia"/>
          <w:color w:val="auto"/>
          <w:sz w:val="32"/>
          <w:szCs w:val="32"/>
          <w:lang w:val="en-US" w:eastAsia="zh-CN"/>
        </w:rPr>
        <w:t xml:space="preserve">8</w:t>
      </w:r>
      <w:r>
        <w:rPr>
          <w:rFonts w:ascii="仿宋" w:eastAsia="仿宋" w:hAnsi="仿宋" w:cs="仿宋" w:hint="eastAsia"/>
          <w:color w:val="auto"/>
          <w:sz w:val="32"/>
          <w:szCs w:val="32"/>
        </w:rPr>
        <w:t xml:space="preserve">000公顷以下的</w:t>
      </w: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lang w:val="en-US" w:eastAsia="zh-CN"/>
        </w:rPr>
        <w:t xml:space="preserve">明火尚未扑灭的</w:t>
      </w:r>
      <w:r>
        <w:rPr>
          <w:rFonts w:ascii="仿宋" w:eastAsia="仿宋" w:hAnsi="仿宋" w:cs="仿宋" w:hint="eastAsia"/>
          <w:color w:val="auto"/>
          <w:sz w:val="32"/>
          <w:szCs w:val="32"/>
        </w:rPr>
        <w:t xml:space="preserve">；</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（2）造成3</w:t>
      </w:r>
      <w:r>
        <w:rPr>
          <w:rFonts w:ascii="仿宋" w:eastAsia="仿宋" w:hAnsi="仿宋" w:cs="仿宋" w:hint="eastAsia"/>
          <w:color w:val="auto"/>
          <w:sz w:val="32"/>
          <w:szCs w:val="32"/>
          <w:lang w:val="en-US" w:eastAsia="zh-CN"/>
        </w:rPr>
        <w:t xml:space="preserve">人以上、10人以下人员</w:t>
      </w:r>
      <w:r>
        <w:rPr>
          <w:rFonts w:ascii="仿宋" w:eastAsia="仿宋" w:hAnsi="仿宋" w:cs="仿宋" w:hint="eastAsia"/>
          <w:color w:val="auto"/>
          <w:sz w:val="32"/>
          <w:szCs w:val="32"/>
        </w:rPr>
        <w:t xml:space="preserve">死亡，或造成</w:t>
      </w:r>
      <w:r>
        <w:rPr>
          <w:rFonts w:ascii="仿宋" w:eastAsia="仿宋" w:hAnsi="仿宋" w:cs="仿宋" w:hint="eastAsia"/>
          <w:color w:val="auto"/>
          <w:sz w:val="32"/>
          <w:szCs w:val="32"/>
          <w:lang w:val="en-US" w:eastAsia="zh-CN"/>
        </w:rPr>
        <w:t xml:space="preserve">10</w:t>
      </w:r>
      <w:r>
        <w:rPr>
          <w:rFonts w:ascii="仿宋" w:eastAsia="仿宋" w:hAnsi="仿宋" w:cs="仿宋" w:hint="eastAsia"/>
          <w:color w:val="auto"/>
          <w:sz w:val="32"/>
          <w:szCs w:val="32"/>
        </w:rPr>
        <w:t xml:space="preserve">人以上</w:t>
      </w:r>
      <w:r>
        <w:rPr>
          <w:rFonts w:ascii="仿宋" w:eastAsia="仿宋" w:hAnsi="仿宋" w:cs="仿宋" w:hint="eastAsia"/>
          <w:color w:val="auto"/>
          <w:sz w:val="32"/>
          <w:szCs w:val="32"/>
          <w:lang w:val="en-US" w:eastAsia="zh-CN"/>
        </w:rPr>
        <w:t xml:space="preserve">2</w:t>
      </w:r>
      <w:r>
        <w:rPr>
          <w:rFonts w:ascii="仿宋" w:eastAsia="仿宋" w:hAnsi="仿宋" w:cs="仿宋" w:hint="eastAsia"/>
          <w:color w:val="auto"/>
          <w:sz w:val="32"/>
          <w:szCs w:val="32"/>
        </w:rPr>
        <w:t xml:space="preserve">0人以下</w:t>
      </w:r>
      <w:r>
        <w:rPr>
          <w:rFonts w:ascii="仿宋" w:eastAsia="仿宋" w:hAnsi="仿宋" w:cs="仿宋" w:hint="eastAsia"/>
          <w:color w:val="auto"/>
          <w:sz w:val="32"/>
          <w:szCs w:val="32"/>
          <w:lang w:val="en-US" w:eastAsia="zh-CN"/>
        </w:rPr>
        <w:t xml:space="preserve">人员</w:t>
      </w:r>
      <w:r>
        <w:rPr>
          <w:rFonts w:ascii="仿宋" w:eastAsia="仿宋" w:hAnsi="仿宋" w:cs="仿宋" w:hint="eastAsia"/>
          <w:color w:val="auto"/>
          <w:sz w:val="32"/>
          <w:szCs w:val="32"/>
        </w:rPr>
        <w:t xml:space="preserve">重伤的；</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（3）连续燃烧120小时以上的；</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lang w:eastAsia="zh-CN"/>
        </w:rPr>
      </w:pPr>
      <w:r>
        <w:rPr>
          <w:rFonts w:ascii="仿宋" w:eastAsia="仿宋" w:hAnsi="仿宋" w:cs="仿宋" w:hint="eastAsia"/>
          <w:color w:val="auto"/>
          <w:sz w:val="32"/>
          <w:szCs w:val="32"/>
        </w:rPr>
        <w:t xml:space="preserve">（4）</w:t>
      </w:r>
      <w:r>
        <w:rPr>
          <w:rFonts w:ascii="仿宋" w:eastAsia="仿宋" w:hAnsi="仿宋" w:cs="仿宋" w:hint="eastAsia"/>
          <w:color w:val="auto"/>
          <w:kern w:val="0"/>
          <w:sz w:val="32"/>
          <w:szCs w:val="32"/>
          <w:lang w:val="en-US" w:eastAsia="zh-CN"/>
        </w:rPr>
        <w:t xml:space="preserve">威胁居民地、重要设施和原始森林，或位于我县与邻县交界地区危险性较大的</w:t>
      </w:r>
      <w:r>
        <w:rPr>
          <w:rFonts w:ascii="仿宋" w:eastAsia="仿宋" w:hAnsi="仿宋" w:cs="仿宋" w:hint="eastAsia"/>
          <w:color w:val="auto"/>
          <w:sz w:val="32"/>
          <w:szCs w:val="32"/>
          <w:lang w:eastAsia="zh-CN"/>
        </w:rPr>
        <w:t xml:space="preserve">。</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lang w:eastAsia="zh-CN"/>
        </w:rPr>
      </w:pPr>
      <w:r>
        <w:rPr>
          <w:rFonts w:ascii="仿宋" w:eastAsia="仿宋" w:hAnsi="仿宋" w:cs="仿宋" w:hint="eastAsia"/>
          <w:color w:val="auto"/>
          <w:sz w:val="32"/>
          <w:szCs w:val="32"/>
          <w:lang w:val="en-US" w:eastAsia="zh-CN"/>
        </w:rPr>
        <w:t xml:space="preserve">由县森林草原防灭火指挥部启动本预案进行先期处置，同时由逐级上报到省人民政府，由省森林草原防灭火指挥部启动省应急预案处置，县森林草原防灭火指挥部成员部门及应急救援队伍在上级森林草原防灭火指挥部的统一指挥下进行应急处置。</w:t>
      </w:r>
      <w:bookmarkEnd w:id="52"/>
      <w:bookmarkEnd w:id="53"/>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b w:val="0"/>
          <w:bCs/>
          <w:color w:val="auto"/>
          <w:kern w:val="0"/>
          <w:sz w:val="32"/>
          <w:szCs w:val="32"/>
        </w:rPr>
      </w:pPr>
      <w:r>
        <w:rPr>
          <w:rFonts w:ascii="仿宋" w:eastAsia="仿宋" w:hAnsi="仿宋" w:cs="仿宋" w:hint="eastAsia"/>
          <w:b w:val="0"/>
          <w:bCs/>
          <w:color w:val="auto"/>
          <w:kern w:val="0"/>
          <w:sz w:val="32"/>
          <w:szCs w:val="32"/>
          <w:lang w:eastAsia="zh-CN"/>
        </w:rPr>
        <w:t xml:space="preserve">（四）</w:t>
      </w:r>
      <w:r>
        <w:rPr>
          <w:rFonts w:ascii="仿宋" w:eastAsia="仿宋" w:hAnsi="仿宋" w:cs="仿宋" w:hint="eastAsia"/>
          <w:b w:val="0"/>
          <w:bCs/>
          <w:color w:val="auto"/>
          <w:kern w:val="0"/>
          <w:sz w:val="32"/>
          <w:szCs w:val="32"/>
        </w:rPr>
        <w:t xml:space="preserve">Ⅰ级响应（特别重大</w:t>
      </w:r>
      <w:r>
        <w:rPr>
          <w:rFonts w:ascii="仿宋" w:eastAsia="仿宋" w:hAnsi="仿宋" w:cs="仿宋" w:hint="eastAsia"/>
          <w:b w:val="0"/>
          <w:bCs/>
          <w:color w:val="auto"/>
          <w:kern w:val="0"/>
          <w:sz w:val="32"/>
          <w:szCs w:val="32"/>
          <w:lang w:val="en-US" w:eastAsia="zh-CN"/>
        </w:rPr>
        <w:t xml:space="preserve">森林草原火灾</w:t>
      </w:r>
      <w:r>
        <w:rPr>
          <w:rFonts w:ascii="仿宋" w:eastAsia="仿宋" w:hAnsi="仿宋" w:cs="仿宋" w:hint="eastAsia"/>
          <w:b w:val="0"/>
          <w:bCs/>
          <w:color w:val="auto"/>
          <w:kern w:val="0"/>
          <w:sz w:val="32"/>
          <w:szCs w:val="32"/>
        </w:rPr>
        <w:t xml:space="preserve">）</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正在燃烧并符合下列条件之一的</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lang w:val="en-US" w:eastAsia="zh-CN"/>
        </w:rPr>
        <w:t xml:space="preserve">启动Ⅰ级响应</w:t>
      </w:r>
      <w:r>
        <w:rPr>
          <w:rFonts w:ascii="仿宋" w:eastAsia="仿宋" w:hAnsi="仿宋" w:cs="仿宋" w:hint="eastAsia"/>
          <w:color w:val="auto"/>
          <w:sz w:val="32"/>
          <w:szCs w:val="32"/>
        </w:rPr>
        <w:t xml:space="preserve">：</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（1）受害草原面积</w:t>
      </w:r>
      <w:r>
        <w:rPr>
          <w:rFonts w:ascii="仿宋" w:eastAsia="仿宋" w:hAnsi="仿宋" w:cs="仿宋" w:hint="eastAsia"/>
          <w:color w:val="auto"/>
          <w:sz w:val="32"/>
          <w:szCs w:val="32"/>
          <w:lang w:val="en-US" w:eastAsia="zh-CN"/>
        </w:rPr>
        <w:t xml:space="preserve">8</w:t>
      </w:r>
      <w:r>
        <w:rPr>
          <w:rFonts w:ascii="仿宋" w:eastAsia="仿宋" w:hAnsi="仿宋" w:cs="仿宋" w:hint="eastAsia"/>
          <w:color w:val="auto"/>
          <w:sz w:val="32"/>
          <w:szCs w:val="32"/>
        </w:rPr>
        <w:t xml:space="preserve">000公顷以上的；</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（2）造成死亡</w:t>
      </w:r>
      <w:r>
        <w:rPr>
          <w:rFonts w:ascii="仿宋" w:eastAsia="仿宋" w:hAnsi="仿宋" w:cs="仿宋" w:hint="eastAsia"/>
          <w:color w:val="auto"/>
          <w:sz w:val="32"/>
          <w:szCs w:val="32"/>
          <w:lang w:val="en-US" w:eastAsia="zh-CN"/>
        </w:rPr>
        <w:t xml:space="preserve">10</w:t>
      </w:r>
      <w:r>
        <w:rPr>
          <w:rFonts w:ascii="仿宋" w:eastAsia="仿宋" w:hAnsi="仿宋" w:cs="仿宋" w:hint="eastAsia"/>
          <w:color w:val="auto"/>
          <w:sz w:val="32"/>
          <w:szCs w:val="32"/>
        </w:rPr>
        <w:t xml:space="preserve">人以上的，或造成死亡和重伤合计</w:t>
      </w:r>
      <w:r>
        <w:rPr>
          <w:rFonts w:ascii="仿宋" w:eastAsia="仿宋" w:hAnsi="仿宋" w:cs="仿宋" w:hint="eastAsia"/>
          <w:color w:val="auto"/>
          <w:sz w:val="32"/>
          <w:szCs w:val="32"/>
          <w:lang w:val="en-US" w:eastAsia="zh-CN"/>
        </w:rPr>
        <w:t xml:space="preserve">20</w:t>
      </w:r>
      <w:r>
        <w:rPr>
          <w:rFonts w:ascii="仿宋" w:eastAsia="仿宋" w:hAnsi="仿宋" w:cs="仿宋" w:hint="eastAsia"/>
          <w:color w:val="auto"/>
          <w:sz w:val="32"/>
          <w:szCs w:val="32"/>
        </w:rPr>
        <w:t xml:space="preserve">人以上的；</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lang w:val="en-US" w:eastAsia="zh-CN"/>
        </w:rPr>
      </w:pPr>
      <w:r>
        <w:rPr>
          <w:rFonts w:ascii="仿宋" w:eastAsia="仿宋" w:hAnsi="仿宋" w:cs="仿宋" w:hint="eastAsia"/>
          <w:color w:val="auto"/>
          <w:sz w:val="32"/>
          <w:szCs w:val="32"/>
        </w:rPr>
        <w:t xml:space="preserve">（3）</w:t>
      </w:r>
      <w:r>
        <w:rPr>
          <w:rFonts w:ascii="仿宋" w:eastAsia="仿宋" w:hAnsi="仿宋" w:cs="仿宋" w:hint="eastAsia"/>
          <w:color w:val="auto"/>
          <w:kern w:val="0"/>
          <w:sz w:val="32"/>
          <w:szCs w:val="32"/>
          <w:lang w:val="en-US" w:eastAsia="zh-CN"/>
        </w:rPr>
        <w:t xml:space="preserve">严重威胁或烧毁城镇、居民地、重要设施和原始森林的；</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w:t>
      </w:r>
      <w:r>
        <w:rPr>
          <w:rFonts w:ascii="仿宋" w:eastAsia="仿宋" w:hAnsi="仿宋" w:cs="仿宋" w:hint="eastAsia"/>
          <w:color w:val="auto"/>
          <w:sz w:val="32"/>
          <w:szCs w:val="32"/>
          <w:lang w:val="en-US" w:eastAsia="zh-CN"/>
        </w:rPr>
        <w:t xml:space="preserve">4</w:t>
      </w:r>
      <w:r>
        <w:rPr>
          <w:rFonts w:ascii="仿宋" w:eastAsia="仿宋" w:hAnsi="仿宋" w:cs="仿宋" w:hint="eastAsia"/>
          <w:color w:val="auto"/>
          <w:sz w:val="32"/>
          <w:szCs w:val="32"/>
        </w:rPr>
        <w:t xml:space="preserve">）</w:t>
      </w:r>
      <w:r>
        <w:rPr>
          <w:rFonts w:ascii="仿宋" w:eastAsia="仿宋" w:hAnsi="仿宋" w:cs="仿宋" w:hint="eastAsia"/>
          <w:color w:val="auto"/>
          <w:sz w:val="32"/>
          <w:szCs w:val="32"/>
          <w:lang w:val="en-US" w:eastAsia="zh-CN"/>
        </w:rPr>
        <w:t xml:space="preserve">影响区域</w:t>
      </w:r>
      <w:r>
        <w:rPr>
          <w:rFonts w:ascii="仿宋" w:eastAsia="仿宋" w:hAnsi="仿宋" w:cs="仿宋" w:hint="eastAsia"/>
          <w:color w:val="auto"/>
          <w:sz w:val="32"/>
          <w:szCs w:val="32"/>
        </w:rPr>
        <w:t xml:space="preserve">跨</w:t>
      </w:r>
      <w:r>
        <w:rPr>
          <w:rFonts w:ascii="仿宋" w:eastAsia="仿宋" w:hAnsi="仿宋" w:cs="仿宋" w:hint="eastAsia"/>
          <w:color w:val="auto"/>
          <w:sz w:val="32"/>
          <w:szCs w:val="32"/>
          <w:lang w:val="en-US" w:eastAsia="zh-CN"/>
        </w:rPr>
        <w:t xml:space="preserve">省</w:t>
      </w:r>
      <w:r>
        <w:rPr>
          <w:rFonts w:ascii="仿宋" w:eastAsia="仿宋" w:hAnsi="仿宋" w:cs="仿宋" w:hint="eastAsia"/>
          <w:color w:val="auto"/>
          <w:sz w:val="32"/>
          <w:szCs w:val="32"/>
        </w:rPr>
        <w:t xml:space="preserve">级行政区的</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sz w:val="32"/>
          <w:szCs w:val="32"/>
        </w:rPr>
        <w:t xml:space="preserve">；</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lang w:eastAsia="zh-CN"/>
        </w:rPr>
      </w:pPr>
      <w:r>
        <w:rPr>
          <w:rFonts w:ascii="仿宋" w:eastAsia="仿宋" w:hAnsi="仿宋" w:cs="仿宋" w:hint="eastAsia"/>
          <w:color w:val="auto"/>
          <w:sz w:val="32"/>
          <w:szCs w:val="32"/>
          <w:lang w:val="en-US" w:eastAsia="zh-CN"/>
        </w:rPr>
        <w:t xml:space="preserve">由县森林草原防灭火指挥部启动本预案进行先期处置，同时由逐级上报到国务院，由国务院启动国家应急预案处置，县森林草原防灭火指挥部成员部门及应急救援队伍在上级森林草原防灭火指挥部的统一指挥下进行应急处置。</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本预案有关数量的表述中，“以上”含本数，“以下”不含本数。</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1"/>
        <w:textAlignment w:val="auto"/>
        <w:outlineLvl w:val="1"/>
        <w:rPr>
          <w:rFonts w:ascii="楷体" w:eastAsia="楷体" w:hAnsi="楷体" w:cs="楷体" w:hint="eastAsia"/>
          <w:b/>
          <w:bCs/>
          <w:color w:val="auto"/>
          <w:kern w:val="0"/>
          <w:sz w:val="32"/>
          <w:szCs w:val="32"/>
          <w:lang w:val="en-US" w:eastAsia="zh-CN"/>
        </w:rPr>
      </w:pPr>
      <w:bookmarkStart w:id="54" w:name="_Toc23589"/>
      <w:r>
        <w:rPr>
          <w:rFonts w:ascii="楷体" w:eastAsia="楷体" w:hAnsi="楷体" w:cs="楷体" w:hint="eastAsia"/>
          <w:b/>
          <w:bCs/>
          <w:color w:val="auto"/>
          <w:kern w:val="0"/>
          <w:sz w:val="32"/>
          <w:szCs w:val="32"/>
          <w:lang w:val="en-US" w:eastAsia="zh-CN"/>
        </w:rPr>
        <w:t xml:space="preserve">5.2 先期处置</w:t>
      </w:r>
      <w:bookmarkEnd w:id="54"/>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sz w:val="32"/>
          <w:szCs w:val="32"/>
        </w:rPr>
      </w:pPr>
      <w:r>
        <w:rPr>
          <w:rFonts w:ascii="仿宋" w:eastAsia="仿宋" w:hAnsi="仿宋" w:cs="仿宋" w:hint="eastAsia"/>
          <w:color w:val="auto"/>
          <w:sz w:val="32"/>
          <w:szCs w:val="32"/>
        </w:rPr>
        <w:t xml:space="preserve">县境内发生</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报警信息首先集中到</w:t>
      </w:r>
      <w:r>
        <w:rPr>
          <w:rFonts w:ascii="仿宋" w:eastAsia="仿宋" w:hAnsi="仿宋" w:cs="仿宋" w:hint="eastAsia"/>
          <w:color w:val="auto"/>
          <w:sz w:val="32"/>
          <w:szCs w:val="32"/>
          <w:lang w:eastAsia="zh-CN"/>
        </w:rPr>
        <w:t xml:space="preserve">县森林草原防灭火指挥部</w:t>
      </w:r>
      <w:r>
        <w:rPr>
          <w:rFonts w:ascii="仿宋" w:eastAsia="仿宋" w:hAnsi="仿宋" w:cs="仿宋" w:hint="eastAsia"/>
          <w:color w:val="auto"/>
          <w:sz w:val="32"/>
          <w:szCs w:val="32"/>
        </w:rPr>
        <w:t xml:space="preserve">办公室，由</w:t>
      </w:r>
      <w:r>
        <w:rPr>
          <w:rFonts w:ascii="仿宋" w:eastAsia="仿宋" w:hAnsi="仿宋" w:cs="仿宋" w:hint="eastAsia"/>
          <w:color w:val="auto"/>
          <w:sz w:val="32"/>
          <w:szCs w:val="32"/>
          <w:lang w:eastAsia="zh-CN"/>
        </w:rPr>
        <w:t xml:space="preserve">县森林草原防灭火指挥部</w:t>
      </w:r>
      <w:r>
        <w:rPr>
          <w:rFonts w:ascii="仿宋" w:eastAsia="仿宋" w:hAnsi="仿宋" w:cs="仿宋" w:hint="eastAsia"/>
          <w:color w:val="auto"/>
          <w:sz w:val="32"/>
          <w:szCs w:val="32"/>
        </w:rPr>
        <w:t xml:space="preserve">办公室立即通知火灾发生地乡镇、村委会就近组织人员和物资到达现场扑救；并根据火灾报警信息迅速做出判断，发生符合本预案启动条件的火灾时，立即通知县应急</w:t>
      </w:r>
      <w:r>
        <w:rPr>
          <w:rFonts w:ascii="仿宋" w:eastAsia="仿宋" w:hAnsi="仿宋" w:cs="仿宋" w:hint="eastAsia"/>
          <w:color w:val="auto"/>
          <w:sz w:val="32"/>
          <w:szCs w:val="32"/>
          <w:lang w:eastAsia="zh-CN"/>
        </w:rPr>
        <w:t xml:space="preserve">管理</w:t>
      </w:r>
      <w:r>
        <w:rPr>
          <w:rFonts w:ascii="仿宋" w:eastAsia="仿宋" w:hAnsi="仿宋" w:cs="仿宋" w:hint="eastAsia"/>
          <w:color w:val="auto"/>
          <w:sz w:val="32"/>
          <w:szCs w:val="32"/>
        </w:rPr>
        <w:t xml:space="preserve">局、县林业和草原局、县农业农村局当日值班领导，组织工作组赴火场工作组赶赴火灾现场进行处置，并依据火灾局势</w:t>
      </w:r>
      <w:r>
        <w:rPr>
          <w:rFonts w:ascii="仿宋" w:eastAsia="仿宋" w:hAnsi="仿宋" w:cs="仿宋" w:hint="eastAsia"/>
          <w:color w:val="auto"/>
          <w:sz w:val="32"/>
          <w:szCs w:val="32"/>
          <w:lang w:val="en-US" w:eastAsia="zh-CN"/>
        </w:rPr>
        <w:t xml:space="preserve">,</w:t>
      </w:r>
      <w:r>
        <w:rPr>
          <w:rFonts w:ascii="仿宋" w:eastAsia="仿宋" w:hAnsi="仿宋" w:cs="仿宋" w:hint="eastAsia"/>
          <w:color w:val="auto"/>
          <w:sz w:val="32"/>
          <w:szCs w:val="32"/>
        </w:rPr>
        <w:t xml:space="preserve">直接报告</w:t>
      </w:r>
      <w:r>
        <w:rPr>
          <w:rFonts w:ascii="仿宋" w:eastAsia="仿宋" w:hAnsi="仿宋" w:cs="仿宋" w:hint="eastAsia"/>
          <w:color w:val="auto"/>
          <w:sz w:val="32"/>
          <w:szCs w:val="32"/>
          <w:lang w:eastAsia="zh-CN"/>
        </w:rPr>
        <w:t xml:space="preserve">县森林草原防灭火指挥部</w:t>
      </w:r>
      <w:r>
        <w:rPr>
          <w:rFonts w:ascii="仿宋" w:eastAsia="仿宋" w:hAnsi="仿宋" w:cs="仿宋" w:hint="eastAsia"/>
          <w:color w:val="auto"/>
          <w:sz w:val="32"/>
          <w:szCs w:val="32"/>
        </w:rPr>
        <w:t xml:space="preserve">总指挥做出分级响应</w:t>
      </w:r>
      <w:r>
        <w:rPr>
          <w:rFonts w:ascii="仿宋" w:eastAsia="仿宋" w:hAnsi="仿宋" w:cs="仿宋" w:hint="eastAsia"/>
          <w:color w:val="auto"/>
          <w:sz w:val="32"/>
          <w:szCs w:val="32"/>
          <w:lang w:eastAsia="zh-CN"/>
        </w:rPr>
        <w:t xml:space="preserve">措施</w:t>
      </w:r>
      <w:r>
        <w:rPr>
          <w:rFonts w:ascii="仿宋" w:eastAsia="仿宋" w:hAnsi="仿宋" w:cs="仿宋" w:hint="eastAsia"/>
          <w:color w:val="auto"/>
          <w:sz w:val="32"/>
          <w:szCs w:val="32"/>
        </w:rPr>
        <w:t xml:space="preserve">。</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sz w:val="32"/>
          <w:szCs w:val="32"/>
        </w:rPr>
      </w:pPr>
      <w:r>
        <w:rPr>
          <w:rFonts w:ascii="仿宋" w:eastAsia="仿宋" w:hAnsi="仿宋" w:cs="仿宋" w:hint="eastAsia"/>
          <w:color w:val="auto"/>
          <w:sz w:val="32"/>
          <w:szCs w:val="32"/>
        </w:rPr>
        <w:t xml:space="preserve">突发</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后，事发单位、事发地乡镇（街道）和有关部门及社区居委会、村民委员会</w:t>
      </w:r>
      <w:r>
        <w:rPr>
          <w:rFonts w:ascii="仿宋" w:eastAsia="仿宋" w:hAnsi="仿宋" w:cs="仿宋" w:hint="eastAsia"/>
          <w:color w:val="auto"/>
          <w:sz w:val="32"/>
          <w:szCs w:val="32"/>
          <w:lang w:eastAsia="zh-CN"/>
        </w:rPr>
        <w:t xml:space="preserve">要</w:t>
      </w:r>
      <w:r>
        <w:rPr>
          <w:rFonts w:ascii="仿宋" w:eastAsia="仿宋" w:hAnsi="仿宋" w:cs="仿宋" w:hint="eastAsia"/>
          <w:color w:val="auto"/>
          <w:sz w:val="32"/>
          <w:szCs w:val="32"/>
        </w:rPr>
        <w:t xml:space="preserve">向上级人民政府及有关部门报告</w:t>
      </w:r>
      <w:r>
        <w:rPr>
          <w:rFonts w:ascii="仿宋" w:eastAsia="仿宋" w:hAnsi="仿宋" w:cs="仿宋" w:hint="eastAsia"/>
          <w:color w:val="auto"/>
          <w:sz w:val="32"/>
          <w:szCs w:val="32"/>
          <w:lang w:eastAsia="zh-CN"/>
        </w:rPr>
        <w:t xml:space="preserve">，在报告</w:t>
      </w:r>
      <w:r>
        <w:rPr>
          <w:rFonts w:ascii="仿宋" w:eastAsia="仿宋" w:hAnsi="仿宋" w:cs="仿宋" w:hint="eastAsia"/>
          <w:color w:val="auto"/>
          <w:sz w:val="32"/>
          <w:szCs w:val="32"/>
        </w:rPr>
        <w:t xml:space="preserve">的同时，立即启动</w:t>
      </w:r>
      <w:r>
        <w:rPr>
          <w:rFonts w:ascii="仿宋" w:eastAsia="仿宋" w:hAnsi="仿宋" w:cs="仿宋" w:hint="eastAsia"/>
          <w:color w:val="auto"/>
          <w:sz w:val="32"/>
          <w:szCs w:val="32"/>
          <w:lang w:eastAsia="zh-CN"/>
        </w:rPr>
        <w:t xml:space="preserve">本级森林草原火灾</w:t>
      </w:r>
      <w:r>
        <w:rPr>
          <w:rFonts w:ascii="仿宋" w:eastAsia="仿宋" w:hAnsi="仿宋" w:cs="仿宋" w:hint="eastAsia"/>
          <w:color w:val="auto"/>
          <w:sz w:val="32"/>
          <w:szCs w:val="32"/>
        </w:rPr>
        <w:t xml:space="preserve">应急预案，采取措施控制事态发展，组织开展先期应急处置工作</w:t>
      </w: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lang w:val="en-US" w:eastAsia="zh-CN"/>
        </w:rPr>
        <w:t xml:space="preserve">扑救早期火灾</w:t>
      </w:r>
      <w:r>
        <w:rPr>
          <w:rFonts w:ascii="仿宋" w:eastAsia="仿宋" w:hAnsi="仿宋" w:cs="仿宋" w:hint="eastAsia"/>
          <w:color w:val="auto"/>
          <w:sz w:val="32"/>
          <w:szCs w:val="32"/>
        </w:rPr>
        <w:t xml:space="preserve">。</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sz w:val="32"/>
          <w:szCs w:val="32"/>
        </w:rPr>
      </w:pPr>
      <w:r>
        <w:rPr>
          <w:rFonts w:ascii="仿宋" w:eastAsia="仿宋" w:hAnsi="仿宋" w:cs="仿宋" w:hint="eastAsia"/>
          <w:color w:val="auto"/>
          <w:sz w:val="32"/>
          <w:szCs w:val="32"/>
        </w:rPr>
        <w:t xml:space="preserve">突发</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后，事发地乡镇（街道）和相关部门主要负责人应当迅速赶赴现场，积极组织、协调、动员有关专业应急力量和当地群众进行先期处置，开展评估并及时向县人民政府、县指挥部办公室上报信息，同时采取下列应对措施：</w:t>
      </w:r>
    </w:p>
    <w:p>
      <w:pPr>
        <w:keepNext w:val="0"/>
        <w:keepLines w:val="0"/>
        <w:pageBreakBefore w:val="0"/>
        <w:widowControl/>
        <w:numPr>
          <w:ilvl w:val="0"/>
          <w:numId w:val="124"/>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sz w:val="32"/>
          <w:szCs w:val="32"/>
        </w:rPr>
      </w:pPr>
      <w:r>
        <w:rPr>
          <w:rFonts w:ascii="仿宋" w:eastAsia="仿宋" w:hAnsi="仿宋" w:cs="仿宋" w:hint="eastAsia"/>
          <w:color w:val="auto"/>
          <w:sz w:val="32"/>
          <w:szCs w:val="32"/>
        </w:rPr>
        <w:t xml:space="preserve">立即实施紧急疏散和救援行动，组织群众自救互救；</w:t>
      </w:r>
    </w:p>
    <w:p>
      <w:pPr>
        <w:keepNext w:val="0"/>
        <w:keepLines w:val="0"/>
        <w:pageBreakBefore w:val="0"/>
        <w:widowControl/>
        <w:numPr>
          <w:ilvl w:val="0"/>
          <w:numId w:val="124"/>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sz w:val="32"/>
          <w:szCs w:val="32"/>
        </w:rPr>
        <w:t xml:space="preserve">划定警戒区，采取必要管制措施；</w:t>
      </w:r>
    </w:p>
    <w:p>
      <w:pPr>
        <w:keepNext w:val="0"/>
        <w:keepLines w:val="0"/>
        <w:pageBreakBefore w:val="0"/>
        <w:widowControl/>
        <w:numPr>
          <w:ilvl w:val="0"/>
          <w:numId w:val="124"/>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sz w:val="32"/>
          <w:szCs w:val="32"/>
        </w:rPr>
        <w:t xml:space="preserve">向社会公众发出危险或者避险警告；</w:t>
      </w:r>
    </w:p>
    <w:p>
      <w:pPr>
        <w:keepNext w:val="0"/>
        <w:keepLines w:val="0"/>
        <w:pageBreakBefore w:val="0"/>
        <w:widowControl/>
        <w:numPr>
          <w:ilvl w:val="0"/>
          <w:numId w:val="124"/>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sz w:val="32"/>
          <w:szCs w:val="32"/>
        </w:rPr>
        <w:t xml:space="preserve">紧急调配辖区资源用于应急处置；</w:t>
      </w:r>
    </w:p>
    <w:p>
      <w:pPr>
        <w:keepNext w:val="0"/>
        <w:keepLines w:val="0"/>
        <w:pageBreakBefore w:val="0"/>
        <w:widowControl/>
        <w:numPr>
          <w:ilvl w:val="0"/>
          <w:numId w:val="124"/>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sz w:val="32"/>
          <w:szCs w:val="32"/>
        </w:rPr>
        <w:t xml:space="preserve">对难以有效处置或者需要上级支持、帮助的，及时</w:t>
      </w:r>
      <w:r>
        <w:rPr>
          <w:rFonts w:ascii="仿宋" w:eastAsia="仿宋" w:hAnsi="仿宋" w:cs="仿宋" w:hint="eastAsia"/>
          <w:color w:val="auto"/>
          <w:sz w:val="32"/>
          <w:szCs w:val="32"/>
          <w:lang w:eastAsia="zh-CN"/>
        </w:rPr>
        <w:t xml:space="preserve">向上级部门</w:t>
      </w:r>
      <w:r>
        <w:rPr>
          <w:rFonts w:ascii="仿宋" w:eastAsia="仿宋" w:hAnsi="仿宋" w:cs="仿宋" w:hint="eastAsia"/>
          <w:color w:val="auto"/>
          <w:sz w:val="32"/>
          <w:szCs w:val="32"/>
        </w:rPr>
        <w:t xml:space="preserve">提出明</w:t>
      </w:r>
      <w:r>
        <w:rPr>
          <w:rFonts w:ascii="仿宋" w:eastAsia="仿宋" w:hAnsi="仿宋" w:cs="仿宋" w:hint="eastAsia"/>
          <w:color w:val="auto"/>
          <w:sz w:val="32"/>
          <w:szCs w:val="32"/>
          <w:lang w:eastAsia="zh-CN"/>
        </w:rPr>
        <w:t xml:space="preserve">支援</w:t>
      </w:r>
      <w:r>
        <w:rPr>
          <w:rFonts w:ascii="仿宋" w:eastAsia="仿宋" w:hAnsi="仿宋" w:cs="仿宋" w:hint="eastAsia"/>
          <w:color w:val="auto"/>
          <w:sz w:val="32"/>
          <w:szCs w:val="32"/>
        </w:rPr>
        <w:t xml:space="preserve">请求和建议。</w:t>
      </w:r>
      <w:r>
        <w:rPr>
          <w:rFonts w:ascii="仿宋" w:eastAsia="仿宋" w:hAnsi="仿宋" w:cs="仿宋" w:hint="eastAsia"/>
          <w:color w:val="auto"/>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1"/>
        <w:textAlignment w:val="auto"/>
        <w:outlineLvl w:val="1"/>
        <w:rPr>
          <w:rFonts w:ascii="楷体" w:eastAsia="楷体" w:hAnsi="楷体" w:cs="楷体" w:hint="eastAsia"/>
          <w:b/>
          <w:bCs/>
          <w:color w:val="auto"/>
          <w:kern w:val="0"/>
          <w:sz w:val="32"/>
          <w:szCs w:val="32"/>
          <w:lang w:val="en-US" w:eastAsia="zh-CN"/>
        </w:rPr>
      </w:pPr>
      <w:bookmarkStart w:id="55" w:name="_Toc21490"/>
      <w:r>
        <w:rPr>
          <w:rFonts w:ascii="楷体" w:eastAsia="楷体" w:hAnsi="楷体" w:cs="楷体" w:hint="eastAsia"/>
          <w:b/>
          <w:bCs/>
          <w:color w:val="auto"/>
          <w:kern w:val="0"/>
          <w:sz w:val="32"/>
          <w:szCs w:val="32"/>
          <w:lang w:val="en-US" w:eastAsia="zh-CN"/>
        </w:rPr>
        <w:t xml:space="preserve">5.3 现场处置</w:t>
      </w:r>
      <w:bookmarkEnd w:id="55"/>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发生后，指挥部首先考虑人员安全和伤员救治，其次考虑重要目标、重要</w:t>
      </w:r>
      <w:r>
        <w:rPr>
          <w:rFonts w:ascii="仿宋" w:eastAsia="仿宋" w:hAnsi="仿宋" w:cs="仿宋" w:hint="eastAsia"/>
          <w:color w:val="auto"/>
          <w:sz w:val="32"/>
          <w:szCs w:val="32"/>
          <w:lang w:eastAsia="zh-CN"/>
        </w:rPr>
        <w:t xml:space="preserve">设施的</w:t>
      </w:r>
      <w:r>
        <w:rPr>
          <w:rFonts w:ascii="仿宋" w:eastAsia="仿宋" w:hAnsi="仿宋" w:cs="仿宋" w:hint="eastAsia"/>
          <w:color w:val="auto"/>
          <w:sz w:val="32"/>
          <w:szCs w:val="32"/>
        </w:rPr>
        <w:t xml:space="preserve">保护，再次考虑</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扑救。</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扑救较大面积、持续较长时间</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，应当规范有序</w:t>
      </w:r>
      <w:r>
        <w:rPr>
          <w:rFonts w:ascii="仿宋" w:eastAsia="仿宋" w:hAnsi="仿宋" w:cs="仿宋" w:hint="eastAsia"/>
          <w:color w:val="auto"/>
          <w:sz w:val="32"/>
          <w:szCs w:val="32"/>
          <w:lang w:eastAsia="zh-CN"/>
        </w:rPr>
        <w:t xml:space="preserve">地组织开展救援</w:t>
      </w:r>
      <w:r>
        <w:rPr>
          <w:rFonts w:ascii="仿宋" w:eastAsia="仿宋" w:hAnsi="仿宋" w:cs="仿宋" w:hint="eastAsia"/>
          <w:color w:val="auto"/>
          <w:sz w:val="32"/>
          <w:szCs w:val="32"/>
        </w:rPr>
        <w:t xml:space="preserve">，一般分为</w:t>
      </w:r>
      <w:r>
        <w:rPr>
          <w:rFonts w:ascii="仿宋" w:eastAsia="仿宋" w:hAnsi="仿宋" w:cs="仿宋" w:hint="eastAsia"/>
          <w:color w:val="auto"/>
          <w:sz w:val="32"/>
          <w:szCs w:val="32"/>
          <w:lang w:eastAsia="zh-CN"/>
        </w:rPr>
        <w:t xml:space="preserve">以下</w:t>
      </w:r>
      <w:r>
        <w:rPr>
          <w:rFonts w:ascii="仿宋" w:eastAsia="仿宋" w:hAnsi="仿宋" w:cs="仿宋" w:hint="eastAsia"/>
          <w:color w:val="auto"/>
          <w:sz w:val="32"/>
          <w:szCs w:val="32"/>
        </w:rPr>
        <w:t xml:space="preserve">6个</w:t>
      </w:r>
      <w:r>
        <w:rPr>
          <w:rFonts w:ascii="仿宋" w:eastAsia="仿宋" w:hAnsi="仿宋" w:cs="仿宋" w:hint="eastAsia"/>
          <w:color w:val="auto"/>
          <w:sz w:val="32"/>
          <w:szCs w:val="32"/>
          <w:lang w:eastAsia="zh-CN"/>
        </w:rPr>
        <w:t xml:space="preserve">救援</w:t>
      </w:r>
      <w:r>
        <w:rPr>
          <w:rFonts w:ascii="仿宋" w:eastAsia="仿宋" w:hAnsi="仿宋" w:cs="仿宋" w:hint="eastAsia"/>
          <w:color w:val="auto"/>
          <w:sz w:val="32"/>
          <w:szCs w:val="32"/>
        </w:rPr>
        <w:t xml:space="preserve">阶段：</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设立扑火指挥机构→制定扑火方案→调动扑火队伍→控制扑灭明火→清理看守火场→撤离火场。</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根据扑救</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的需要，有关地方人民政府可以紧急征用物资、交通工具和相关的设施、设备；必要时，可以采取清除障碍物、建设隔离带、应急取水、局部交通管制等应急管理措施。</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9"/>
        <w:rPr>
          <w:rFonts w:ascii="仿宋" w:eastAsia="仿宋" w:hAnsi="仿宋" w:cs="仿宋" w:hint="eastAsia"/>
          <w:b/>
          <w:color w:val="auto"/>
          <w:kern w:val="0"/>
          <w:sz w:val="32"/>
          <w:szCs w:val="32"/>
        </w:rPr>
      </w:pPr>
      <w:r>
        <w:rPr>
          <w:rFonts w:ascii="仿宋" w:eastAsia="仿宋" w:hAnsi="仿宋" w:cs="仿宋" w:hint="eastAsia"/>
          <w:b/>
          <w:color w:val="auto"/>
          <w:kern w:val="0"/>
          <w:sz w:val="32"/>
          <w:szCs w:val="32"/>
        </w:rPr>
        <w:t xml:space="preserve">5.3.1扑火前线指挥部的成立</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扑救</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时，应当在火灾发生地设立扑火前线指挥部。扑火前线指挥部是扑火现场的最高指挥机关，一般设在便于观察火情且通讯畅通、安全有保障的制高点。参加扑火的所有单位</w:t>
      </w: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rPr>
        <w:t xml:space="preserve">个人</w:t>
      </w: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rPr>
        <w:t xml:space="preserve">各类</w:t>
      </w:r>
      <w:r>
        <w:rPr>
          <w:rFonts w:ascii="仿宋" w:eastAsia="仿宋" w:hAnsi="仿宋" w:cs="仿宋" w:hint="eastAsia"/>
          <w:color w:val="auto"/>
          <w:sz w:val="32"/>
          <w:szCs w:val="32"/>
          <w:lang w:eastAsia="zh-CN"/>
        </w:rPr>
        <w:t xml:space="preserve">救援</w:t>
      </w:r>
      <w:r>
        <w:rPr>
          <w:rFonts w:ascii="仿宋" w:eastAsia="仿宋" w:hAnsi="仿宋" w:cs="仿宋" w:hint="eastAsia"/>
          <w:color w:val="auto"/>
          <w:sz w:val="32"/>
          <w:szCs w:val="32"/>
        </w:rPr>
        <w:t xml:space="preserve">队伍的调动，后勤保障等工作必须服从扑火前线指挥部的统一指挥。火场范围较大时，前线指挥部可根据具体情况划为分扑火区，</w:t>
      </w:r>
      <w:r>
        <w:rPr>
          <w:rFonts w:ascii="仿宋" w:eastAsia="仿宋" w:hAnsi="仿宋" w:cs="仿宋" w:hint="eastAsia"/>
          <w:color w:val="auto"/>
          <w:sz w:val="32"/>
          <w:szCs w:val="32"/>
          <w:lang w:eastAsia="zh-CN"/>
        </w:rPr>
        <w:t xml:space="preserve">设立</w:t>
      </w:r>
      <w:r>
        <w:rPr>
          <w:rFonts w:ascii="仿宋" w:eastAsia="仿宋" w:hAnsi="仿宋" w:cs="仿宋" w:hint="eastAsia"/>
          <w:color w:val="auto"/>
          <w:sz w:val="32"/>
          <w:szCs w:val="32"/>
        </w:rPr>
        <w:t xml:space="preserve">分指挥部，具体负责局部火场的扑救指挥。扑火前线指挥部可设置指挥调度组、气象服务组、技术咨询组、综合保障组：</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指挥调度组：负责扑火工作的组织、指挥、督查。由指挥部领导、专职指挥员及技术人员组成。</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气象服务组：负责火场气象服务、人工增雨等工作</w:t>
      </w: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rPr>
        <w:t xml:space="preserve">由气象部门</w:t>
      </w:r>
      <w:r>
        <w:rPr>
          <w:rFonts w:ascii="仿宋" w:eastAsia="仿宋" w:hAnsi="仿宋" w:cs="仿宋" w:hint="eastAsia"/>
          <w:color w:val="auto"/>
          <w:sz w:val="32"/>
          <w:szCs w:val="32"/>
          <w:lang w:eastAsia="zh-CN"/>
        </w:rPr>
        <w:t xml:space="preserve">相关技术</w:t>
      </w:r>
      <w:r>
        <w:rPr>
          <w:rFonts w:ascii="仿宋" w:eastAsia="仿宋" w:hAnsi="仿宋" w:cs="仿宋" w:hint="eastAsia"/>
          <w:color w:val="auto"/>
          <w:sz w:val="32"/>
          <w:szCs w:val="32"/>
        </w:rPr>
        <w:t xml:space="preserve">人员组成。</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技术咨询组：负责火场趋势预测、扑火战略战术咨询、伤员救治等方面的技术咨询工作。由气象专家、扑火技术人员、医疗专家等组成。</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综合保障组：负责协调、信息、后勤保障、宣传报道工作。由指挥部领导、相关部门人员、新闻媒体人员组成。</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9"/>
        <w:rPr>
          <w:rFonts w:ascii="仿宋" w:eastAsia="仿宋" w:hAnsi="仿宋" w:cs="仿宋" w:hint="eastAsia"/>
          <w:b/>
          <w:color w:val="auto"/>
          <w:kern w:val="0"/>
          <w:sz w:val="32"/>
          <w:szCs w:val="32"/>
        </w:rPr>
      </w:pPr>
      <w:r>
        <w:rPr>
          <w:rFonts w:ascii="仿宋" w:eastAsia="仿宋" w:hAnsi="仿宋" w:cs="仿宋" w:hint="eastAsia"/>
          <w:b/>
          <w:color w:val="auto"/>
          <w:kern w:val="0"/>
          <w:sz w:val="32"/>
          <w:szCs w:val="32"/>
        </w:rPr>
        <w:t xml:space="preserve">5.3.2扑火指挥员 </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sz w:val="32"/>
          <w:szCs w:val="32"/>
        </w:rPr>
        <w:t xml:space="preserve">扑火指挥员分前线指挥部指挥员、分指挥部指挥员和一线指挥员。扑火前线指挥部指挥员可由县、乡镇党政负责人和草原防火指挥部负责人担任，具体履行前线指挥部指挥职责。扑火分指挥部指挥员或一线指挥员可由有扑火指挥经验的草原防火指挥部办公室负责人、草场负责人、熟悉火场地形和草场分布情况的当地党政负责人及专业消防队负责人担任。  </w:t>
      </w:r>
      <w:r>
        <w:rPr>
          <w:rFonts w:ascii="仿宋" w:eastAsia="仿宋" w:hAnsi="仿宋" w:cs="仿宋" w:hint="eastAsia"/>
          <w:color w:val="auto"/>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9"/>
        <w:rPr>
          <w:rFonts w:ascii="仿宋" w:eastAsia="仿宋" w:hAnsi="仿宋" w:cs="仿宋" w:hint="eastAsia"/>
          <w:b/>
          <w:color w:val="auto"/>
          <w:kern w:val="0"/>
          <w:sz w:val="32"/>
          <w:szCs w:val="32"/>
        </w:rPr>
      </w:pPr>
      <w:r>
        <w:rPr>
          <w:rFonts w:ascii="仿宋" w:eastAsia="仿宋" w:hAnsi="仿宋" w:cs="仿宋" w:hint="eastAsia"/>
          <w:b/>
          <w:color w:val="auto"/>
          <w:kern w:val="0"/>
          <w:sz w:val="32"/>
          <w:szCs w:val="32"/>
        </w:rPr>
        <w:t xml:space="preserve">5.3.3扑火指挥原则</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扑火指挥</w:t>
      </w:r>
      <w:r>
        <w:rPr>
          <w:rFonts w:ascii="仿宋" w:eastAsia="仿宋" w:hAnsi="仿宋" w:cs="仿宋" w:hint="eastAsia"/>
          <w:color w:val="auto"/>
          <w:sz w:val="32"/>
          <w:szCs w:val="32"/>
          <w:lang w:eastAsia="zh-CN"/>
        </w:rPr>
        <w:t xml:space="preserve">应该</w:t>
      </w:r>
      <w:r>
        <w:rPr>
          <w:rFonts w:ascii="仿宋" w:eastAsia="仿宋" w:hAnsi="仿宋" w:cs="仿宋" w:hint="eastAsia"/>
          <w:color w:val="auto"/>
          <w:sz w:val="32"/>
          <w:szCs w:val="32"/>
        </w:rPr>
        <w:t xml:space="preserve">坚持以下原则:</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（1）统一指挥。扑救</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由当地人民政府、草原防火指挥部统一组织指挥。</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（2）逐级指挥。实行由上到下的逐级指挥体系，前线分指挥部必须执行前线指挥部的命令。无特殊情况的，前线指挥部不得越级向扑火队伍直接下达命令，以避免造成指挥</w:t>
      </w:r>
      <w:r>
        <w:rPr>
          <w:rFonts w:ascii="仿宋" w:eastAsia="仿宋" w:hAnsi="仿宋" w:cs="仿宋" w:hint="eastAsia"/>
          <w:color w:val="auto"/>
          <w:sz w:val="32"/>
          <w:szCs w:val="32"/>
          <w:lang w:eastAsia="zh-CN"/>
        </w:rPr>
        <w:t xml:space="preserve">混乱</w:t>
      </w:r>
      <w:r>
        <w:rPr>
          <w:rFonts w:ascii="仿宋" w:eastAsia="仿宋" w:hAnsi="仿宋" w:cs="仿宋" w:hint="eastAsia"/>
          <w:color w:val="auto"/>
          <w:sz w:val="32"/>
          <w:szCs w:val="32"/>
        </w:rPr>
        <w:t xml:space="preserve">。</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（3）分区指挥。在火场范围较大且分散的情况下，可将火场划分为若干战区，分片落实扑火任务，各前线分指挥部负责本战区的组织指挥。</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9"/>
        <w:rPr>
          <w:rFonts w:ascii="仿宋" w:eastAsia="仿宋" w:hAnsi="仿宋" w:cs="仿宋" w:hint="eastAsia"/>
          <w:b/>
          <w:color w:val="auto"/>
          <w:kern w:val="0"/>
          <w:sz w:val="32"/>
          <w:szCs w:val="32"/>
        </w:rPr>
      </w:pPr>
      <w:r>
        <w:rPr>
          <w:rFonts w:ascii="仿宋" w:eastAsia="仿宋" w:hAnsi="仿宋" w:cs="仿宋" w:hint="eastAsia"/>
          <w:b/>
          <w:color w:val="auto"/>
          <w:kern w:val="0"/>
          <w:sz w:val="32"/>
          <w:szCs w:val="32"/>
        </w:rPr>
        <w:t xml:space="preserve">5.3.4扑火原则</w:t>
      </w:r>
      <w:r>
        <w:rPr>
          <w:rFonts w:ascii="仿宋" w:eastAsia="仿宋" w:hAnsi="仿宋" w:cs="仿宋" w:hint="eastAsia"/>
          <w:b/>
          <w:color w:val="auto"/>
          <w:kern w:val="0"/>
          <w:sz w:val="32"/>
          <w:szCs w:val="32"/>
        </w:rPr>
        <w:tab/>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1、在扑火过程中，要把保护人民群众、扑火人员生命</w:t>
      </w:r>
      <w:r>
        <w:rPr>
          <w:rFonts w:ascii="仿宋" w:eastAsia="仿宋" w:hAnsi="仿宋" w:cs="仿宋" w:hint="eastAsia"/>
          <w:color w:val="auto"/>
          <w:sz w:val="32"/>
          <w:szCs w:val="32"/>
          <w:lang w:eastAsia="zh-CN"/>
        </w:rPr>
        <w:t xml:space="preserve">安全</w:t>
      </w:r>
      <w:r>
        <w:rPr>
          <w:rFonts w:ascii="仿宋" w:eastAsia="仿宋" w:hAnsi="仿宋" w:cs="仿宋" w:hint="eastAsia"/>
          <w:color w:val="auto"/>
          <w:sz w:val="32"/>
          <w:szCs w:val="32"/>
        </w:rPr>
        <w:t xml:space="preserve">放在</w:t>
      </w:r>
      <w:r>
        <w:rPr>
          <w:rFonts w:ascii="仿宋" w:eastAsia="仿宋" w:hAnsi="仿宋" w:cs="仿宋" w:hint="eastAsia"/>
          <w:color w:val="auto"/>
          <w:sz w:val="32"/>
          <w:szCs w:val="32"/>
          <w:lang w:eastAsia="zh-CN"/>
        </w:rPr>
        <w:t xml:space="preserve">首要位置</w:t>
      </w:r>
      <w:r>
        <w:rPr>
          <w:rFonts w:ascii="仿宋" w:eastAsia="仿宋" w:hAnsi="仿宋" w:cs="仿宋" w:hint="eastAsia"/>
          <w:color w:val="auto"/>
          <w:sz w:val="32"/>
          <w:szCs w:val="32"/>
        </w:rPr>
        <w:t xml:space="preserve">，</w:t>
      </w:r>
      <w:r>
        <w:rPr>
          <w:rFonts w:ascii="仿宋" w:eastAsia="仿宋" w:hAnsi="仿宋" w:cs="仿宋" w:hint="eastAsia"/>
          <w:color w:val="auto"/>
          <w:sz w:val="32"/>
          <w:szCs w:val="32"/>
          <w:lang w:eastAsia="zh-CN"/>
        </w:rPr>
        <w:t xml:space="preserve">在</w:t>
      </w:r>
      <w:r>
        <w:rPr>
          <w:rFonts w:ascii="仿宋" w:eastAsia="仿宋" w:hAnsi="仿宋" w:cs="仿宋" w:hint="eastAsia"/>
          <w:color w:val="auto"/>
          <w:sz w:val="32"/>
          <w:szCs w:val="32"/>
        </w:rPr>
        <w:t xml:space="preserve">保护</w:t>
      </w:r>
      <w:r>
        <w:rPr>
          <w:rFonts w:ascii="仿宋" w:eastAsia="仿宋" w:hAnsi="仿宋" w:cs="仿宋" w:hint="eastAsia"/>
          <w:color w:val="auto"/>
          <w:sz w:val="32"/>
          <w:szCs w:val="32"/>
          <w:lang w:eastAsia="zh-CN"/>
        </w:rPr>
        <w:t xml:space="preserve">人员生命安全的前提下，努力保护人民群众</w:t>
      </w:r>
      <w:r>
        <w:rPr>
          <w:rFonts w:ascii="仿宋" w:eastAsia="仿宋" w:hAnsi="仿宋" w:cs="仿宋" w:hint="eastAsia"/>
          <w:color w:val="auto"/>
          <w:sz w:val="32"/>
          <w:szCs w:val="32"/>
        </w:rPr>
        <w:t xml:space="preserve">财产、居民点和重要设施的安全。</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2、在扑火战略上，尊重自然规律，采取"阻、打、清"相结合的办法，做到快速出击、科学扑火，集中优势兵力打歼灭战。</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3、在扑火战术上，要采取整体围控，重点扑救关键部位;阻隔为主，正面扑救为辅;彻底清除，防止死灰复燃。</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4、在扑火力量使用上，坚持以专业、半专业消防队为主，民兵应急分队或有组织的干部群众为辅的原则。</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5、在落实责任制上，要采取分段包干、划区包片的办法，落实安全扑火、清理、看守火场和后勤运送保障责任制。</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9"/>
        <w:rPr>
          <w:rFonts w:ascii="仿宋" w:eastAsia="仿宋" w:hAnsi="仿宋" w:cs="仿宋" w:hint="eastAsia"/>
          <w:b/>
          <w:color w:val="auto"/>
          <w:kern w:val="0"/>
          <w:sz w:val="32"/>
          <w:szCs w:val="32"/>
        </w:rPr>
      </w:pPr>
      <w:r>
        <w:rPr>
          <w:rFonts w:ascii="仿宋" w:eastAsia="仿宋" w:hAnsi="仿宋" w:cs="仿宋" w:hint="eastAsia"/>
          <w:b/>
          <w:color w:val="auto"/>
          <w:kern w:val="0"/>
          <w:sz w:val="32"/>
          <w:szCs w:val="32"/>
        </w:rPr>
        <w:t xml:space="preserve">5.3.5应急通信</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在充分利用当地草原防火通信网的基础上，当地电信、移动</w:t>
      </w:r>
      <w:r>
        <w:rPr>
          <w:rFonts w:ascii="仿宋" w:eastAsia="仿宋" w:hAnsi="仿宋" w:cs="仿宋" w:hint="eastAsia"/>
          <w:color w:val="auto"/>
          <w:sz w:val="32"/>
          <w:szCs w:val="32"/>
          <w:lang w:eastAsia="zh-CN"/>
        </w:rPr>
        <w:t xml:space="preserve">、联通等通信</w:t>
      </w:r>
      <w:r>
        <w:rPr>
          <w:rFonts w:ascii="仿宋" w:eastAsia="仿宋" w:hAnsi="仿宋" w:cs="仿宋" w:hint="eastAsia"/>
          <w:color w:val="auto"/>
          <w:sz w:val="32"/>
          <w:szCs w:val="32"/>
        </w:rPr>
        <w:t xml:space="preserve">部门要建立火场应急通信系统，确保各扑火队伍与前线指挥部、前线指挥部与指挥部通信畅通。</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9"/>
        <w:rPr>
          <w:rFonts w:ascii="仿宋" w:eastAsia="仿宋" w:hAnsi="仿宋" w:cs="仿宋" w:hint="eastAsia"/>
          <w:b/>
          <w:color w:val="auto"/>
          <w:kern w:val="0"/>
          <w:sz w:val="32"/>
          <w:szCs w:val="32"/>
        </w:rPr>
      </w:pPr>
      <w:r>
        <w:rPr>
          <w:rFonts w:ascii="仿宋" w:eastAsia="仿宋" w:hAnsi="仿宋" w:cs="仿宋" w:hint="eastAsia"/>
          <w:b/>
          <w:color w:val="auto"/>
          <w:kern w:val="0"/>
          <w:sz w:val="32"/>
          <w:szCs w:val="32"/>
        </w:rPr>
        <w:t xml:space="preserve">5.3.6扑火安全</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lang w:eastAsia="zh-CN"/>
        </w:rPr>
      </w:pPr>
      <w:r>
        <w:rPr>
          <w:rFonts w:ascii="仿宋" w:eastAsia="仿宋" w:hAnsi="仿宋" w:cs="仿宋" w:hint="eastAsia"/>
          <w:color w:val="auto"/>
          <w:sz w:val="32"/>
          <w:szCs w:val="32"/>
        </w:rPr>
        <w:t xml:space="preserve">现场指挥员必须认真分析地理环境和火场态势，在扑火队伍行进、驻地选择和扑火作战时，要时刻注意观察天气</w:t>
      </w: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rPr>
        <w:t xml:space="preserve">火势变化，确保扑火人员的安全和扑火安全装备完好。</w:t>
      </w:r>
      <w:r>
        <w:rPr>
          <w:rFonts w:ascii="仿宋" w:eastAsia="仿宋" w:hAnsi="仿宋" w:cs="仿宋" w:hint="eastAsia"/>
          <w:color w:val="auto"/>
          <w:sz w:val="32"/>
          <w:szCs w:val="32"/>
          <w:lang w:eastAsia="zh-CN"/>
        </w:rPr>
        <w:t xml:space="preserve">注意以下安全事项：</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lang w:val="en-US" w:eastAsia="zh-CN"/>
        </w:rPr>
        <w:t xml:space="preserve">1</w:t>
      </w: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rPr>
        <w:t xml:space="preserve">危险地形：在山的鞍部、狭窄峪、狭窄山脊、阳坡山腰扑火非常危险，一般不宜选择开展扑火作业。</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lang w:val="en-US" w:eastAsia="zh-CN"/>
        </w:rPr>
        <w:t xml:space="preserve">2</w:t>
      </w: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rPr>
        <w:t xml:space="preserve">危险可燃物：火灾进入草地、可燃物立体分布、灌草混杂、易燃灌木丛、针叶树幼林、大面积杂乱堆放的采伐剩余物地段，火势大，可能发生二次燃烧，极易造成人员伤亡。</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lang w:val="en-US" w:eastAsia="zh-CN"/>
        </w:rPr>
        <w:t xml:space="preserve">3</w:t>
      </w: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rPr>
        <w:t xml:space="preserve">危险行为：一是外行指挥外行打火；二是迎风扑打及接近火头；三是大火袭来时顺风逃生、往山上逃生或经鞍部逃生；四是惊慌失措、死打硬拼。</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lang w:val="en-US" w:eastAsia="zh-CN"/>
        </w:rPr>
        <w:t xml:space="preserve">4</w:t>
      </w: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rPr>
        <w:t xml:space="preserve">烟气危害:绝大多数的伤亡由高温、有毒的烟气引起。</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lang w:val="en-US" w:eastAsia="zh-CN"/>
        </w:rPr>
        <w:t xml:space="preserve">5</w:t>
      </w: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rPr>
        <w:t xml:space="preserve">紧急避险方法：</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kern w:val="0"/>
          <w:sz w:val="32"/>
          <w:szCs w:val="32"/>
          <w:lang w:val="en-US" w:eastAsia="zh-CN"/>
        </w:rPr>
        <w:t xml:space="preserve">A</w:t>
      </w:r>
      <w:r>
        <w:rPr>
          <w:rFonts w:ascii="仿宋" w:eastAsia="仿宋" w:hAnsi="仿宋" w:cs="仿宋" w:hint="eastAsia"/>
          <w:color w:val="auto"/>
          <w:kern w:val="0"/>
          <w:sz w:val="32"/>
          <w:szCs w:val="32"/>
        </w:rPr>
        <w:t xml:space="preserve">）</w:t>
      </w:r>
      <w:r>
        <w:rPr>
          <w:rFonts w:ascii="仿宋" w:eastAsia="仿宋" w:hAnsi="仿宋" w:cs="仿宋" w:hint="eastAsia"/>
          <w:color w:val="auto"/>
          <w:sz w:val="32"/>
          <w:szCs w:val="32"/>
        </w:rPr>
        <w:t xml:space="preserve">有依托点火解围。主要用于火势迅猛，人为无法扑打的草塘火、急进地表火、树冠火，并且火场周围有小溪、小河、道路等自然依托的情况下进行的点火解围。点火时，点火手要反向迅速沿依托进行点烧，灭火机手紧随其后，防止点烧的迎面火越过依托，使新火点向大火方向逆风蔓延，以便阻挡火锋解围。</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kern w:val="0"/>
          <w:sz w:val="32"/>
          <w:szCs w:val="32"/>
          <w:lang w:val="en-US" w:eastAsia="zh-CN"/>
        </w:rPr>
        <w:t xml:space="preserve">B</w:t>
      </w:r>
      <w:r>
        <w:rPr>
          <w:rFonts w:ascii="仿宋" w:eastAsia="仿宋" w:hAnsi="仿宋" w:cs="仿宋" w:hint="eastAsia"/>
          <w:color w:val="auto"/>
          <w:kern w:val="0"/>
          <w:sz w:val="32"/>
          <w:szCs w:val="32"/>
        </w:rPr>
        <w:t xml:space="preserve">）</w:t>
      </w:r>
      <w:r>
        <w:rPr>
          <w:rFonts w:ascii="仿宋" w:eastAsia="仿宋" w:hAnsi="仿宋" w:cs="仿宋" w:hint="eastAsia"/>
          <w:color w:val="auto"/>
          <w:sz w:val="32"/>
          <w:szCs w:val="32"/>
        </w:rPr>
        <w:t xml:space="preserve">无依托点火解围。主要用于火势迅猛的草塘火、急进地表火、树冠火和植被繁茂的下山火，在没有天然依托的情况下进行的点火解围。如火场位于以灌木和草本植物为主体的一座小山上，火以每小时5公里的速度向山下蔓延，扑火队伍位于山脚下，此时可以沿山脚点火使火发展为上山火进行解围。在点烧的过程中，灭火人员要迅速跟火进入火烧迹地，并用手扒出地下湿土，脸贴湿土或用湿手巾捂住口鼻进行避火。</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kern w:val="0"/>
          <w:sz w:val="32"/>
          <w:szCs w:val="32"/>
          <w:lang w:val="en-US" w:eastAsia="zh-CN"/>
        </w:rPr>
        <w:t xml:space="preserve">C</w:t>
      </w:r>
      <w:r>
        <w:rPr>
          <w:rFonts w:ascii="仿宋" w:eastAsia="仿宋" w:hAnsi="仿宋" w:cs="仿宋" w:hint="eastAsia"/>
          <w:color w:val="auto"/>
          <w:kern w:val="0"/>
          <w:sz w:val="32"/>
          <w:szCs w:val="32"/>
        </w:rPr>
        <w:t xml:space="preserve">）</w:t>
      </w:r>
      <w:r>
        <w:rPr>
          <w:rFonts w:ascii="仿宋" w:eastAsia="仿宋" w:hAnsi="仿宋" w:cs="仿宋" w:hint="eastAsia"/>
          <w:color w:val="auto"/>
          <w:sz w:val="32"/>
          <w:szCs w:val="32"/>
        </w:rPr>
        <w:t xml:space="preserve">进入火烧迹地。主要用于人为无法扑救，时间不允许的强进地表火、树冠火等情况下强行冲越火线进行解围。如火场草高1</w:t>
      </w: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rPr>
        <w:t xml:space="preserve">1.5米，风向东南，风力4</w:t>
      </w: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rPr>
        <w:t xml:space="preserve">6级，气温高达10</w:t>
      </w: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rPr>
        <w:t xml:space="preserve">16摄氏度，火势十分迅猛，火墙宽2</w:t>
      </w: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rPr>
        <w:t xml:space="preserve">3米，火焰高2</w:t>
      </w: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rPr>
        <w:t xml:space="preserve">3米，距离扑火队伍只有50米，此时点火或其它条件都已经不具备，作为指战员切忌要求部队顺风逃跑避火，而是要果断选择已经过火或杂草稀疏，地形平坦的地段，要求扑火队员用衣服蒙住头部，快速逆风强行冲越火线，进入火烧迹地。</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kern w:val="0"/>
          <w:sz w:val="32"/>
          <w:szCs w:val="32"/>
          <w:lang w:val="en-US" w:eastAsia="zh-CN"/>
        </w:rPr>
        <w:t xml:space="preserve">D</w:t>
      </w:r>
      <w:r>
        <w:rPr>
          <w:rFonts w:ascii="仿宋" w:eastAsia="仿宋" w:hAnsi="仿宋" w:cs="仿宋" w:hint="eastAsia"/>
          <w:color w:val="auto"/>
          <w:kern w:val="0"/>
          <w:sz w:val="32"/>
          <w:szCs w:val="32"/>
        </w:rPr>
        <w:t xml:space="preserve">）</w:t>
      </w:r>
      <w:r>
        <w:rPr>
          <w:rFonts w:ascii="仿宋" w:eastAsia="仿宋" w:hAnsi="仿宋" w:cs="仿宋" w:hint="eastAsia"/>
          <w:color w:val="auto"/>
          <w:sz w:val="32"/>
          <w:szCs w:val="32"/>
        </w:rPr>
        <w:t xml:space="preserve">利用地形避险。利用植被稀少的山脊、山石裸露的疏林地和植被稀少的开阔地带等可以依靠的地形条件进行避险。</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9"/>
        <w:rPr>
          <w:rFonts w:ascii="仿宋" w:eastAsia="仿宋" w:hAnsi="仿宋" w:cs="仿宋" w:hint="eastAsia"/>
          <w:b/>
          <w:color w:val="auto"/>
          <w:kern w:val="0"/>
          <w:sz w:val="32"/>
          <w:szCs w:val="32"/>
        </w:rPr>
      </w:pPr>
      <w:r>
        <w:rPr>
          <w:rFonts w:ascii="仿宋" w:eastAsia="仿宋" w:hAnsi="仿宋" w:cs="仿宋" w:hint="eastAsia"/>
          <w:b/>
          <w:color w:val="auto"/>
          <w:kern w:val="0"/>
          <w:sz w:val="32"/>
          <w:szCs w:val="32"/>
        </w:rPr>
        <w:t xml:space="preserve">5.3.7居民点、草原保护区的安全防护</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各乡镇及草原防火部门在牧草区居民点、牲畜点、草原保护区周围开设防火隔离带</w:t>
      </w: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rPr>
        <w:t xml:space="preserve">避火通道，预先制定紧急疏散方案，落实责任人，明确安全撤离路线。当居民点、草原保护区受到</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威胁时，要及时果断地采取有效阻火措施，有组织、有秩序地及时疏散居民、牲畜、游人，确保人民群众生命安全。</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9"/>
        <w:rPr>
          <w:rFonts w:ascii="仿宋" w:eastAsia="仿宋" w:hAnsi="仿宋" w:cs="仿宋" w:hint="eastAsia"/>
          <w:b/>
          <w:color w:val="auto"/>
          <w:kern w:val="0"/>
          <w:sz w:val="32"/>
          <w:szCs w:val="32"/>
        </w:rPr>
      </w:pPr>
      <w:r>
        <w:rPr>
          <w:rFonts w:ascii="仿宋" w:eastAsia="仿宋" w:hAnsi="仿宋" w:cs="仿宋" w:hint="eastAsia"/>
          <w:b/>
          <w:color w:val="auto"/>
          <w:kern w:val="0"/>
          <w:sz w:val="32"/>
          <w:szCs w:val="32"/>
        </w:rPr>
        <w:t xml:space="preserve">5.3.8医疗救护</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因</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造成人员伤亡时，火灾发生地政府要积极</w:t>
      </w:r>
      <w:r>
        <w:rPr>
          <w:rFonts w:ascii="仿宋" w:eastAsia="仿宋" w:hAnsi="仿宋" w:cs="仿宋" w:hint="eastAsia"/>
          <w:color w:val="auto"/>
          <w:sz w:val="32"/>
          <w:szCs w:val="32"/>
          <w:lang w:eastAsia="zh-CN"/>
        </w:rPr>
        <w:t xml:space="preserve">组织</w:t>
      </w:r>
      <w:r>
        <w:rPr>
          <w:rFonts w:ascii="仿宋" w:eastAsia="仿宋" w:hAnsi="仿宋" w:cs="仿宋" w:hint="eastAsia"/>
          <w:color w:val="auto"/>
          <w:sz w:val="32"/>
          <w:szCs w:val="32"/>
        </w:rPr>
        <w:t xml:space="preserve">开展救治工作。伤员由当地医疗部门进行救治;死难者由县民政部门根据有关规定处理善后事宜。并做好畜禽检疫工作，防止动物疫病的发生。</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9"/>
        <w:rPr>
          <w:rFonts w:ascii="仿宋" w:eastAsia="仿宋" w:hAnsi="仿宋" w:cs="仿宋" w:hint="eastAsia"/>
          <w:b/>
          <w:color w:val="auto"/>
          <w:kern w:val="0"/>
          <w:sz w:val="32"/>
          <w:szCs w:val="32"/>
        </w:rPr>
      </w:pPr>
      <w:r>
        <w:rPr>
          <w:rFonts w:ascii="仿宋" w:eastAsia="仿宋" w:hAnsi="仿宋" w:cs="仿宋" w:hint="eastAsia"/>
          <w:b/>
          <w:color w:val="auto"/>
          <w:kern w:val="0"/>
          <w:sz w:val="32"/>
          <w:szCs w:val="32"/>
        </w:rPr>
        <w:t xml:space="preserve">5.3.9扑火力量组织与动员</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1、扑火力量的组成。扑火力量按照“专群结合，以专为主”的方针组织，以专业、半专业草原消防队为主，必要时动员驻</w:t>
      </w:r>
      <w:r>
        <w:rPr>
          <w:rFonts w:ascii="仿宋" w:eastAsia="仿宋" w:hAnsi="仿宋" w:cs="仿宋" w:hint="eastAsia"/>
          <w:color w:val="auto"/>
          <w:sz w:val="32"/>
          <w:szCs w:val="32"/>
          <w:lang w:eastAsia="zh-CN"/>
        </w:rPr>
        <w:t xml:space="preserve">县解放军</w:t>
      </w:r>
      <w:r>
        <w:rPr>
          <w:rFonts w:ascii="仿宋" w:eastAsia="仿宋" w:hAnsi="仿宋" w:cs="仿宋" w:hint="eastAsia"/>
          <w:color w:val="auto"/>
          <w:sz w:val="32"/>
          <w:szCs w:val="32"/>
        </w:rPr>
        <w:t xml:space="preserve">、武警部队、民兵</w:t>
      </w:r>
      <w:r>
        <w:rPr>
          <w:rFonts w:ascii="仿宋" w:eastAsia="仿宋" w:hAnsi="仿宋" w:cs="仿宋" w:hint="eastAsia"/>
          <w:color w:val="auto"/>
          <w:sz w:val="32"/>
          <w:szCs w:val="32"/>
          <w:lang w:eastAsia="zh-CN"/>
        </w:rPr>
        <w:t xml:space="preserve">分队</w:t>
      </w:r>
      <w:r>
        <w:rPr>
          <w:rFonts w:ascii="仿宋" w:eastAsia="仿宋" w:hAnsi="仿宋" w:cs="仿宋" w:hint="eastAsia"/>
          <w:color w:val="auto"/>
          <w:sz w:val="32"/>
          <w:szCs w:val="32"/>
        </w:rPr>
        <w:t xml:space="preserve">以及当地牧草区人员、乡村干部及人民群众参加扑救，由专业、半专业队伍实施直接扑打火头任务，事发地</w:t>
      </w:r>
      <w:r>
        <w:rPr>
          <w:rFonts w:ascii="仿宋" w:eastAsia="仿宋" w:hAnsi="仿宋" w:cs="仿宋" w:hint="eastAsia"/>
          <w:color w:val="auto"/>
          <w:sz w:val="32"/>
          <w:szCs w:val="32"/>
          <w:lang w:eastAsia="zh-CN"/>
        </w:rPr>
        <w:t xml:space="preserve">解放军</w:t>
      </w:r>
      <w:r>
        <w:rPr>
          <w:rFonts w:ascii="仿宋" w:eastAsia="仿宋" w:hAnsi="仿宋" w:cs="仿宋" w:hint="eastAsia"/>
          <w:color w:val="auto"/>
          <w:sz w:val="32"/>
          <w:szCs w:val="32"/>
        </w:rPr>
        <w:t xml:space="preserve">、武警部队、民兵</w:t>
      </w:r>
      <w:r>
        <w:rPr>
          <w:rFonts w:ascii="仿宋" w:eastAsia="仿宋" w:hAnsi="仿宋" w:cs="仿宋" w:hint="eastAsia"/>
          <w:color w:val="auto"/>
          <w:sz w:val="32"/>
          <w:szCs w:val="32"/>
          <w:lang w:eastAsia="zh-CN"/>
        </w:rPr>
        <w:t xml:space="preserve">分队</w:t>
      </w:r>
      <w:r>
        <w:rPr>
          <w:rFonts w:ascii="仿宋" w:eastAsia="仿宋" w:hAnsi="仿宋" w:cs="仿宋" w:hint="eastAsia"/>
          <w:color w:val="auto"/>
          <w:sz w:val="32"/>
          <w:szCs w:val="32"/>
        </w:rPr>
        <w:t xml:space="preserve">以及当地牧草区人员、乡村干部及人民群众</w:t>
      </w:r>
      <w:r>
        <w:rPr>
          <w:rFonts w:ascii="仿宋" w:eastAsia="仿宋" w:hAnsi="仿宋" w:cs="仿宋" w:hint="eastAsia"/>
          <w:color w:val="auto"/>
          <w:sz w:val="32"/>
          <w:szCs w:val="32"/>
          <w:lang w:eastAsia="zh-CN"/>
        </w:rPr>
        <w:t xml:space="preserve">等</w:t>
      </w:r>
      <w:r>
        <w:rPr>
          <w:rFonts w:ascii="仿宋" w:eastAsia="仿宋" w:hAnsi="仿宋" w:cs="仿宋" w:hint="eastAsia"/>
          <w:color w:val="auto"/>
          <w:sz w:val="32"/>
          <w:szCs w:val="32"/>
        </w:rPr>
        <w:t xml:space="preserve">负责清理看守火场和开设隔离带等工作。乡镇政府或草原防火主管部门接到火灾报告后,必须立即组织当地</w:t>
      </w:r>
      <w:r>
        <w:rPr>
          <w:rFonts w:ascii="仿宋" w:eastAsia="仿宋" w:hAnsi="仿宋" w:cs="仿宋" w:hint="eastAsia"/>
          <w:color w:val="auto"/>
          <w:sz w:val="32"/>
          <w:szCs w:val="32"/>
          <w:lang w:eastAsia="zh-CN"/>
        </w:rPr>
        <w:t xml:space="preserve">干部群众进行</w:t>
      </w:r>
      <w:r>
        <w:rPr>
          <w:rFonts w:ascii="仿宋" w:eastAsia="仿宋" w:hAnsi="仿宋" w:cs="仿宋" w:hint="eastAsia"/>
          <w:color w:val="auto"/>
          <w:sz w:val="32"/>
          <w:szCs w:val="32"/>
        </w:rPr>
        <w:t xml:space="preserve">扑救。接到扑火命令的单位和个人,必须迅速赶赴指定地点,投入扑救。扑救</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,不得动用未成年人、孕妇和残疾人参加。      </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2、跨乡镇域调动增援机动力量。如当地扑火力量不足时，乡镇草原防火机构提出要求，</w:t>
      </w:r>
      <w:r>
        <w:rPr>
          <w:rFonts w:ascii="仿宋" w:eastAsia="仿宋" w:hAnsi="仿宋" w:cs="仿宋" w:hint="eastAsia"/>
          <w:color w:val="auto"/>
          <w:sz w:val="32"/>
          <w:szCs w:val="32"/>
          <w:lang w:eastAsia="zh-CN"/>
        </w:rPr>
        <w:t xml:space="preserve">县森林草原防灭火指挥部</w:t>
      </w:r>
      <w:r>
        <w:rPr>
          <w:rFonts w:ascii="仿宋" w:eastAsia="仿宋" w:hAnsi="仿宋" w:cs="仿宋" w:hint="eastAsia"/>
          <w:color w:val="auto"/>
          <w:sz w:val="32"/>
          <w:szCs w:val="32"/>
        </w:rPr>
        <w:t xml:space="preserve">可调动其他专业草原消防</w:t>
      </w:r>
      <w:r>
        <w:rPr>
          <w:rFonts w:ascii="仿宋" w:eastAsia="仿宋" w:hAnsi="仿宋" w:cs="仿宋" w:hint="eastAsia"/>
          <w:color w:val="auto"/>
          <w:sz w:val="32"/>
          <w:szCs w:val="32"/>
          <w:lang w:eastAsia="zh-CN"/>
        </w:rPr>
        <w:t xml:space="preserve">救援</w:t>
      </w:r>
      <w:r>
        <w:rPr>
          <w:rFonts w:ascii="仿宋" w:eastAsia="仿宋" w:hAnsi="仿宋" w:cs="仿宋" w:hint="eastAsia"/>
          <w:color w:val="auto"/>
          <w:sz w:val="32"/>
          <w:szCs w:val="32"/>
        </w:rPr>
        <w:t xml:space="preserve">队伍实施跨区域支援扑火。必要时</w:t>
      </w:r>
      <w:r>
        <w:rPr>
          <w:rFonts w:ascii="仿宋" w:eastAsia="仿宋" w:hAnsi="仿宋" w:cs="仿宋" w:hint="eastAsia"/>
          <w:color w:val="auto"/>
          <w:sz w:val="32"/>
          <w:szCs w:val="32"/>
          <w:lang w:eastAsia="zh-CN"/>
        </w:rPr>
        <w:t xml:space="preserve">，县森林草原防灭火指挥部</w:t>
      </w:r>
      <w:r>
        <w:rPr>
          <w:rFonts w:ascii="仿宋" w:eastAsia="仿宋" w:hAnsi="仿宋" w:cs="仿宋" w:hint="eastAsia"/>
          <w:color w:val="auto"/>
          <w:sz w:val="32"/>
          <w:szCs w:val="32"/>
        </w:rPr>
        <w:t xml:space="preserve">还可以向市草原防火指挥部申请周边</w:t>
      </w:r>
      <w:r>
        <w:rPr>
          <w:rFonts w:ascii="仿宋" w:eastAsia="仿宋" w:hAnsi="仿宋" w:cs="仿宋" w:hint="eastAsia"/>
          <w:color w:val="auto"/>
          <w:sz w:val="32"/>
          <w:szCs w:val="32"/>
          <w:lang w:eastAsia="zh-CN"/>
        </w:rPr>
        <w:t xml:space="preserve">区</w:t>
      </w:r>
      <w:r>
        <w:rPr>
          <w:rFonts w:ascii="仿宋" w:eastAsia="仿宋" w:hAnsi="仿宋" w:cs="仿宋" w:hint="eastAsia"/>
          <w:color w:val="auto"/>
          <w:sz w:val="32"/>
          <w:szCs w:val="32"/>
        </w:rPr>
        <w:t xml:space="preserve">县</w:t>
      </w:r>
      <w:r>
        <w:rPr>
          <w:rFonts w:ascii="仿宋" w:eastAsia="仿宋" w:hAnsi="仿宋" w:cs="仿宋" w:hint="eastAsia"/>
          <w:color w:val="auto"/>
          <w:sz w:val="32"/>
          <w:szCs w:val="32"/>
          <w:lang w:eastAsia="zh-CN"/>
        </w:rPr>
        <w:t xml:space="preserve">救援力量</w:t>
      </w:r>
      <w:r>
        <w:rPr>
          <w:rFonts w:ascii="仿宋" w:eastAsia="仿宋" w:hAnsi="仿宋" w:cs="仿宋" w:hint="eastAsia"/>
          <w:color w:val="auto"/>
          <w:sz w:val="32"/>
          <w:szCs w:val="32"/>
        </w:rPr>
        <w:t xml:space="preserve">支援扑火。</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9"/>
        <w:rPr>
          <w:rFonts w:ascii="仿宋" w:eastAsia="仿宋" w:hAnsi="仿宋" w:cs="仿宋" w:hint="eastAsia"/>
          <w:b/>
          <w:color w:val="auto"/>
          <w:kern w:val="0"/>
          <w:sz w:val="32"/>
          <w:szCs w:val="32"/>
        </w:rPr>
      </w:pPr>
      <w:r>
        <w:rPr>
          <w:rFonts w:ascii="仿宋" w:eastAsia="仿宋" w:hAnsi="仿宋" w:cs="仿宋" w:hint="eastAsia"/>
          <w:b/>
          <w:color w:val="auto"/>
          <w:kern w:val="0"/>
          <w:sz w:val="32"/>
          <w:szCs w:val="32"/>
        </w:rPr>
        <w:t xml:space="preserve">5.3.10火场清理看守</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lang w:val="en-US" w:eastAsia="zh-CN"/>
        </w:rPr>
        <w:t xml:space="preserve">1</w:t>
      </w: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rPr>
        <w:t xml:space="preserve">火场清理。</w:t>
      </w:r>
      <w:r>
        <w:rPr>
          <w:rFonts w:ascii="仿宋" w:eastAsia="仿宋" w:hAnsi="仿宋" w:cs="仿宋" w:hint="eastAsia"/>
          <w:color w:val="auto"/>
          <w:kern w:val="0"/>
          <w:sz w:val="32"/>
          <w:szCs w:val="32"/>
          <w:lang w:eastAsia="zh-CN"/>
        </w:rPr>
        <w:t xml:space="preserve">要对火场的残余</w:t>
      </w:r>
      <w:r>
        <w:rPr>
          <w:rFonts w:ascii="仿宋" w:eastAsia="仿宋" w:hAnsi="仿宋" w:cs="仿宋" w:hint="eastAsia"/>
          <w:color w:val="auto"/>
          <w:kern w:val="0"/>
          <w:sz w:val="32"/>
          <w:szCs w:val="32"/>
        </w:rPr>
        <w:t xml:space="preserve">火、暗火等</w:t>
      </w:r>
      <w:r>
        <w:rPr>
          <w:rFonts w:ascii="仿宋" w:eastAsia="仿宋" w:hAnsi="仿宋" w:cs="仿宋" w:hint="eastAsia"/>
          <w:color w:val="auto"/>
          <w:kern w:val="0"/>
          <w:sz w:val="32"/>
          <w:szCs w:val="32"/>
          <w:lang w:eastAsia="zh-CN"/>
        </w:rPr>
        <w:t xml:space="preserve">进行</w:t>
      </w:r>
      <w:r>
        <w:rPr>
          <w:rFonts w:ascii="仿宋" w:eastAsia="仿宋" w:hAnsi="仿宋" w:cs="仿宋" w:hint="eastAsia"/>
          <w:color w:val="auto"/>
          <w:kern w:val="0"/>
          <w:sz w:val="32"/>
          <w:szCs w:val="32"/>
        </w:rPr>
        <w:t xml:space="preserve">清理。</w:t>
      </w:r>
      <w:r>
        <w:rPr>
          <w:rFonts w:ascii="仿宋" w:eastAsia="仿宋" w:hAnsi="仿宋" w:cs="仿宋" w:hint="eastAsia"/>
          <w:color w:val="auto"/>
          <w:kern w:val="0"/>
          <w:sz w:val="32"/>
          <w:szCs w:val="32"/>
          <w:lang w:eastAsia="zh-CN"/>
        </w:rPr>
        <w:t xml:space="preserve">应该一</w:t>
      </w:r>
      <w:r>
        <w:rPr>
          <w:rFonts w:ascii="仿宋" w:eastAsia="仿宋" w:hAnsi="仿宋" w:cs="仿宋" w:hint="eastAsia"/>
          <w:color w:val="auto"/>
          <w:kern w:val="0"/>
          <w:sz w:val="32"/>
          <w:szCs w:val="32"/>
        </w:rPr>
        <w:t xml:space="preserve">边打</w:t>
      </w:r>
      <w:r>
        <w:rPr>
          <w:rFonts w:ascii="仿宋" w:eastAsia="仿宋" w:hAnsi="仿宋" w:cs="仿宋" w:hint="eastAsia"/>
          <w:color w:val="auto"/>
          <w:kern w:val="0"/>
          <w:sz w:val="32"/>
          <w:szCs w:val="32"/>
          <w:lang w:eastAsia="zh-CN"/>
        </w:rPr>
        <w:t xml:space="preserve">火一</w:t>
      </w:r>
      <w:r>
        <w:rPr>
          <w:rFonts w:ascii="仿宋" w:eastAsia="仿宋" w:hAnsi="仿宋" w:cs="仿宋" w:hint="eastAsia"/>
          <w:color w:val="auto"/>
          <w:kern w:val="0"/>
          <w:sz w:val="32"/>
          <w:szCs w:val="32"/>
        </w:rPr>
        <w:t xml:space="preserve">边</w:t>
      </w:r>
      <w:r>
        <w:rPr>
          <w:rFonts w:ascii="仿宋" w:eastAsia="仿宋" w:hAnsi="仿宋" w:cs="仿宋" w:hint="eastAsia"/>
          <w:color w:val="auto"/>
          <w:kern w:val="0"/>
          <w:sz w:val="32"/>
          <w:szCs w:val="32"/>
          <w:lang w:eastAsia="zh-CN"/>
        </w:rPr>
        <w:t xml:space="preserve">清理</w:t>
      </w:r>
      <w:r>
        <w:rPr>
          <w:rFonts w:ascii="仿宋" w:eastAsia="仿宋" w:hAnsi="仿宋" w:cs="仿宋" w:hint="eastAsia"/>
          <w:color w:val="auto"/>
          <w:kern w:val="0"/>
          <w:sz w:val="32"/>
          <w:szCs w:val="32"/>
        </w:rPr>
        <w:t xml:space="preserve">，</w:t>
      </w:r>
      <w:r>
        <w:rPr>
          <w:rFonts w:ascii="仿宋" w:eastAsia="仿宋" w:hAnsi="仿宋" w:cs="仿宋" w:hint="eastAsia"/>
          <w:color w:val="auto"/>
          <w:kern w:val="0"/>
          <w:sz w:val="32"/>
          <w:szCs w:val="32"/>
          <w:lang w:eastAsia="zh-CN"/>
        </w:rPr>
        <w:t xml:space="preserve">要</w:t>
      </w:r>
      <w:r>
        <w:rPr>
          <w:rFonts w:ascii="仿宋" w:eastAsia="仿宋" w:hAnsi="仿宋" w:cs="仿宋" w:hint="eastAsia"/>
          <w:color w:val="auto"/>
          <w:kern w:val="0"/>
          <w:sz w:val="32"/>
          <w:szCs w:val="32"/>
        </w:rPr>
        <w:t xml:space="preserve">责任明确反复清理，</w:t>
      </w:r>
      <w:r>
        <w:rPr>
          <w:rFonts w:ascii="仿宋" w:eastAsia="仿宋" w:hAnsi="仿宋" w:cs="仿宋" w:hint="eastAsia"/>
          <w:color w:val="auto"/>
          <w:kern w:val="0"/>
          <w:sz w:val="32"/>
          <w:szCs w:val="32"/>
          <w:lang w:eastAsia="zh-CN"/>
        </w:rPr>
        <w:t xml:space="preserve">清理后进行</w:t>
      </w:r>
      <w:r>
        <w:rPr>
          <w:rFonts w:ascii="仿宋" w:eastAsia="仿宋" w:hAnsi="仿宋" w:cs="仿宋" w:hint="eastAsia"/>
          <w:color w:val="auto"/>
          <w:kern w:val="0"/>
          <w:sz w:val="32"/>
          <w:szCs w:val="32"/>
        </w:rPr>
        <w:t xml:space="preserve">检查</w:t>
      </w:r>
      <w:r>
        <w:rPr>
          <w:rFonts w:ascii="仿宋" w:eastAsia="仿宋" w:hAnsi="仿宋" w:cs="仿宋" w:hint="eastAsia"/>
          <w:color w:val="auto"/>
          <w:kern w:val="0"/>
          <w:sz w:val="32"/>
          <w:szCs w:val="32"/>
          <w:lang w:eastAsia="zh-CN"/>
        </w:rPr>
        <w:t xml:space="preserve">确认，直到全部清理完</w:t>
      </w:r>
      <w:r>
        <w:rPr>
          <w:rFonts w:ascii="仿宋" w:eastAsia="仿宋" w:hAnsi="仿宋" w:cs="仿宋" w:hint="eastAsia"/>
          <w:color w:val="auto"/>
          <w:kern w:val="0"/>
          <w:sz w:val="32"/>
          <w:szCs w:val="32"/>
        </w:rPr>
        <w:t xml:space="preserve">。</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b/>
          <w:color w:val="auto"/>
          <w:kern w:val="0"/>
          <w:sz w:val="32"/>
          <w:szCs w:val="32"/>
        </w:rPr>
      </w:pP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lang w:val="en-US" w:eastAsia="zh-CN"/>
        </w:rPr>
        <w:t xml:space="preserve">2</w:t>
      </w: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rPr>
        <w:t xml:space="preserve">火场看守。</w:t>
      </w:r>
      <w:r>
        <w:rPr>
          <w:rFonts w:ascii="仿宋" w:eastAsia="仿宋" w:hAnsi="仿宋" w:cs="仿宋" w:hint="eastAsia"/>
          <w:color w:val="auto"/>
          <w:kern w:val="0"/>
          <w:sz w:val="32"/>
          <w:szCs w:val="32"/>
          <w:lang w:eastAsia="zh-CN"/>
        </w:rPr>
        <w:t xml:space="preserve">明火扑灭后要</w:t>
      </w:r>
      <w:r>
        <w:rPr>
          <w:rFonts w:ascii="仿宋" w:eastAsia="仿宋" w:hAnsi="仿宋" w:cs="仿宋" w:hint="eastAsia"/>
          <w:color w:val="auto"/>
          <w:kern w:val="0"/>
          <w:sz w:val="32"/>
          <w:szCs w:val="32"/>
        </w:rPr>
        <w:t xml:space="preserve">留守足够人员看守火场，</w:t>
      </w:r>
      <w:r>
        <w:rPr>
          <w:rFonts w:ascii="仿宋" w:eastAsia="仿宋" w:hAnsi="仿宋" w:cs="仿宋" w:hint="eastAsia"/>
          <w:color w:val="auto"/>
          <w:kern w:val="0"/>
          <w:sz w:val="32"/>
          <w:szCs w:val="32"/>
          <w:lang w:eastAsia="zh-CN"/>
        </w:rPr>
        <w:t xml:space="preserve">防止复燃，</w:t>
      </w:r>
      <w:r>
        <w:rPr>
          <w:rFonts w:ascii="仿宋" w:eastAsia="仿宋" w:hAnsi="仿宋" w:cs="仿宋" w:hint="eastAsia"/>
          <w:color w:val="auto"/>
          <w:kern w:val="0"/>
          <w:sz w:val="32"/>
          <w:szCs w:val="32"/>
        </w:rPr>
        <w:t xml:space="preserve">直至验收合格为止。</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9"/>
        <w:rPr>
          <w:rFonts w:ascii="仿宋" w:eastAsia="仿宋" w:hAnsi="仿宋" w:cs="仿宋" w:hint="eastAsia"/>
          <w:b/>
          <w:color w:val="auto"/>
          <w:kern w:val="0"/>
          <w:sz w:val="32"/>
          <w:szCs w:val="32"/>
        </w:rPr>
      </w:pPr>
      <w:r>
        <w:rPr>
          <w:rFonts w:ascii="仿宋" w:eastAsia="仿宋" w:hAnsi="仿宋" w:cs="仿宋" w:hint="eastAsia"/>
          <w:b/>
          <w:color w:val="auto"/>
          <w:kern w:val="0"/>
          <w:sz w:val="32"/>
          <w:szCs w:val="32"/>
        </w:rPr>
        <w:t xml:space="preserve">5.3.11队伍撤离</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lang w:val="en-US" w:eastAsia="zh-CN"/>
        </w:rPr>
        <w:t xml:space="preserve">1</w:t>
      </w: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rPr>
        <w:t xml:space="preserve">火场验收。火场</w:t>
      </w:r>
      <w:r>
        <w:rPr>
          <w:rFonts w:ascii="仿宋" w:eastAsia="仿宋" w:hAnsi="仿宋" w:cs="仿宋" w:hint="eastAsia"/>
          <w:color w:val="auto"/>
          <w:sz w:val="32"/>
          <w:szCs w:val="32"/>
          <w:lang w:eastAsia="zh-CN"/>
        </w:rPr>
        <w:t xml:space="preserve">验收</w:t>
      </w:r>
      <w:r>
        <w:rPr>
          <w:rFonts w:ascii="仿宋" w:eastAsia="仿宋" w:hAnsi="仿宋" w:cs="仿宋" w:hint="eastAsia"/>
          <w:color w:val="auto"/>
          <w:sz w:val="32"/>
          <w:szCs w:val="32"/>
        </w:rPr>
        <w:t xml:space="preserve">合格条件</w:t>
      </w:r>
      <w:r>
        <w:rPr>
          <w:rFonts w:ascii="仿宋" w:eastAsia="仿宋" w:hAnsi="仿宋" w:cs="仿宋" w:hint="eastAsia"/>
          <w:color w:val="auto"/>
          <w:sz w:val="32"/>
          <w:szCs w:val="32"/>
          <w:lang w:eastAsia="zh-CN"/>
        </w:rPr>
        <w:t xml:space="preserve">为现场</w:t>
      </w:r>
      <w:r>
        <w:rPr>
          <w:rFonts w:ascii="仿宋" w:eastAsia="仿宋" w:hAnsi="仿宋" w:cs="仿宋" w:hint="eastAsia"/>
          <w:color w:val="auto"/>
          <w:sz w:val="32"/>
          <w:szCs w:val="32"/>
        </w:rPr>
        <w:t xml:space="preserve">无火、无烟、无气</w:t>
      </w: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rPr>
        <w:t xml:space="preserve">由前线指挥部指挥员或委托的人员验收，确保不复燃。</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2、队伍撤离。任何扑火队伍和扑火人员的撤离，必须取得前线指挥部的同意</w:t>
      </w: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rPr>
        <w:t xml:space="preserve">撤离前应清点人员和机具。</w:t>
      </w: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rPr>
        <w:t xml:space="preserve">应选择安全路线撤离，注意行车安全。</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1"/>
        <w:textAlignment w:val="auto"/>
        <w:outlineLvl w:val="1"/>
        <w:rPr>
          <w:rFonts w:ascii="楷体" w:eastAsia="楷体" w:hAnsi="楷体" w:cs="楷体" w:hint="eastAsia"/>
          <w:b/>
          <w:bCs/>
          <w:color w:val="auto"/>
          <w:kern w:val="0"/>
          <w:sz w:val="32"/>
          <w:szCs w:val="32"/>
          <w:lang w:val="en-US" w:eastAsia="zh-CN"/>
        </w:rPr>
      </w:pPr>
      <w:bookmarkStart w:id="56" w:name="_Toc8350"/>
      <w:r>
        <w:rPr>
          <w:rFonts w:ascii="楷体" w:eastAsia="楷体" w:hAnsi="楷体" w:cs="楷体" w:hint="eastAsia"/>
          <w:b/>
          <w:bCs/>
          <w:color w:val="auto"/>
          <w:kern w:val="0"/>
          <w:sz w:val="32"/>
          <w:szCs w:val="32"/>
          <w:lang w:val="en-US" w:eastAsia="zh-CN"/>
        </w:rPr>
        <w:t xml:space="preserve">5.4 扩大应急</w:t>
      </w:r>
      <w:bookmarkEnd w:id="56"/>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当</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达到Ⅱ级或有扩大、发展趋势并难以控制时，由扑火前线指挥部报请</w:t>
      </w:r>
      <w:r>
        <w:rPr>
          <w:rFonts w:ascii="仿宋" w:eastAsia="仿宋" w:hAnsi="仿宋" w:cs="仿宋" w:hint="eastAsia"/>
          <w:color w:val="auto"/>
          <w:sz w:val="32"/>
          <w:szCs w:val="32"/>
          <w:lang w:eastAsia="zh-CN"/>
        </w:rPr>
        <w:t xml:space="preserve">县森林草原防灭火指挥部</w:t>
      </w:r>
      <w:r>
        <w:rPr>
          <w:rFonts w:ascii="仿宋" w:eastAsia="仿宋" w:hAnsi="仿宋" w:cs="仿宋" w:hint="eastAsia"/>
          <w:color w:val="auto"/>
          <w:sz w:val="32"/>
          <w:szCs w:val="32"/>
        </w:rPr>
        <w:t xml:space="preserve">决定扩大应急；扩大应急决定作出后，立即向市指挥部请求支援</w:t>
      </w: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rPr>
        <w:t xml:space="preserve">并由市指挥部调集各种</w:t>
      </w:r>
      <w:r>
        <w:rPr>
          <w:rFonts w:ascii="仿宋" w:eastAsia="仿宋" w:hAnsi="仿宋" w:cs="仿宋" w:hint="eastAsia"/>
          <w:color w:val="auto"/>
          <w:sz w:val="32"/>
          <w:szCs w:val="32"/>
          <w:lang w:eastAsia="zh-CN"/>
        </w:rPr>
        <w:t xml:space="preserve">应急救援</w:t>
      </w:r>
      <w:r>
        <w:rPr>
          <w:rFonts w:ascii="仿宋" w:eastAsia="仿宋" w:hAnsi="仿宋" w:cs="仿宋" w:hint="eastAsia"/>
          <w:color w:val="auto"/>
          <w:sz w:val="32"/>
          <w:szCs w:val="32"/>
        </w:rPr>
        <w:t xml:space="preserve">力量投入处置工作。</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1"/>
        <w:textAlignment w:val="auto"/>
        <w:outlineLvl w:val="1"/>
        <w:rPr>
          <w:rFonts w:ascii="楷体" w:eastAsia="楷体" w:hAnsi="楷体" w:cs="楷体" w:hint="eastAsia"/>
          <w:b/>
          <w:bCs/>
          <w:color w:val="auto"/>
          <w:kern w:val="0"/>
          <w:sz w:val="32"/>
          <w:szCs w:val="32"/>
          <w:lang w:val="en-US" w:eastAsia="zh-CN"/>
        </w:rPr>
      </w:pPr>
      <w:bookmarkStart w:id="57" w:name="_Toc28240"/>
      <w:r>
        <w:rPr>
          <w:rFonts w:ascii="楷体" w:eastAsia="楷体" w:hAnsi="楷体" w:cs="楷体" w:hint="eastAsia"/>
          <w:b/>
          <w:bCs/>
          <w:color w:val="auto"/>
          <w:kern w:val="0"/>
          <w:sz w:val="32"/>
          <w:szCs w:val="32"/>
          <w:lang w:val="en-US" w:eastAsia="zh-CN"/>
        </w:rPr>
        <w:t xml:space="preserve">5.5 新闻报道</w:t>
      </w:r>
      <w:bookmarkEnd w:id="57"/>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县委宣传部、</w:t>
      </w:r>
      <w:r>
        <w:rPr>
          <w:rFonts w:ascii="仿宋" w:eastAsia="仿宋" w:hAnsi="仿宋" w:cs="仿宋" w:hint="eastAsia"/>
          <w:color w:val="auto"/>
          <w:sz w:val="32"/>
          <w:szCs w:val="32"/>
          <w:lang w:eastAsia="zh-CN"/>
        </w:rPr>
        <w:t xml:space="preserve">县广播电视局</w:t>
      </w:r>
      <w:r>
        <w:rPr>
          <w:rFonts w:ascii="仿宋" w:eastAsia="仿宋" w:hAnsi="仿宋" w:cs="仿宋" w:hint="eastAsia"/>
          <w:color w:val="auto"/>
          <w:sz w:val="32"/>
          <w:szCs w:val="32"/>
        </w:rPr>
        <w:t xml:space="preserve">负责及时统一发布突发事件相关信息（包括动员公告、事态发展等），负责对新闻媒体的采访报道活动实施管理、协调和指导。</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1、</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的信息发布应当及时、准确、客观、全面。</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2、根据国家有关规定，达到国家</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标准的重、特大</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和扑火动态等信息，由国家权威机构、省权威机构发布。</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3、新闻媒体派记者到火灾现场采访，需征得</w:t>
      </w:r>
      <w:r>
        <w:rPr>
          <w:rFonts w:ascii="仿宋" w:eastAsia="仿宋" w:hAnsi="仿宋" w:cs="仿宋" w:hint="eastAsia"/>
          <w:color w:val="auto"/>
          <w:sz w:val="32"/>
          <w:szCs w:val="32"/>
          <w:lang w:eastAsia="zh-CN"/>
        </w:rPr>
        <w:t xml:space="preserve">县森林草原防灭火指挥部</w:t>
      </w:r>
      <w:r>
        <w:rPr>
          <w:rFonts w:ascii="仿宋" w:eastAsia="仿宋" w:hAnsi="仿宋" w:cs="仿宋" w:hint="eastAsia"/>
          <w:color w:val="auto"/>
          <w:sz w:val="32"/>
          <w:szCs w:val="32"/>
        </w:rPr>
        <w:t xml:space="preserve">或前线扑火指挥部的同意。记者在采访中要严格遵守宣传纪律，服从现场指挥，不得妨碍火灾扑救工作。</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1"/>
        <w:textAlignment w:val="auto"/>
        <w:outlineLvl w:val="1"/>
        <w:rPr>
          <w:rFonts w:ascii="楷体" w:eastAsia="楷体" w:hAnsi="楷体" w:cs="楷体" w:hint="eastAsia"/>
          <w:b/>
          <w:bCs/>
          <w:color w:val="auto"/>
          <w:kern w:val="0"/>
          <w:sz w:val="32"/>
          <w:szCs w:val="32"/>
          <w:lang w:val="en-US" w:eastAsia="zh-CN"/>
        </w:rPr>
      </w:pPr>
      <w:bookmarkStart w:id="58" w:name="_Toc14919"/>
      <w:r>
        <w:rPr>
          <w:rFonts w:ascii="楷体" w:eastAsia="楷体" w:hAnsi="楷体" w:cs="楷体" w:hint="eastAsia"/>
          <w:b/>
          <w:bCs/>
          <w:color w:val="auto"/>
          <w:kern w:val="0"/>
          <w:sz w:val="32"/>
          <w:szCs w:val="32"/>
          <w:lang w:val="en-US" w:eastAsia="zh-CN"/>
        </w:rPr>
        <w:t xml:space="preserve">5.6 火案查处</w:t>
      </w:r>
      <w:bookmarkEnd w:id="58"/>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县公安局负责进行</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案件的查处工作。</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1"/>
        <w:textAlignment w:val="auto"/>
        <w:outlineLvl w:val="1"/>
        <w:rPr>
          <w:rFonts w:ascii="楷体" w:eastAsia="楷体" w:hAnsi="楷体" w:cs="楷体" w:hint="eastAsia"/>
          <w:b/>
          <w:bCs/>
          <w:color w:val="auto"/>
          <w:kern w:val="0"/>
          <w:sz w:val="32"/>
          <w:szCs w:val="32"/>
          <w:lang w:val="en-US" w:eastAsia="zh-CN"/>
        </w:rPr>
      </w:pPr>
      <w:bookmarkStart w:id="59" w:name="_Toc1709"/>
      <w:r>
        <w:rPr>
          <w:rFonts w:ascii="楷体" w:eastAsia="楷体" w:hAnsi="楷体" w:cs="楷体" w:hint="eastAsia"/>
          <w:b/>
          <w:bCs/>
          <w:color w:val="auto"/>
          <w:kern w:val="0"/>
          <w:sz w:val="32"/>
          <w:szCs w:val="32"/>
          <w:lang w:val="en-US" w:eastAsia="zh-CN"/>
        </w:rPr>
        <w:t xml:space="preserve">5.7 应急结束</w:t>
      </w:r>
      <w:bookmarkEnd w:id="59"/>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得到有效控制后，由</w:t>
      </w:r>
      <w:r>
        <w:rPr>
          <w:rFonts w:ascii="仿宋" w:eastAsia="仿宋" w:hAnsi="仿宋" w:cs="仿宋" w:hint="eastAsia"/>
          <w:color w:val="auto"/>
          <w:sz w:val="32"/>
          <w:szCs w:val="32"/>
          <w:lang w:eastAsia="zh-CN"/>
        </w:rPr>
        <w:t xml:space="preserve">县森林草原防灭火指挥部</w:t>
      </w:r>
      <w:r>
        <w:rPr>
          <w:rFonts w:ascii="仿宋" w:eastAsia="仿宋" w:hAnsi="仿宋" w:cs="仿宋" w:hint="eastAsia"/>
          <w:color w:val="auto"/>
          <w:sz w:val="32"/>
          <w:szCs w:val="32"/>
        </w:rPr>
        <w:t xml:space="preserve">根据实际情况适时宣布结束应急期的工作。应急状态解除后，有关部门和单位应当按照本预案要求，及时补充应急救援物资和设备，重新回到应急准备状态。</w:t>
      </w:r>
    </w:p>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    应急调查报告:</w:t>
      </w:r>
      <w:hyperlink r:id="rId67" w:history="1">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应急</w:t>
        </w:r>
      </w:hyperlink>
      <w:r>
        <w:rPr>
          <w:rFonts w:ascii="仿宋" w:eastAsia="仿宋" w:hAnsi="仿宋" w:cs="仿宋" w:hint="eastAsia"/>
          <w:color w:val="auto"/>
          <w:sz w:val="32"/>
          <w:szCs w:val="32"/>
        </w:rPr>
        <w:t xml:space="preserve">调查结束后,</w:t>
      </w:r>
      <w:r>
        <w:rPr>
          <w:rFonts w:ascii="仿宋" w:eastAsia="仿宋" w:hAnsi="仿宋" w:cs="仿宋" w:hint="eastAsia"/>
          <w:color w:val="auto"/>
          <w:kern w:val="0"/>
          <w:sz w:val="32"/>
          <w:szCs w:val="32"/>
          <w:lang w:eastAsia="zh-CN"/>
        </w:rPr>
        <w:t xml:space="preserve">各级草原防火指挥部办公室</w:t>
      </w:r>
      <w:r>
        <w:rPr>
          <w:rFonts w:ascii="仿宋" w:eastAsia="仿宋" w:hAnsi="仿宋" w:cs="仿宋" w:hint="eastAsia"/>
          <w:color w:val="auto"/>
          <w:sz w:val="32"/>
          <w:szCs w:val="32"/>
        </w:rPr>
        <w:t xml:space="preserve">应及时提交</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应急调查报告。报告内容包括:</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（1）抢险救灾工作；</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（2）基本灾情。发生时间、地点、原因等；</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（3）</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类型和规模。受灾草原面积、受灾畜禽种类和数量、受灾野生动植物种类和数量、人员伤亡以及物资消耗和其他经济损失等情况进行统计；</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（4）</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成灾原因,包括火灾条件和诱发因素(人为因素和自然因素)；</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（5）发展趋势。对</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给城乡居民生活、工农业生产、生态环境造成的影响进行评估；</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（6）已经采取的防范对策、措施；</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（7）今后的防治工作建议。</w:t>
      </w:r>
    </w:p>
    <w:p>
      <w:pPr>
        <w:widowControl/>
        <w:shd w:val="clear" w:color="auto" w:fill="FFFFFF"/>
        <w:spacing w:line="576" w:lineRule="exact"/>
        <w:jc w:val="center"/>
        <w:outlineLvl w:val="0"/>
        <w:rPr>
          <w:rFonts w:ascii="黑体" w:eastAsia="黑体" w:hAnsi="黑体" w:cs="黑体" w:hint="eastAsia"/>
          <w:b w:val="0"/>
          <w:bCs w:val="0"/>
          <w:color w:val="auto"/>
          <w:kern w:val="0"/>
          <w:sz w:val="32"/>
          <w:szCs w:val="32"/>
        </w:rPr>
      </w:pPr>
      <w:bookmarkStart w:id="60" w:name="_Toc25169"/>
      <w:r>
        <w:rPr>
          <w:rFonts w:ascii="黑体" w:eastAsia="黑体" w:hAnsi="黑体" w:cs="黑体" w:hint="eastAsia"/>
          <w:b w:val="0"/>
          <w:bCs w:val="0"/>
          <w:color w:val="auto"/>
          <w:kern w:val="0"/>
          <w:sz w:val="32"/>
          <w:szCs w:val="32"/>
        </w:rPr>
        <w:t xml:space="preserve">6 后期处理</w:t>
      </w:r>
      <w:bookmarkEnd w:id="60"/>
    </w:p>
    <w:p>
      <w:pPr>
        <w:keepNext w:val="0"/>
        <w:keepLines w:val="0"/>
        <w:pageBreakBefore w:val="0"/>
        <w:widowControl/>
        <w:shd w:val="clear" w:color="auto" w:fill="FFFFFF"/>
        <w:kinsoku/>
        <w:overflowPunct/>
        <w:topLinePunct w:val="0"/>
        <w:autoSpaceDN/>
        <w:bidi w:val="0"/>
        <w:spacing w:line="576" w:lineRule="exact"/>
        <w:ind w:left="0" w:firstLine="640"/>
        <w:rPr>
          <w:rFonts w:ascii="仿宋" w:eastAsia="仿宋" w:hAnsi="仿宋" w:cs="仿宋" w:hint="eastAsia"/>
          <w:b/>
          <w:color w:val="auto"/>
          <w:kern w:val="0"/>
          <w:sz w:val="32"/>
          <w:szCs w:val="32"/>
        </w:rPr>
      </w:pPr>
      <w:r>
        <w:rPr>
          <w:rFonts w:ascii="仿宋" w:eastAsia="仿宋" w:hAnsi="仿宋" w:cs="仿宋" w:hint="eastAsia"/>
          <w:color w:val="auto"/>
          <w:kern w:val="0"/>
          <w:sz w:val="32"/>
          <w:szCs w:val="32"/>
        </w:rPr>
        <w:t xml:space="preserve"> </w:t>
      </w:r>
      <w:bookmarkStart w:id="61" w:name="_Toc22482"/>
      <w:r>
        <w:rPr>
          <w:rFonts w:ascii="仿宋" w:eastAsia="仿宋" w:hAnsi="仿宋" w:cs="仿宋" w:hint="eastAsia"/>
          <w:b/>
          <w:color w:val="auto"/>
          <w:kern w:val="0"/>
          <w:sz w:val="32"/>
          <w:szCs w:val="32"/>
        </w:rPr>
        <w:t xml:space="preserve">6.1</w:t>
      </w:r>
      <w:r>
        <w:rPr>
          <w:rFonts w:ascii="仿宋" w:eastAsia="仿宋" w:hAnsi="仿宋" w:cs="仿宋" w:hint="eastAsia"/>
          <w:b/>
          <w:color w:val="auto"/>
          <w:kern w:val="0"/>
          <w:sz w:val="32"/>
          <w:szCs w:val="32"/>
          <w:lang w:val="en-US" w:eastAsia="zh-CN"/>
        </w:rPr>
        <w:t xml:space="preserve"> </w:t>
      </w:r>
      <w:r>
        <w:rPr>
          <w:rFonts w:ascii="仿宋" w:eastAsia="仿宋" w:hAnsi="仿宋" w:cs="仿宋" w:hint="eastAsia"/>
          <w:b/>
          <w:color w:val="auto"/>
          <w:kern w:val="0"/>
          <w:sz w:val="32"/>
          <w:szCs w:val="32"/>
        </w:rPr>
        <w:t xml:space="preserve">善后处理</w:t>
      </w:r>
      <w:bookmarkEnd w:id="61"/>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灾后重建、有关人员的补偿、受伤人员的救治、社会救济等善后工作依照《草原防火条例》等有关规定由地方人民政府负责。</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应急处置工作结束后，事发地人民政府、街道办事处及有关单位根据各自职责，开展善后处置工作。包括人员安置、抚恤补偿、保险理赔、征用补偿、救援物资供应、环境污染消除、灾后重建、迹地恢复，尽快恢复正常秩序，确保社会稳定。</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9"/>
        <w:rPr>
          <w:rFonts w:ascii="仿宋" w:eastAsia="仿宋" w:hAnsi="仿宋" w:cs="仿宋" w:hint="eastAsia"/>
          <w:b/>
          <w:color w:val="auto"/>
          <w:kern w:val="0"/>
          <w:sz w:val="32"/>
          <w:szCs w:val="32"/>
        </w:rPr>
      </w:pPr>
      <w:r>
        <w:rPr>
          <w:rFonts w:ascii="仿宋" w:eastAsia="仿宋" w:hAnsi="仿宋" w:cs="仿宋" w:hint="eastAsia"/>
          <w:b/>
          <w:color w:val="auto"/>
          <w:kern w:val="0"/>
          <w:sz w:val="32"/>
          <w:szCs w:val="32"/>
        </w:rPr>
        <w:t xml:space="preserve">6.1.1火灾评估</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b/>
          <w:color w:val="auto"/>
          <w:kern w:val="0"/>
          <w:sz w:val="32"/>
          <w:szCs w:val="32"/>
        </w:rPr>
      </w:pP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发生后，</w:t>
      </w:r>
      <w:r>
        <w:rPr>
          <w:rFonts w:ascii="仿宋" w:eastAsia="仿宋" w:hAnsi="仿宋" w:cs="仿宋" w:hint="eastAsia"/>
          <w:color w:val="auto"/>
          <w:sz w:val="32"/>
          <w:szCs w:val="32"/>
          <w:lang w:eastAsia="zh-CN"/>
        </w:rPr>
        <w:t xml:space="preserve">个乡镇（街道）</w:t>
      </w:r>
      <w:r>
        <w:rPr>
          <w:rFonts w:ascii="仿宋" w:eastAsia="仿宋" w:hAnsi="仿宋" w:cs="仿宋" w:hint="eastAsia"/>
          <w:color w:val="auto"/>
          <w:sz w:val="32"/>
          <w:szCs w:val="32"/>
        </w:rPr>
        <w:t xml:space="preserve">草原防火指挥部要及时组织工程技术人员对火灾情况进行调查、评估，按程序逐级上报;发生跨乡镇</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，由</w:t>
      </w:r>
      <w:r>
        <w:rPr>
          <w:rFonts w:ascii="仿宋" w:eastAsia="仿宋" w:hAnsi="仿宋" w:cs="仿宋" w:hint="eastAsia"/>
          <w:color w:val="auto"/>
          <w:sz w:val="32"/>
          <w:szCs w:val="32"/>
          <w:lang w:eastAsia="zh-CN"/>
        </w:rPr>
        <w:t xml:space="preserve">县森林草原防灭火指挥部</w:t>
      </w:r>
      <w:r>
        <w:rPr>
          <w:rFonts w:ascii="仿宋" w:eastAsia="仿宋" w:hAnsi="仿宋" w:cs="仿宋" w:hint="eastAsia"/>
          <w:color w:val="auto"/>
          <w:sz w:val="32"/>
          <w:szCs w:val="32"/>
        </w:rPr>
        <w:t xml:space="preserve">组织工程技术人员对火灾情况进行调查、评估，按程序逐级上报。</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9"/>
        <w:rPr>
          <w:rFonts w:ascii="仿宋" w:eastAsia="仿宋" w:hAnsi="仿宋" w:cs="仿宋" w:hint="eastAsia"/>
          <w:b/>
          <w:color w:val="auto"/>
          <w:kern w:val="0"/>
          <w:sz w:val="32"/>
          <w:szCs w:val="32"/>
        </w:rPr>
      </w:pPr>
      <w:r>
        <w:rPr>
          <w:rFonts w:ascii="仿宋" w:eastAsia="仿宋" w:hAnsi="仿宋" w:cs="仿宋" w:hint="eastAsia"/>
          <w:b/>
          <w:color w:val="auto"/>
          <w:kern w:val="0"/>
          <w:sz w:val="32"/>
          <w:szCs w:val="32"/>
        </w:rPr>
        <w:t xml:space="preserve">6.1.2灾民安置及灾后重建</w:t>
      </w:r>
    </w:p>
    <w:p>
      <w:pPr>
        <w:keepNext w:val="0"/>
        <w:keepLines w:val="0"/>
        <w:pageBreakBefore w:val="0"/>
        <w:widowControl/>
        <w:kinsoku/>
        <w:wordWrap/>
        <w:overflowPunct/>
        <w:topLinePunct w:val="0"/>
        <w:autoSpaceDE/>
        <w:autoSpaceDN/>
        <w:bidi w:val="0"/>
        <w:adjustRightInd/>
        <w:snapToGrid/>
        <w:spacing w:line="576" w:lineRule="exact"/>
        <w:ind w:left="0" w:firstLine="640" w:firstLineChars="200"/>
        <w:jc w:val="left"/>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火灾发生地乡镇人民政府及县</w:t>
      </w:r>
      <w:r>
        <w:rPr>
          <w:rFonts w:ascii="仿宋" w:eastAsia="仿宋" w:hAnsi="仿宋" w:cs="仿宋" w:hint="eastAsia"/>
          <w:color w:val="auto"/>
          <w:sz w:val="32"/>
          <w:szCs w:val="32"/>
          <w:lang w:eastAsia="zh-CN"/>
        </w:rPr>
        <w:t xml:space="preserve">应急管理部门</w:t>
      </w:r>
      <w:r>
        <w:rPr>
          <w:rFonts w:ascii="仿宋" w:eastAsia="仿宋" w:hAnsi="仿宋" w:cs="仿宋" w:hint="eastAsia"/>
          <w:color w:val="auto"/>
          <w:sz w:val="32"/>
          <w:szCs w:val="32"/>
        </w:rPr>
        <w:t xml:space="preserve">根据有关规定妥善处理灾民安置和灾后重建工作，进行人员救助、抚慰、抚恤、安置等善后工作，解决因处置</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引起的矛盾和纠纷，确保受灾群众不受冻、有饭吃、有干净水喝、有衣穿、有临时住处、有病能得到及时救治，情绪稳定，并重点保证基础设施和安居工程以及的恢复重建。主管部门要及时组织对火烧迹地及时制定草原恢复计划，组织实施补播草籽和人工种草等技术措施，恢复草场植被，</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1"/>
        <w:textAlignment w:val="auto"/>
        <w:outlineLvl w:val="1"/>
        <w:rPr>
          <w:rFonts w:ascii="楷体" w:eastAsia="楷体" w:hAnsi="楷体" w:cs="楷体" w:hint="eastAsia"/>
          <w:b/>
          <w:bCs/>
          <w:color w:val="auto"/>
          <w:kern w:val="0"/>
          <w:sz w:val="32"/>
          <w:szCs w:val="32"/>
          <w:lang w:val="en-US" w:eastAsia="zh-CN"/>
        </w:rPr>
      </w:pPr>
      <w:bookmarkStart w:id="62" w:name="_Toc15668"/>
      <w:r>
        <w:rPr>
          <w:rFonts w:ascii="楷体" w:eastAsia="楷体" w:hAnsi="楷体" w:cs="楷体" w:hint="eastAsia"/>
          <w:b/>
          <w:bCs/>
          <w:color w:val="auto"/>
          <w:kern w:val="0"/>
          <w:sz w:val="32"/>
          <w:szCs w:val="32"/>
          <w:lang w:val="en-US" w:eastAsia="zh-CN"/>
        </w:rPr>
        <w:t xml:space="preserve">6.2 救助</w:t>
      </w:r>
      <w:bookmarkEnd w:id="62"/>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9"/>
        <w:rPr>
          <w:rFonts w:ascii="仿宋" w:eastAsia="仿宋" w:hAnsi="仿宋" w:cs="仿宋" w:hint="eastAsia"/>
          <w:b/>
          <w:color w:val="auto"/>
          <w:kern w:val="0"/>
          <w:sz w:val="32"/>
          <w:szCs w:val="32"/>
        </w:rPr>
      </w:pPr>
      <w:r>
        <w:rPr>
          <w:rFonts w:ascii="仿宋" w:eastAsia="仿宋" w:hAnsi="仿宋" w:cs="仿宋" w:hint="eastAsia"/>
          <w:b/>
          <w:color w:val="auto"/>
          <w:kern w:val="0"/>
          <w:sz w:val="32"/>
          <w:szCs w:val="32"/>
        </w:rPr>
        <w:t xml:space="preserve">6.2.1 法律援助</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根据《法律援助条例》和《青海省法律援助条例》的有关规定，对事件受害人员权益受到侵害得不到合理解决的，根据受害人员的申请，司法行政部门依法实施法律援助，维护当事人的合法权益，充分发挥人民调解员的作用，及时掌握受灾（害）群众的心理和思想动态，化解矛盾、维护社会稳定。</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9"/>
        <w:rPr>
          <w:rFonts w:ascii="仿宋" w:eastAsia="仿宋" w:hAnsi="仿宋" w:cs="仿宋" w:hint="eastAsia"/>
          <w:b/>
          <w:color w:val="auto"/>
          <w:kern w:val="0"/>
          <w:sz w:val="32"/>
          <w:szCs w:val="32"/>
        </w:rPr>
      </w:pPr>
      <w:r>
        <w:rPr>
          <w:rFonts w:ascii="仿宋" w:eastAsia="仿宋" w:hAnsi="仿宋" w:cs="仿宋" w:hint="eastAsia"/>
          <w:b/>
          <w:color w:val="auto"/>
          <w:kern w:val="0"/>
          <w:sz w:val="32"/>
          <w:szCs w:val="32"/>
        </w:rPr>
        <w:t xml:space="preserve">6.2.2 社会救助</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建立健全与社会主义市场经济相适应的经常性社会救助制度，充分发挥红十字会的社会救助作用，鼓励公民、法人和其他组织参与社会救助，经批准，由有关部门通过新闻媒体通报突发事件造成的损失情况，确定受援区域和接受捐赠机构，并根据捐赠者的意愿或实际需要，统筹平衡，统一调拨分配，迅速将捐赠款物分发给受害人员或家属，发放捐赠款物应坚持民主推荐评议、登记造册、张榜公布、公开发布等程序，并向社会公布，接受社会和捐赠者的监督，审计部门对捐赠款物的使用情况进行审计监督。</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9"/>
        <w:rPr>
          <w:rFonts w:ascii="仿宋" w:eastAsia="仿宋" w:hAnsi="仿宋" w:cs="仿宋" w:hint="eastAsia"/>
          <w:b/>
          <w:color w:val="auto"/>
          <w:kern w:val="0"/>
          <w:sz w:val="32"/>
          <w:szCs w:val="32"/>
        </w:rPr>
      </w:pPr>
      <w:r>
        <w:rPr>
          <w:rFonts w:ascii="仿宋" w:eastAsia="仿宋" w:hAnsi="仿宋" w:cs="仿宋" w:hint="eastAsia"/>
          <w:b/>
          <w:color w:val="auto"/>
          <w:kern w:val="0"/>
          <w:sz w:val="32"/>
          <w:szCs w:val="32"/>
        </w:rPr>
        <w:t xml:space="preserve">6.2.3 社会心理援助</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由县卫生健康局建立事件心理援助专家库，事件发生时，由县卫生健康局组织心理咨询专家，及时开展心理咨询援助工作，必要时请求市有关部门派专家进行指导。</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1"/>
        <w:textAlignment w:val="auto"/>
        <w:outlineLvl w:val="1"/>
        <w:rPr>
          <w:rFonts w:ascii="楷体" w:eastAsia="楷体" w:hAnsi="楷体" w:cs="楷体" w:hint="eastAsia"/>
          <w:b/>
          <w:bCs/>
          <w:color w:val="auto"/>
          <w:kern w:val="0"/>
          <w:sz w:val="32"/>
          <w:szCs w:val="32"/>
          <w:lang w:val="en-US" w:eastAsia="zh-CN"/>
        </w:rPr>
      </w:pPr>
      <w:bookmarkStart w:id="63" w:name="_Toc24012"/>
      <w:r>
        <w:rPr>
          <w:rFonts w:ascii="楷体" w:eastAsia="楷体" w:hAnsi="楷体" w:cs="楷体" w:hint="eastAsia"/>
          <w:b/>
          <w:bCs/>
          <w:color w:val="auto"/>
          <w:kern w:val="0"/>
          <w:sz w:val="32"/>
          <w:szCs w:val="32"/>
          <w:lang w:val="en-US" w:eastAsia="zh-CN"/>
        </w:rPr>
        <w:t xml:space="preserve">6.3 保险</w:t>
      </w:r>
      <w:bookmarkEnd w:id="63"/>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依法实施各类法定保险，鼓励公民、法人和其他组织参加财产保险、人身意外伤害保险等商业保险，保险机构要建立突发事件快速理赔“绿色通道“，在事件发生后，迅速开展理赔工作。</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1"/>
        <w:textAlignment w:val="auto"/>
        <w:outlineLvl w:val="1"/>
        <w:rPr>
          <w:rFonts w:ascii="楷体" w:eastAsia="楷体" w:hAnsi="楷体" w:cs="楷体" w:hint="eastAsia"/>
          <w:b/>
          <w:bCs/>
          <w:color w:val="auto"/>
          <w:kern w:val="0"/>
          <w:sz w:val="32"/>
          <w:szCs w:val="32"/>
          <w:lang w:val="en-US" w:eastAsia="zh-CN"/>
        </w:rPr>
      </w:pPr>
      <w:r>
        <w:rPr>
          <w:rFonts w:ascii="楷体" w:eastAsia="楷体" w:hAnsi="楷体" w:cs="楷体" w:hint="eastAsia"/>
          <w:b/>
          <w:bCs/>
          <w:color w:val="auto"/>
          <w:kern w:val="0"/>
          <w:sz w:val="32"/>
          <w:szCs w:val="32"/>
          <w:lang w:val="en-US" w:eastAsia="zh-CN"/>
        </w:rPr>
        <w:t xml:space="preserve">6.4调查和总结</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sz w:val="32"/>
          <w:szCs w:val="32"/>
        </w:rPr>
        <w:t xml:space="preserve">扑火工作结束后，</w:t>
      </w:r>
      <w:r>
        <w:rPr>
          <w:rFonts w:ascii="仿宋" w:eastAsia="仿宋" w:hAnsi="仿宋" w:cs="仿宋" w:hint="eastAsia"/>
          <w:color w:val="auto"/>
          <w:sz w:val="32"/>
          <w:szCs w:val="32"/>
          <w:lang w:eastAsia="zh-CN"/>
        </w:rPr>
        <w:t xml:space="preserve">县森林草原防灭火指挥部</w:t>
      </w:r>
      <w:r>
        <w:rPr>
          <w:rFonts w:ascii="仿宋" w:eastAsia="仿宋" w:hAnsi="仿宋" w:cs="仿宋" w:hint="eastAsia"/>
          <w:color w:val="auto"/>
          <w:sz w:val="32"/>
          <w:szCs w:val="32"/>
        </w:rPr>
        <w:t xml:space="preserve">要及时派出技术人员深入现场进行</w:t>
      </w:r>
      <w:r>
        <w:rPr>
          <w:rFonts w:ascii="仿宋" w:eastAsia="仿宋" w:hAnsi="仿宋" w:cs="仿宋" w:hint="eastAsia"/>
          <w:color w:val="auto"/>
          <w:sz w:val="32"/>
          <w:szCs w:val="32"/>
          <w:lang w:eastAsia="zh-CN"/>
        </w:rPr>
        <w:t xml:space="preserve">核查</w:t>
      </w:r>
      <w:r>
        <w:rPr>
          <w:rFonts w:ascii="仿宋" w:eastAsia="仿宋" w:hAnsi="仿宋" w:cs="仿宋" w:hint="eastAsia"/>
          <w:color w:val="auto"/>
          <w:sz w:val="32"/>
          <w:szCs w:val="32"/>
        </w:rPr>
        <w:t xml:space="preserve">，核定过火面积</w:t>
      </w: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rPr>
        <w:t xml:space="preserve">受害草原面积</w:t>
      </w: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rPr>
        <w:t xml:space="preserve">人员伤亡和损失情况。重点是总结分析火灾发生的原因和应吸取的经验教训，如实报告查处情况，重点总结分析火灾发生的原因和应吸取的经验教训，提出改进措施。奖励有功人员，追究有关人员责任，落实整改措施，并向市</w:t>
      </w:r>
      <w:r>
        <w:rPr>
          <w:rFonts w:ascii="仿宋" w:eastAsia="仿宋" w:hAnsi="仿宋" w:cs="仿宋" w:hint="eastAsia"/>
          <w:color w:val="auto"/>
          <w:kern w:val="0"/>
          <w:sz w:val="32"/>
          <w:szCs w:val="32"/>
        </w:rPr>
        <w:t xml:space="preserve">草原</w:t>
      </w:r>
      <w:r>
        <w:rPr>
          <w:rFonts w:ascii="仿宋" w:eastAsia="仿宋" w:hAnsi="仿宋" w:cs="仿宋" w:hint="eastAsia"/>
          <w:color w:val="auto"/>
          <w:sz w:val="32"/>
          <w:szCs w:val="32"/>
        </w:rPr>
        <w:t xml:space="preserve">防火指挥部报告。</w:t>
      </w:r>
      <w:r>
        <w:rPr>
          <w:rFonts w:ascii="仿宋" w:eastAsia="仿宋" w:hAnsi="仿宋" w:cs="仿宋" w:hint="eastAsia"/>
          <w:color w:val="auto"/>
          <w:kern w:val="0"/>
          <w:sz w:val="32"/>
          <w:szCs w:val="32"/>
        </w:rPr>
        <w:t xml:space="preserve"> </w:t>
      </w:r>
    </w:p>
    <w:p>
      <w:pPr>
        <w:widowControl/>
        <w:shd w:val="clear" w:color="auto" w:fill="FFFFFF"/>
        <w:spacing w:line="576" w:lineRule="exact"/>
        <w:jc w:val="center"/>
        <w:outlineLvl w:val="0"/>
        <w:rPr>
          <w:rFonts w:ascii="黑体" w:eastAsia="黑体" w:hAnsi="黑体" w:cs="黑体" w:hint="eastAsia"/>
          <w:b w:val="0"/>
          <w:bCs w:val="0"/>
          <w:color w:val="auto"/>
          <w:kern w:val="0"/>
          <w:sz w:val="32"/>
          <w:szCs w:val="32"/>
        </w:rPr>
      </w:pPr>
      <w:bookmarkStart w:id="64" w:name="_Toc25211"/>
      <w:r>
        <w:rPr>
          <w:rFonts w:ascii="黑体" w:eastAsia="黑体" w:hAnsi="黑体" w:cs="黑体" w:hint="eastAsia"/>
          <w:b w:val="0"/>
          <w:bCs w:val="0"/>
          <w:color w:val="auto"/>
          <w:kern w:val="0"/>
          <w:sz w:val="32"/>
          <w:szCs w:val="32"/>
        </w:rPr>
        <w:t xml:space="preserve">7</w:t>
      </w:r>
      <w:r>
        <w:rPr>
          <w:rFonts w:ascii="黑体" w:eastAsia="黑体" w:hAnsi="黑体" w:cs="黑体" w:hint="eastAsia"/>
          <w:b w:val="0"/>
          <w:bCs w:val="0"/>
          <w:color w:val="auto"/>
          <w:kern w:val="0"/>
          <w:sz w:val="32"/>
          <w:szCs w:val="32"/>
          <w:lang w:val="en-US" w:eastAsia="zh-CN"/>
        </w:rPr>
        <w:t xml:space="preserve"> </w:t>
      </w:r>
      <w:r>
        <w:rPr>
          <w:rFonts w:ascii="黑体" w:eastAsia="黑体" w:hAnsi="黑体" w:cs="黑体" w:hint="eastAsia"/>
          <w:b w:val="0"/>
          <w:bCs w:val="0"/>
          <w:color w:val="auto"/>
          <w:kern w:val="0"/>
          <w:sz w:val="32"/>
          <w:szCs w:val="32"/>
        </w:rPr>
        <w:t xml:space="preserve">保障措施</w:t>
      </w:r>
      <w:bookmarkEnd w:id="64"/>
    </w:p>
    <w:p>
      <w:pPr>
        <w:keepNext w:val="0"/>
        <w:keepLines w:val="0"/>
        <w:pageBreakBefore w:val="0"/>
        <w:widowControl/>
        <w:shd w:val="clear" w:color="auto" w:fill="FFFFFF"/>
        <w:kinsoku/>
        <w:overflowPunct/>
        <w:topLinePunct w:val="0"/>
        <w:autoSpaceDN/>
        <w:bidi w:val="0"/>
        <w:spacing w:line="576" w:lineRule="exact"/>
        <w:ind w:left="0" w:firstLine="668"/>
        <w:rPr>
          <w:rFonts w:ascii="楷体" w:eastAsia="楷体" w:hAnsi="楷体" w:cs="楷体" w:hint="eastAsia"/>
          <w:b/>
          <w:bCs/>
          <w:color w:val="auto"/>
          <w:kern w:val="0"/>
          <w:sz w:val="32"/>
          <w:szCs w:val="32"/>
          <w:lang w:val="en-US" w:eastAsia="zh-CN"/>
        </w:rPr>
      </w:pPr>
      <w:r>
        <w:rPr>
          <w:rFonts w:ascii="仿宋" w:eastAsia="仿宋" w:hAnsi="仿宋" w:cs="仿宋" w:hint="eastAsia"/>
          <w:color w:val="auto"/>
          <w:kern w:val="0"/>
          <w:sz w:val="32"/>
          <w:szCs w:val="32"/>
        </w:rPr>
        <w:t xml:space="preserve"> </w:t>
      </w:r>
      <w:bookmarkStart w:id="65" w:name="_Toc22271"/>
      <w:r>
        <w:rPr>
          <w:rFonts w:ascii="楷体" w:eastAsia="楷体" w:hAnsi="楷体" w:cs="楷体" w:hint="eastAsia"/>
          <w:b/>
          <w:bCs/>
          <w:color w:val="auto"/>
          <w:kern w:val="0"/>
          <w:sz w:val="32"/>
          <w:szCs w:val="32"/>
          <w:lang w:val="en-US" w:eastAsia="zh-CN"/>
        </w:rPr>
        <w:t xml:space="preserve">7.1 扑火队伍保障</w:t>
      </w:r>
      <w:bookmarkEnd w:id="65"/>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sz w:val="32"/>
          <w:szCs w:val="32"/>
          <w:highlight w:val="none"/>
          <w:lang w:eastAsia="zh-CN"/>
        </w:rPr>
        <w:t xml:space="preserve">县消防救援大队、县属各工业园区消防救援队、</w:t>
      </w:r>
      <w:r>
        <w:rPr>
          <w:rFonts w:ascii="仿宋" w:eastAsia="仿宋" w:hAnsi="仿宋" w:cs="仿宋" w:hint="eastAsia"/>
          <w:color w:val="auto"/>
          <w:sz w:val="32"/>
          <w:szCs w:val="32"/>
          <w:highlight w:val="none"/>
          <w:lang w:val="en-US" w:eastAsia="zh-CN"/>
        </w:rPr>
        <w:t xml:space="preserve">县林业和草原局专业扑火队伍</w:t>
      </w:r>
      <w:r>
        <w:rPr>
          <w:rFonts w:ascii="仿宋" w:eastAsia="仿宋" w:hAnsi="仿宋" w:cs="仿宋" w:hint="eastAsia"/>
          <w:color w:val="auto"/>
          <w:sz w:val="32"/>
          <w:szCs w:val="32"/>
          <w:highlight w:val="none"/>
          <w:lang w:eastAsia="zh-CN"/>
        </w:rPr>
        <w:t xml:space="preserve">是</w:t>
      </w:r>
      <w:r>
        <w:rPr>
          <w:rFonts w:ascii="仿宋" w:eastAsia="仿宋" w:hAnsi="仿宋" w:cs="仿宋" w:hint="eastAsia"/>
          <w:color w:val="auto"/>
          <w:sz w:val="32"/>
          <w:szCs w:val="32"/>
          <w:highlight w:val="none"/>
          <w:lang w:val="en-US" w:eastAsia="zh-CN"/>
        </w:rPr>
        <w:t xml:space="preserve">森林草原火灾</w:t>
      </w:r>
      <w:r>
        <w:rPr>
          <w:rFonts w:ascii="仿宋" w:eastAsia="仿宋" w:hAnsi="仿宋" w:cs="仿宋" w:hint="eastAsia"/>
          <w:color w:val="auto"/>
          <w:sz w:val="32"/>
          <w:szCs w:val="32"/>
          <w:highlight w:val="none"/>
          <w:lang w:eastAsia="zh-CN"/>
        </w:rPr>
        <w:t xml:space="preserve">扑救的主要力量，</w:t>
      </w:r>
      <w:r>
        <w:rPr>
          <w:rFonts w:ascii="仿宋" w:eastAsia="仿宋" w:hAnsi="仿宋" w:cs="仿宋" w:hint="eastAsia"/>
          <w:color w:val="auto"/>
          <w:sz w:val="32"/>
          <w:szCs w:val="32"/>
          <w:highlight w:val="none"/>
        </w:rPr>
        <w:t xml:space="preserve">草原重点区域</w:t>
      </w:r>
      <w:r>
        <w:rPr>
          <w:rFonts w:ascii="仿宋" w:eastAsia="仿宋" w:hAnsi="仿宋" w:cs="仿宋" w:hint="eastAsia"/>
          <w:color w:val="auto"/>
          <w:sz w:val="32"/>
          <w:szCs w:val="32"/>
          <w:highlight w:val="none"/>
          <w:lang w:eastAsia="zh-CN"/>
        </w:rPr>
        <w:t xml:space="preserve">内各</w:t>
      </w:r>
      <w:r>
        <w:rPr>
          <w:rFonts w:ascii="仿宋" w:eastAsia="仿宋" w:hAnsi="仿宋" w:cs="仿宋" w:hint="eastAsia"/>
          <w:color w:val="auto"/>
          <w:sz w:val="32"/>
          <w:szCs w:val="32"/>
          <w:highlight w:val="none"/>
        </w:rPr>
        <w:t xml:space="preserve">乡镇（街道办）</w:t>
      </w:r>
      <w:r>
        <w:rPr>
          <w:rFonts w:ascii="仿宋" w:eastAsia="仿宋" w:hAnsi="仿宋" w:cs="仿宋" w:hint="eastAsia"/>
          <w:color w:val="auto"/>
          <w:sz w:val="32"/>
          <w:szCs w:val="32"/>
          <w:highlight w:val="none"/>
          <w:lang w:eastAsia="zh-CN"/>
        </w:rPr>
        <w:t xml:space="preserve">、企事业单位应组建</w:t>
      </w:r>
      <w:r>
        <w:rPr>
          <w:rFonts w:ascii="仿宋" w:eastAsia="仿宋" w:hAnsi="仿宋" w:cs="仿宋" w:hint="eastAsia"/>
          <w:color w:val="auto"/>
          <w:sz w:val="32"/>
          <w:szCs w:val="32"/>
          <w:highlight w:val="none"/>
        </w:rPr>
        <w:t xml:space="preserve">半专业草原扑火队伍和义务扑火队，县人武部负责</w:t>
      </w:r>
      <w:r>
        <w:rPr>
          <w:rFonts w:ascii="仿宋" w:eastAsia="仿宋" w:hAnsi="仿宋" w:cs="仿宋" w:hint="eastAsia"/>
          <w:color w:val="auto"/>
          <w:sz w:val="32"/>
          <w:szCs w:val="32"/>
          <w:highlight w:val="none"/>
          <w:lang w:eastAsia="zh-CN"/>
        </w:rPr>
        <w:t xml:space="preserve">组建</w:t>
      </w:r>
      <w:r>
        <w:rPr>
          <w:rFonts w:ascii="仿宋" w:eastAsia="仿宋" w:hAnsi="仿宋" w:cs="仿宋" w:hint="eastAsia"/>
          <w:color w:val="auto"/>
          <w:sz w:val="32"/>
          <w:szCs w:val="32"/>
          <w:highlight w:val="none"/>
        </w:rPr>
        <w:t xml:space="preserve">民兵应急分队</w:t>
      </w:r>
      <w:r>
        <w:rPr>
          <w:rFonts w:ascii="仿宋" w:eastAsia="仿宋" w:hAnsi="仿宋" w:cs="仿宋" w:hint="eastAsia"/>
          <w:color w:val="auto"/>
          <w:sz w:val="32"/>
          <w:szCs w:val="32"/>
          <w:highlight w:val="none"/>
          <w:lang w:eastAsia="zh-CN"/>
        </w:rPr>
        <w:t xml:space="preserve">作为扑火的后备力量</w:t>
      </w:r>
      <w:r>
        <w:rPr>
          <w:rFonts w:ascii="仿宋" w:eastAsia="仿宋" w:hAnsi="仿宋" w:cs="仿宋" w:hint="eastAsia"/>
          <w:color w:val="auto"/>
          <w:sz w:val="32"/>
          <w:szCs w:val="32"/>
          <w:highlight w:val="none"/>
        </w:rPr>
        <w:t xml:space="preserve">。</w:t>
      </w:r>
      <w:r>
        <w:rPr>
          <w:rFonts w:ascii="仿宋" w:eastAsia="仿宋" w:hAnsi="仿宋" w:cs="仿宋" w:hint="eastAsia"/>
          <w:color w:val="auto"/>
          <w:sz w:val="32"/>
          <w:szCs w:val="32"/>
          <w:highlight w:val="none"/>
          <w:lang w:eastAsia="zh-CN"/>
        </w:rPr>
        <w:t xml:space="preserve">各部门</w:t>
      </w:r>
      <w:r>
        <w:rPr>
          <w:rFonts w:ascii="仿宋" w:eastAsia="仿宋" w:hAnsi="仿宋" w:cs="仿宋" w:hint="eastAsia"/>
          <w:color w:val="auto"/>
          <w:sz w:val="32"/>
          <w:szCs w:val="32"/>
          <w:highlight w:val="none"/>
        </w:rPr>
        <w:t xml:space="preserve">要逐步提高队伍装备水平，加强扑火实战培训，提高扑火战斗力。</w:t>
      </w:r>
      <w:r>
        <w:rPr>
          <w:rFonts w:ascii="仿宋" w:eastAsia="仿宋" w:hAnsi="仿宋" w:cs="仿宋" w:hint="eastAsia"/>
          <w:color w:val="auto"/>
          <w:sz w:val="32"/>
          <w:szCs w:val="32"/>
        </w:rPr>
        <w:t xml:space="preserve">各种扑火力量要在草原防火指挥部的统一组织指挥下，加强训练、互相支援、密切配合、协同作战。</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firstLineChars="200"/>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xml:space="preserve">各专业队伍组建部门每年定期将队伍组织、人数、装备、训练、执勤情况和重大变更情况及时报县应急管理局备案。</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1"/>
        <w:textAlignment w:val="auto"/>
        <w:outlineLvl w:val="1"/>
        <w:rPr>
          <w:rFonts w:ascii="楷体" w:eastAsia="楷体" w:hAnsi="楷体" w:cs="楷体" w:hint="eastAsia"/>
          <w:b/>
          <w:bCs/>
          <w:color w:val="auto"/>
          <w:kern w:val="0"/>
          <w:sz w:val="32"/>
          <w:szCs w:val="32"/>
          <w:lang w:val="en-US" w:eastAsia="zh-CN"/>
        </w:rPr>
      </w:pPr>
      <w:bookmarkStart w:id="66" w:name="_Toc4076"/>
      <w:r>
        <w:rPr>
          <w:rFonts w:ascii="楷体" w:eastAsia="楷体" w:hAnsi="楷体" w:cs="楷体" w:hint="eastAsia"/>
          <w:b/>
          <w:bCs/>
          <w:color w:val="auto"/>
          <w:kern w:val="0"/>
          <w:sz w:val="32"/>
          <w:szCs w:val="32"/>
          <w:lang w:val="en-US" w:eastAsia="zh-CN"/>
        </w:rPr>
        <w:t xml:space="preserve">7.2 通信保障</w:t>
      </w:r>
      <w:bookmarkEnd w:id="66"/>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outlineLvl w:val="9"/>
        <w:rPr>
          <w:rFonts w:ascii="仿宋" w:eastAsia="仿宋" w:hAnsi="仿宋" w:cs="仿宋" w:hint="eastAsia"/>
          <w:color w:val="auto"/>
          <w:sz w:val="32"/>
          <w:szCs w:val="32"/>
        </w:rPr>
      </w:pPr>
      <w:r>
        <w:rPr>
          <w:rFonts w:ascii="仿宋" w:eastAsia="仿宋" w:hAnsi="仿宋" w:cs="仿宋" w:hint="eastAsia"/>
          <w:b/>
          <w:color w:val="auto"/>
          <w:kern w:val="0"/>
          <w:sz w:val="32"/>
          <w:szCs w:val="32"/>
          <w:lang w:eastAsia="zh-CN"/>
        </w:rPr>
        <w:t xml:space="preserve">（</w:t>
      </w:r>
      <w:r>
        <w:rPr>
          <w:rFonts w:ascii="仿宋" w:eastAsia="仿宋" w:hAnsi="仿宋" w:cs="仿宋" w:hint="eastAsia"/>
          <w:b/>
          <w:color w:val="auto"/>
          <w:kern w:val="0"/>
          <w:sz w:val="32"/>
          <w:szCs w:val="32"/>
          <w:lang w:val="en-US" w:eastAsia="zh-CN"/>
        </w:rPr>
        <w:t xml:space="preserve">1</w:t>
      </w:r>
      <w:r>
        <w:rPr>
          <w:rFonts w:ascii="仿宋" w:eastAsia="仿宋" w:hAnsi="仿宋" w:cs="仿宋" w:hint="eastAsia"/>
          <w:b/>
          <w:color w:val="auto"/>
          <w:kern w:val="0"/>
          <w:sz w:val="32"/>
          <w:szCs w:val="32"/>
          <w:lang w:eastAsia="zh-CN"/>
        </w:rPr>
        <w:t xml:space="preserve">）</w:t>
      </w:r>
      <w:r>
        <w:rPr>
          <w:rFonts w:ascii="仿宋" w:eastAsia="仿宋" w:hAnsi="仿宋" w:cs="仿宋" w:hint="eastAsia"/>
          <w:b/>
          <w:color w:val="auto"/>
          <w:kern w:val="0"/>
          <w:sz w:val="32"/>
          <w:szCs w:val="32"/>
        </w:rPr>
        <w:t xml:space="preserve"> </w:t>
      </w:r>
      <w:r>
        <w:rPr>
          <w:rFonts w:ascii="仿宋" w:eastAsia="仿宋" w:hAnsi="仿宋" w:cs="仿宋" w:hint="eastAsia"/>
          <w:color w:val="auto"/>
          <w:sz w:val="32"/>
          <w:szCs w:val="32"/>
        </w:rPr>
        <w:t xml:space="preserve">组织建立多手段、反应快速、灵活机动、稳定可靠的应急通信保障体系，加强重要通信设施、线路及装置的管理。</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1"/>
        <w:textAlignment w:val="auto"/>
        <w:outlineLvl w:val="9"/>
        <w:rPr>
          <w:rFonts w:ascii="仿宋" w:eastAsia="仿宋" w:hAnsi="仿宋" w:cs="仿宋" w:hint="eastAsia"/>
          <w:color w:val="auto"/>
          <w:sz w:val="32"/>
          <w:szCs w:val="32"/>
        </w:rPr>
      </w:pPr>
      <w:r>
        <w:rPr>
          <w:rFonts w:ascii="仿宋" w:eastAsia="仿宋" w:hAnsi="仿宋" w:cs="仿宋" w:hint="eastAsia"/>
          <w:b/>
          <w:color w:val="auto"/>
          <w:kern w:val="0"/>
          <w:sz w:val="32"/>
          <w:szCs w:val="32"/>
          <w:lang w:eastAsia="zh-CN"/>
        </w:rPr>
        <w:t xml:space="preserve">（</w:t>
      </w:r>
      <w:r>
        <w:rPr>
          <w:rFonts w:ascii="仿宋" w:eastAsia="仿宋" w:hAnsi="仿宋" w:cs="仿宋" w:hint="eastAsia"/>
          <w:b/>
          <w:color w:val="auto"/>
          <w:kern w:val="0"/>
          <w:sz w:val="32"/>
          <w:szCs w:val="32"/>
          <w:lang w:val="en-US" w:eastAsia="zh-CN"/>
        </w:rPr>
        <w:t xml:space="preserve">2</w:t>
      </w:r>
      <w:r>
        <w:rPr>
          <w:rFonts w:ascii="仿宋" w:eastAsia="仿宋" w:hAnsi="仿宋" w:cs="仿宋" w:hint="eastAsia"/>
          <w:b/>
          <w:color w:val="auto"/>
          <w:kern w:val="0"/>
          <w:sz w:val="32"/>
          <w:szCs w:val="32"/>
          <w:lang w:eastAsia="zh-CN"/>
        </w:rPr>
        <w:t xml:space="preserve">）</w:t>
      </w:r>
      <w:r>
        <w:rPr>
          <w:rFonts w:ascii="仿宋" w:eastAsia="仿宋" w:hAnsi="仿宋" w:cs="仿宋" w:hint="eastAsia"/>
          <w:color w:val="auto"/>
          <w:sz w:val="32"/>
          <w:szCs w:val="32"/>
        </w:rPr>
        <w:t xml:space="preserve">建立乡镇、林场与火场的草原防火通信网络和火场应急通信保障体系，配备与扑火需要相适应的通信设备和通信指挥车。要充分利用现代通信手段，把有线电话、卫星电话、移动电话、无线电台及互联网等有机结合起来，发挥社会基础通信设施的作用，必要时，请求市总指挥部调动全市通信资源，为扑火工作提供通信与信息保障。</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1"/>
        <w:textAlignment w:val="auto"/>
        <w:outlineLvl w:val="1"/>
        <w:rPr>
          <w:rFonts w:ascii="楷体" w:eastAsia="楷体" w:hAnsi="楷体" w:cs="楷体" w:hint="eastAsia"/>
          <w:b/>
          <w:bCs/>
          <w:color w:val="auto"/>
          <w:kern w:val="0"/>
          <w:sz w:val="32"/>
          <w:szCs w:val="32"/>
          <w:lang w:val="en-US" w:eastAsia="zh-CN"/>
        </w:rPr>
      </w:pPr>
      <w:bookmarkStart w:id="67" w:name="_Toc1831"/>
      <w:r>
        <w:rPr>
          <w:rFonts w:ascii="楷体" w:eastAsia="楷体" w:hAnsi="楷体" w:cs="楷体" w:hint="eastAsia"/>
          <w:b/>
          <w:bCs/>
          <w:color w:val="auto"/>
          <w:kern w:val="0"/>
          <w:sz w:val="32"/>
          <w:szCs w:val="32"/>
          <w:lang w:val="en-US" w:eastAsia="zh-CN"/>
        </w:rPr>
        <w:t xml:space="preserve">7.3 交通运输保障</w:t>
      </w:r>
      <w:bookmarkEnd w:id="67"/>
    </w:p>
    <w:p>
      <w:pPr>
        <w:keepNext w:val="0"/>
        <w:keepLines w:val="0"/>
        <w:pageBreakBefore w:val="0"/>
        <w:widowControl/>
        <w:shd w:val="clear" w:color="auto" w:fill="FFFFFF"/>
        <w:kinsoku/>
        <w:overflowPunct/>
        <w:topLinePunct w:val="0"/>
        <w:autoSpaceDN/>
        <w:bidi w:val="0"/>
        <w:spacing w:line="576" w:lineRule="exact"/>
        <w:ind w:left="0" w:firstLine="641"/>
        <w:rPr>
          <w:rFonts w:ascii="仿宋" w:eastAsia="仿宋" w:hAnsi="仿宋" w:cs="仿宋" w:hint="eastAsia"/>
          <w:color w:val="auto"/>
          <w:sz w:val="32"/>
          <w:szCs w:val="32"/>
        </w:rPr>
      </w:pPr>
      <w:r>
        <w:rPr>
          <w:rFonts w:ascii="仿宋" w:eastAsia="仿宋" w:hAnsi="仿宋" w:cs="仿宋" w:hint="eastAsia"/>
          <w:b/>
          <w:color w:val="auto"/>
          <w:kern w:val="0"/>
          <w:sz w:val="32"/>
          <w:szCs w:val="32"/>
          <w:lang w:eastAsia="zh-CN"/>
        </w:rPr>
        <w:t xml:space="preserve">（</w:t>
      </w:r>
      <w:r>
        <w:rPr>
          <w:rFonts w:ascii="仿宋" w:eastAsia="仿宋" w:hAnsi="仿宋" w:cs="仿宋" w:hint="eastAsia"/>
          <w:b/>
          <w:color w:val="auto"/>
          <w:kern w:val="0"/>
          <w:sz w:val="32"/>
          <w:szCs w:val="32"/>
          <w:lang w:val="en-US" w:eastAsia="zh-CN"/>
        </w:rPr>
        <w:t xml:space="preserve">1</w:t>
      </w:r>
      <w:r>
        <w:rPr>
          <w:rFonts w:ascii="仿宋" w:eastAsia="仿宋" w:hAnsi="仿宋" w:cs="仿宋" w:hint="eastAsia"/>
          <w:b/>
          <w:color w:val="auto"/>
          <w:kern w:val="0"/>
          <w:sz w:val="32"/>
          <w:szCs w:val="32"/>
          <w:lang w:eastAsia="zh-CN"/>
        </w:rPr>
        <w:t xml:space="preserve">）</w:t>
      </w:r>
      <w:r>
        <w:rPr>
          <w:rFonts w:ascii="仿宋" w:eastAsia="仿宋" w:hAnsi="仿宋" w:cs="仿宋" w:hint="eastAsia"/>
          <w:color w:val="auto"/>
          <w:sz w:val="32"/>
          <w:szCs w:val="32"/>
        </w:rPr>
        <w:t xml:space="preserve">增援扑火兵力及携带装备的运输以公路输送方式为主。交通运输部门负责制定并实施相应的</w:t>
      </w:r>
      <w:r>
        <w:rPr>
          <w:rFonts w:ascii="仿宋" w:eastAsia="仿宋" w:hAnsi="仿宋" w:cs="仿宋" w:hint="eastAsia"/>
          <w:color w:val="auto"/>
          <w:sz w:val="32"/>
          <w:szCs w:val="32"/>
          <w:lang w:eastAsia="zh-CN"/>
        </w:rPr>
        <w:t xml:space="preserve">保障畅通</w:t>
      </w:r>
      <w:r>
        <w:rPr>
          <w:rFonts w:ascii="仿宋" w:eastAsia="仿宋" w:hAnsi="仿宋" w:cs="仿宋" w:hint="eastAsia"/>
          <w:color w:val="auto"/>
          <w:sz w:val="32"/>
          <w:szCs w:val="32"/>
        </w:rPr>
        <w:t xml:space="preserve">方案，公路、桥涵等设施受损时，应及时组织力量进行抢修。</w:t>
      </w:r>
    </w:p>
    <w:p>
      <w:pPr>
        <w:keepNext w:val="0"/>
        <w:keepLines w:val="0"/>
        <w:pageBreakBefore w:val="0"/>
        <w:widowControl/>
        <w:shd w:val="clear" w:color="auto" w:fill="FFFFFF"/>
        <w:kinsoku/>
        <w:overflowPunct/>
        <w:topLinePunct w:val="0"/>
        <w:autoSpaceDN/>
        <w:bidi w:val="0"/>
        <w:spacing w:line="576" w:lineRule="exact"/>
        <w:ind w:left="0" w:firstLine="641"/>
        <w:rPr>
          <w:rFonts w:ascii="仿宋" w:eastAsia="仿宋" w:hAnsi="仿宋" w:cs="仿宋" w:hint="eastAsia"/>
          <w:color w:val="auto"/>
          <w:sz w:val="32"/>
          <w:szCs w:val="32"/>
        </w:rPr>
      </w:pPr>
      <w:r>
        <w:rPr>
          <w:rFonts w:ascii="仿宋" w:eastAsia="仿宋" w:hAnsi="仿宋" w:cs="仿宋" w:hint="eastAsia"/>
          <w:b/>
          <w:color w:val="auto"/>
          <w:kern w:val="0"/>
          <w:sz w:val="32"/>
          <w:szCs w:val="32"/>
          <w:lang w:eastAsia="zh-CN"/>
        </w:rPr>
        <w:t xml:space="preserve">（</w:t>
      </w:r>
      <w:r>
        <w:rPr>
          <w:rFonts w:ascii="仿宋" w:eastAsia="仿宋" w:hAnsi="仿宋" w:cs="仿宋" w:hint="eastAsia"/>
          <w:b/>
          <w:color w:val="auto"/>
          <w:kern w:val="0"/>
          <w:sz w:val="32"/>
          <w:szCs w:val="32"/>
          <w:lang w:val="en-US" w:eastAsia="zh-CN"/>
        </w:rPr>
        <w:t xml:space="preserve">2</w:t>
      </w:r>
      <w:r>
        <w:rPr>
          <w:rFonts w:ascii="仿宋" w:eastAsia="仿宋" w:hAnsi="仿宋" w:cs="仿宋" w:hint="eastAsia"/>
          <w:b/>
          <w:color w:val="auto"/>
          <w:kern w:val="0"/>
          <w:sz w:val="32"/>
          <w:szCs w:val="32"/>
          <w:lang w:eastAsia="zh-CN"/>
        </w:rPr>
        <w:t xml:space="preserve">）</w:t>
      </w:r>
      <w:r>
        <w:rPr>
          <w:rFonts w:ascii="仿宋" w:eastAsia="仿宋" w:hAnsi="仿宋" w:cs="仿宋" w:hint="eastAsia"/>
          <w:color w:val="auto"/>
          <w:sz w:val="32"/>
          <w:szCs w:val="32"/>
        </w:rPr>
        <w:t xml:space="preserve">公安、交通运输部门根据需要和可能，开辟便捷应急通道，优先确保应急人员、物资、装备的运输，必要时，应实行交通管制。</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1"/>
        <w:textAlignment w:val="auto"/>
        <w:outlineLvl w:val="1"/>
        <w:rPr>
          <w:rFonts w:ascii="楷体" w:eastAsia="楷体" w:hAnsi="楷体" w:cs="楷体" w:hint="eastAsia"/>
          <w:b/>
          <w:bCs/>
          <w:color w:val="auto"/>
          <w:kern w:val="0"/>
          <w:sz w:val="32"/>
          <w:szCs w:val="32"/>
          <w:lang w:val="en-US" w:eastAsia="zh-CN"/>
        </w:rPr>
      </w:pPr>
      <w:bookmarkStart w:id="68" w:name="_Toc19237"/>
      <w:r>
        <w:rPr>
          <w:rFonts w:ascii="楷体" w:eastAsia="楷体" w:hAnsi="楷体" w:cs="楷体" w:hint="eastAsia"/>
          <w:b/>
          <w:bCs/>
          <w:color w:val="auto"/>
          <w:kern w:val="0"/>
          <w:sz w:val="32"/>
          <w:szCs w:val="32"/>
          <w:lang w:val="en-US" w:eastAsia="zh-CN"/>
        </w:rPr>
        <w:t xml:space="preserve">7.4 医疗卫生保障</w:t>
      </w:r>
      <w:bookmarkEnd w:id="68"/>
    </w:p>
    <w:p>
      <w:pPr>
        <w:keepNext w:val="0"/>
        <w:keepLines w:val="0"/>
        <w:pageBreakBefore w:val="0"/>
        <w:widowControl/>
        <w:shd w:val="clear" w:color="auto" w:fill="FFFFFF"/>
        <w:kinsoku/>
        <w:overflowPunct/>
        <w:topLinePunct w:val="0"/>
        <w:autoSpaceDN/>
        <w:bidi w:val="0"/>
        <w:spacing w:line="576" w:lineRule="exact"/>
        <w:ind w:left="0" w:firstLine="641"/>
        <w:rPr>
          <w:rFonts w:ascii="仿宋" w:eastAsia="仿宋" w:hAnsi="仿宋" w:cs="仿宋" w:hint="eastAsia"/>
          <w:color w:val="auto"/>
          <w:sz w:val="32"/>
          <w:szCs w:val="32"/>
        </w:rPr>
      </w:pPr>
      <w:r>
        <w:rPr>
          <w:rFonts w:ascii="仿宋" w:eastAsia="仿宋" w:hAnsi="仿宋" w:cs="仿宋" w:hint="eastAsia"/>
          <w:b/>
          <w:color w:val="auto"/>
          <w:kern w:val="0"/>
          <w:sz w:val="32"/>
          <w:szCs w:val="32"/>
          <w:lang w:eastAsia="zh-CN"/>
        </w:rPr>
        <w:t xml:space="preserve">（</w:t>
      </w:r>
      <w:r>
        <w:rPr>
          <w:rFonts w:ascii="仿宋" w:eastAsia="仿宋" w:hAnsi="仿宋" w:cs="仿宋" w:hint="eastAsia"/>
          <w:b/>
          <w:color w:val="auto"/>
          <w:kern w:val="0"/>
          <w:sz w:val="32"/>
          <w:szCs w:val="32"/>
          <w:lang w:val="en-US" w:eastAsia="zh-CN"/>
        </w:rPr>
        <w:t xml:space="preserve">1</w:t>
      </w:r>
      <w:r>
        <w:rPr>
          <w:rFonts w:ascii="仿宋" w:eastAsia="仿宋" w:hAnsi="仿宋" w:cs="仿宋" w:hint="eastAsia"/>
          <w:b/>
          <w:color w:val="auto"/>
          <w:kern w:val="0"/>
          <w:sz w:val="32"/>
          <w:szCs w:val="32"/>
          <w:lang w:eastAsia="zh-CN"/>
        </w:rPr>
        <w:t xml:space="preserve">）</w:t>
      </w:r>
      <w:r>
        <w:rPr>
          <w:rFonts w:ascii="仿宋" w:eastAsia="仿宋" w:hAnsi="仿宋" w:cs="仿宋" w:hint="eastAsia"/>
          <w:b/>
          <w:color w:val="auto"/>
          <w:kern w:val="0"/>
          <w:sz w:val="32"/>
          <w:szCs w:val="32"/>
        </w:rPr>
        <w:t xml:space="preserve"> </w:t>
      </w:r>
      <w:r>
        <w:rPr>
          <w:rFonts w:ascii="仿宋" w:eastAsia="仿宋" w:hAnsi="仿宋" w:cs="仿宋" w:hint="eastAsia"/>
          <w:color w:val="auto"/>
          <w:sz w:val="32"/>
          <w:szCs w:val="32"/>
        </w:rPr>
        <w:t xml:space="preserve">县卫生健康局应</w:t>
      </w:r>
      <w:r>
        <w:rPr>
          <w:rFonts w:ascii="仿宋" w:eastAsia="仿宋" w:hAnsi="仿宋" w:cs="仿宋" w:hint="eastAsia"/>
          <w:color w:val="auto"/>
          <w:sz w:val="32"/>
          <w:szCs w:val="32"/>
          <w:lang w:eastAsia="zh-CN"/>
        </w:rPr>
        <w:t xml:space="preserve">制定</w:t>
      </w:r>
      <w:r>
        <w:rPr>
          <w:rFonts w:ascii="仿宋" w:eastAsia="仿宋" w:hAnsi="仿宋" w:cs="仿宋" w:hint="eastAsia"/>
          <w:color w:val="auto"/>
          <w:sz w:val="32"/>
          <w:szCs w:val="32"/>
        </w:rPr>
        <w:t xml:space="preserve">相应的应急准备措施</w:t>
      </w:r>
      <w:r>
        <w:rPr>
          <w:rFonts w:ascii="仿宋" w:eastAsia="仿宋" w:hAnsi="仿宋" w:cs="仿宋" w:hint="eastAsia"/>
          <w:color w:val="auto"/>
          <w:sz w:val="32"/>
          <w:szCs w:val="32"/>
          <w:lang w:eastAsia="zh-CN"/>
        </w:rPr>
        <w:t xml:space="preserve">和</w:t>
      </w:r>
      <w:r>
        <w:rPr>
          <w:rFonts w:ascii="仿宋" w:eastAsia="仿宋" w:hAnsi="仿宋" w:cs="仿宋" w:hint="eastAsia"/>
          <w:color w:val="auto"/>
          <w:sz w:val="32"/>
          <w:szCs w:val="32"/>
        </w:rPr>
        <w:t xml:space="preserve">医疗卫生队伍</w:t>
      </w: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rPr>
        <w:t xml:space="preserve">设备、物资调度方案，并负责应急处置救护工作的组织实施。</w:t>
      </w:r>
    </w:p>
    <w:p>
      <w:pPr>
        <w:keepNext w:val="0"/>
        <w:keepLines w:val="0"/>
        <w:pageBreakBefore w:val="0"/>
        <w:widowControl/>
        <w:shd w:val="clear" w:color="auto" w:fill="FFFFFF"/>
        <w:kinsoku/>
        <w:overflowPunct/>
        <w:topLinePunct w:val="0"/>
        <w:autoSpaceDN/>
        <w:bidi w:val="0"/>
        <w:spacing w:line="576" w:lineRule="exact"/>
        <w:ind w:left="0" w:firstLine="641"/>
        <w:rPr>
          <w:rFonts w:ascii="仿宋" w:eastAsia="仿宋" w:hAnsi="仿宋" w:cs="仿宋" w:hint="eastAsia"/>
          <w:color w:val="auto"/>
          <w:sz w:val="32"/>
          <w:szCs w:val="32"/>
        </w:rPr>
      </w:pPr>
      <w:r>
        <w:rPr>
          <w:rFonts w:ascii="仿宋" w:eastAsia="仿宋" w:hAnsi="仿宋" w:cs="仿宋" w:hint="eastAsia"/>
          <w:b/>
          <w:color w:val="auto"/>
          <w:kern w:val="0"/>
          <w:sz w:val="32"/>
          <w:szCs w:val="32"/>
          <w:lang w:eastAsia="zh-CN"/>
        </w:rPr>
        <w:t xml:space="preserve">（</w:t>
      </w:r>
      <w:r>
        <w:rPr>
          <w:rFonts w:ascii="仿宋" w:eastAsia="仿宋" w:hAnsi="仿宋" w:cs="仿宋" w:hint="eastAsia"/>
          <w:b/>
          <w:color w:val="auto"/>
          <w:kern w:val="0"/>
          <w:sz w:val="32"/>
          <w:szCs w:val="32"/>
          <w:lang w:val="en-US" w:eastAsia="zh-CN"/>
        </w:rPr>
        <w:t xml:space="preserve">2</w:t>
      </w:r>
      <w:r>
        <w:rPr>
          <w:rFonts w:ascii="仿宋" w:eastAsia="仿宋" w:hAnsi="仿宋" w:cs="仿宋" w:hint="eastAsia"/>
          <w:b/>
          <w:color w:val="auto"/>
          <w:kern w:val="0"/>
          <w:sz w:val="32"/>
          <w:szCs w:val="32"/>
          <w:lang w:eastAsia="zh-CN"/>
        </w:rPr>
        <w:t xml:space="preserve">）</w:t>
      </w:r>
      <w:r>
        <w:rPr>
          <w:rFonts w:ascii="仿宋" w:eastAsia="仿宋" w:hAnsi="仿宋" w:cs="仿宋" w:hint="eastAsia"/>
          <w:b/>
          <w:color w:val="auto"/>
          <w:kern w:val="0"/>
          <w:sz w:val="32"/>
          <w:szCs w:val="32"/>
        </w:rPr>
        <w:t xml:space="preserve"> </w:t>
      </w:r>
      <w:r>
        <w:rPr>
          <w:rFonts w:ascii="仿宋" w:eastAsia="仿宋" w:hAnsi="仿宋" w:cs="仿宋" w:hint="eastAsia"/>
          <w:color w:val="auto"/>
          <w:sz w:val="32"/>
          <w:szCs w:val="32"/>
        </w:rPr>
        <w:t xml:space="preserve">发生</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事件</w:t>
      </w:r>
      <w:r>
        <w:rPr>
          <w:rFonts w:ascii="仿宋" w:eastAsia="仿宋" w:hAnsi="仿宋" w:cs="仿宋" w:hint="eastAsia"/>
          <w:color w:val="auto"/>
          <w:sz w:val="32"/>
          <w:szCs w:val="32"/>
          <w:lang w:eastAsia="zh-CN"/>
        </w:rPr>
        <w:t xml:space="preserve">时</w:t>
      </w:r>
      <w:r>
        <w:rPr>
          <w:rFonts w:ascii="仿宋" w:eastAsia="仿宋" w:hAnsi="仿宋" w:cs="仿宋" w:hint="eastAsia"/>
          <w:color w:val="auto"/>
          <w:sz w:val="32"/>
          <w:szCs w:val="32"/>
        </w:rPr>
        <w:t xml:space="preserve">，根据“分级救治”原则，按照现场抢救、院前急救、专科救治的不同环节和需要组织救护，县红十字会等群众性救援组织和队伍，要积极配合专业医疗队伍和疾控中心开展卫生防护救护工作。</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1"/>
        <w:textAlignment w:val="auto"/>
        <w:outlineLvl w:val="1"/>
        <w:rPr>
          <w:rFonts w:ascii="楷体" w:eastAsia="楷体" w:hAnsi="楷体" w:cs="楷体" w:hint="eastAsia"/>
          <w:b/>
          <w:bCs/>
          <w:color w:val="auto"/>
          <w:kern w:val="0"/>
          <w:sz w:val="32"/>
          <w:szCs w:val="32"/>
          <w:lang w:val="en-US" w:eastAsia="zh-CN"/>
        </w:rPr>
      </w:pPr>
      <w:bookmarkStart w:id="69" w:name="_Toc4877"/>
      <w:r>
        <w:rPr>
          <w:rFonts w:ascii="楷体" w:eastAsia="楷体" w:hAnsi="楷体" w:cs="楷体" w:hint="eastAsia"/>
          <w:b/>
          <w:bCs/>
          <w:color w:val="auto"/>
          <w:kern w:val="0"/>
          <w:sz w:val="32"/>
          <w:szCs w:val="32"/>
          <w:lang w:val="en-US" w:eastAsia="zh-CN"/>
        </w:rPr>
        <w:t xml:space="preserve">7.5 治安保障</w:t>
      </w:r>
      <w:bookmarkEnd w:id="69"/>
    </w:p>
    <w:p>
      <w:pPr>
        <w:keepNext w:val="0"/>
        <w:keepLines w:val="0"/>
        <w:pageBreakBefore w:val="0"/>
        <w:widowControl/>
        <w:shd w:val="clear" w:color="auto" w:fill="FFFFFF"/>
        <w:kinsoku/>
        <w:overflowPunct/>
        <w:topLinePunct w:val="0"/>
        <w:autoSpaceDN/>
        <w:bidi w:val="0"/>
        <w:spacing w:line="576" w:lineRule="exact"/>
        <w:ind w:left="0" w:firstLine="641"/>
        <w:rPr>
          <w:rFonts w:ascii="仿宋" w:eastAsia="仿宋" w:hAnsi="仿宋" w:cs="仿宋" w:hint="eastAsia"/>
          <w:color w:val="auto"/>
          <w:sz w:val="32"/>
          <w:szCs w:val="32"/>
        </w:rPr>
      </w:pPr>
      <w:r>
        <w:rPr>
          <w:rFonts w:ascii="仿宋" w:eastAsia="仿宋" w:hAnsi="仿宋" w:cs="仿宋" w:hint="eastAsia"/>
          <w:b/>
          <w:color w:val="auto"/>
          <w:kern w:val="0"/>
          <w:sz w:val="32"/>
          <w:szCs w:val="32"/>
          <w:lang w:eastAsia="zh-CN"/>
        </w:rPr>
        <w:t xml:space="preserve">（</w:t>
      </w:r>
      <w:r>
        <w:rPr>
          <w:rFonts w:ascii="仿宋" w:eastAsia="仿宋" w:hAnsi="仿宋" w:cs="仿宋" w:hint="eastAsia"/>
          <w:b/>
          <w:color w:val="auto"/>
          <w:kern w:val="0"/>
          <w:sz w:val="32"/>
          <w:szCs w:val="32"/>
          <w:lang w:val="en-US" w:eastAsia="zh-CN"/>
        </w:rPr>
        <w:t xml:space="preserve">1</w:t>
      </w:r>
      <w:r>
        <w:rPr>
          <w:rFonts w:ascii="仿宋" w:eastAsia="仿宋" w:hAnsi="仿宋" w:cs="仿宋" w:hint="eastAsia"/>
          <w:b/>
          <w:color w:val="auto"/>
          <w:kern w:val="0"/>
          <w:sz w:val="32"/>
          <w:szCs w:val="32"/>
          <w:lang w:eastAsia="zh-CN"/>
        </w:rPr>
        <w:t xml:space="preserve">）</w:t>
      </w:r>
      <w:r>
        <w:rPr>
          <w:rFonts w:ascii="仿宋" w:eastAsia="仿宋" w:hAnsi="仿宋" w:cs="仿宋" w:hint="eastAsia"/>
          <w:color w:val="auto"/>
          <w:sz w:val="32"/>
          <w:szCs w:val="32"/>
        </w:rPr>
        <w:t xml:space="preserve">公安机关负责应急治安保障，</w:t>
      </w:r>
      <w:r>
        <w:rPr>
          <w:rFonts w:ascii="仿宋" w:eastAsia="仿宋" w:hAnsi="仿宋" w:cs="仿宋" w:hint="eastAsia"/>
          <w:color w:val="auto"/>
          <w:sz w:val="32"/>
          <w:szCs w:val="32"/>
          <w:lang w:eastAsia="zh-CN"/>
        </w:rPr>
        <w:t xml:space="preserve">要</w:t>
      </w:r>
      <w:r>
        <w:rPr>
          <w:rFonts w:ascii="仿宋" w:eastAsia="仿宋" w:hAnsi="仿宋" w:cs="仿宋" w:hint="eastAsia"/>
          <w:color w:val="auto"/>
          <w:sz w:val="32"/>
          <w:szCs w:val="32"/>
        </w:rPr>
        <w:t xml:space="preserve">制定</w:t>
      </w:r>
      <w:r>
        <w:rPr>
          <w:rFonts w:ascii="仿宋" w:eastAsia="仿宋" w:hAnsi="仿宋" w:cs="仿宋" w:hint="eastAsia"/>
          <w:color w:val="auto"/>
          <w:sz w:val="32"/>
          <w:szCs w:val="32"/>
          <w:lang w:eastAsia="zh-CN"/>
        </w:rPr>
        <w:t xml:space="preserve">详细的</w:t>
      </w:r>
      <w:r>
        <w:rPr>
          <w:rFonts w:ascii="仿宋" w:eastAsia="仿宋" w:hAnsi="仿宋" w:cs="仿宋" w:hint="eastAsia"/>
          <w:color w:val="auto"/>
          <w:sz w:val="32"/>
          <w:szCs w:val="32"/>
        </w:rPr>
        <w:t xml:space="preserve">警力集结、</w:t>
      </w:r>
      <w:r>
        <w:rPr>
          <w:rFonts w:ascii="仿宋" w:eastAsia="仿宋" w:hAnsi="仿宋" w:cs="仿宋" w:hint="eastAsia"/>
          <w:color w:val="auto"/>
          <w:sz w:val="32"/>
          <w:szCs w:val="32"/>
          <w:lang w:eastAsia="zh-CN"/>
        </w:rPr>
        <w:t xml:space="preserve">治安保障</w:t>
      </w:r>
      <w:r>
        <w:rPr>
          <w:rFonts w:ascii="仿宋" w:eastAsia="仿宋" w:hAnsi="仿宋" w:cs="仿宋" w:hint="eastAsia"/>
          <w:color w:val="auto"/>
          <w:sz w:val="32"/>
          <w:szCs w:val="32"/>
        </w:rPr>
        <w:t xml:space="preserve">方案和行动措施。</w:t>
      </w:r>
    </w:p>
    <w:p>
      <w:pPr>
        <w:keepNext w:val="0"/>
        <w:keepLines w:val="0"/>
        <w:pageBreakBefore w:val="0"/>
        <w:widowControl/>
        <w:shd w:val="clear" w:color="auto" w:fill="FFFFFF"/>
        <w:kinsoku/>
        <w:overflowPunct/>
        <w:topLinePunct w:val="0"/>
        <w:autoSpaceDN/>
        <w:bidi w:val="0"/>
        <w:spacing w:line="576" w:lineRule="exact"/>
        <w:ind w:left="0" w:firstLine="641"/>
        <w:rPr>
          <w:rFonts w:ascii="仿宋" w:eastAsia="仿宋" w:hAnsi="仿宋" w:cs="仿宋" w:hint="eastAsia"/>
          <w:color w:val="auto"/>
          <w:sz w:val="32"/>
          <w:szCs w:val="32"/>
        </w:rPr>
      </w:pPr>
      <w:r>
        <w:rPr>
          <w:rFonts w:ascii="仿宋" w:eastAsia="仿宋" w:hAnsi="仿宋" w:cs="仿宋" w:hint="eastAsia"/>
          <w:b/>
          <w:color w:val="auto"/>
          <w:kern w:val="0"/>
          <w:sz w:val="32"/>
          <w:szCs w:val="32"/>
          <w:lang w:eastAsia="zh-CN"/>
        </w:rPr>
        <w:t xml:space="preserve">（</w:t>
      </w:r>
      <w:r>
        <w:rPr>
          <w:rFonts w:ascii="仿宋" w:eastAsia="仿宋" w:hAnsi="仿宋" w:cs="仿宋" w:hint="eastAsia"/>
          <w:b/>
          <w:color w:val="auto"/>
          <w:kern w:val="0"/>
          <w:sz w:val="32"/>
          <w:szCs w:val="32"/>
          <w:lang w:val="en-US" w:eastAsia="zh-CN"/>
        </w:rPr>
        <w:t xml:space="preserve">2</w:t>
      </w:r>
      <w:r>
        <w:rPr>
          <w:rFonts w:ascii="仿宋" w:eastAsia="仿宋" w:hAnsi="仿宋" w:cs="仿宋" w:hint="eastAsia"/>
          <w:b/>
          <w:color w:val="auto"/>
          <w:kern w:val="0"/>
          <w:sz w:val="32"/>
          <w:szCs w:val="32"/>
          <w:lang w:eastAsia="zh-CN"/>
        </w:rPr>
        <w:t xml:space="preserve">）</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发生地乡镇和村委会要积极发动和组织群众，开展群众联防，协助公安部门实施治安保卫工作。</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1"/>
        <w:textAlignment w:val="auto"/>
        <w:outlineLvl w:val="1"/>
        <w:rPr>
          <w:rFonts w:ascii="楷体" w:eastAsia="楷体" w:hAnsi="楷体" w:cs="楷体" w:hint="eastAsia"/>
          <w:b/>
          <w:bCs/>
          <w:color w:val="auto"/>
          <w:kern w:val="0"/>
          <w:sz w:val="32"/>
          <w:szCs w:val="32"/>
          <w:lang w:val="en-US" w:eastAsia="zh-CN"/>
        </w:rPr>
      </w:pPr>
      <w:bookmarkStart w:id="70" w:name="_Toc3294"/>
      <w:r>
        <w:rPr>
          <w:rFonts w:ascii="楷体" w:eastAsia="楷体" w:hAnsi="楷体" w:cs="楷体" w:hint="eastAsia"/>
          <w:b/>
          <w:bCs/>
          <w:color w:val="auto"/>
          <w:kern w:val="0"/>
          <w:sz w:val="32"/>
          <w:szCs w:val="32"/>
          <w:lang w:val="en-US" w:eastAsia="zh-CN"/>
        </w:rPr>
        <w:t xml:space="preserve">7.6 资金保障</w:t>
      </w:r>
      <w:bookmarkEnd w:id="70"/>
    </w:p>
    <w:p>
      <w:pPr>
        <w:keepNext w:val="0"/>
        <w:keepLines w:val="0"/>
        <w:pageBreakBefore w:val="0"/>
        <w:kinsoku/>
        <w:overflowPunct/>
        <w:topLinePunct w:val="0"/>
        <w:autoSpaceDN/>
        <w:bidi w:val="0"/>
        <w:spacing w:line="576" w:lineRule="exact"/>
        <w:ind w:left="0" w:firstLine="643" w:firstLineChars="200"/>
        <w:rPr>
          <w:rFonts w:ascii="仿宋" w:eastAsia="仿宋" w:hAnsi="仿宋" w:cs="仿宋" w:hint="eastAsia"/>
          <w:color w:val="auto"/>
          <w:kern w:val="0"/>
          <w:sz w:val="32"/>
          <w:szCs w:val="32"/>
        </w:rPr>
      </w:pPr>
      <w:r>
        <w:rPr>
          <w:rFonts w:ascii="仿宋" w:eastAsia="仿宋" w:hAnsi="仿宋" w:cs="仿宋" w:hint="eastAsia"/>
          <w:b/>
          <w:color w:val="auto"/>
          <w:kern w:val="0"/>
          <w:sz w:val="32"/>
          <w:szCs w:val="32"/>
          <w:lang w:eastAsia="zh-CN"/>
        </w:rPr>
        <w:t xml:space="preserve">（</w:t>
      </w:r>
      <w:r>
        <w:rPr>
          <w:rFonts w:ascii="仿宋" w:eastAsia="仿宋" w:hAnsi="仿宋" w:cs="仿宋" w:hint="eastAsia"/>
          <w:b/>
          <w:color w:val="auto"/>
          <w:kern w:val="0"/>
          <w:sz w:val="32"/>
          <w:szCs w:val="32"/>
          <w:lang w:val="en-US" w:eastAsia="zh-CN"/>
        </w:rPr>
        <w:t xml:space="preserve">1</w:t>
      </w:r>
      <w:r>
        <w:rPr>
          <w:rFonts w:ascii="仿宋" w:eastAsia="仿宋" w:hAnsi="仿宋" w:cs="仿宋" w:hint="eastAsia"/>
          <w:b/>
          <w:color w:val="auto"/>
          <w:kern w:val="0"/>
          <w:sz w:val="32"/>
          <w:szCs w:val="32"/>
          <w:lang w:eastAsia="zh-CN"/>
        </w:rPr>
        <w:t xml:space="preserve">）</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预防事故处置所需经费，按《草原防火条例》规定执行，由各级</w:t>
      </w:r>
      <w:r>
        <w:rPr>
          <w:rFonts w:ascii="仿宋" w:eastAsia="仿宋" w:hAnsi="仿宋" w:cs="仿宋" w:hint="eastAsia"/>
          <w:color w:val="auto"/>
          <w:sz w:val="32"/>
          <w:szCs w:val="32"/>
          <w:lang w:eastAsia="zh-CN"/>
        </w:rPr>
        <w:t xml:space="preserve">人民政府</w:t>
      </w:r>
      <w:r>
        <w:rPr>
          <w:rFonts w:ascii="仿宋" w:eastAsia="仿宋" w:hAnsi="仿宋" w:cs="仿宋" w:hint="eastAsia"/>
          <w:color w:val="auto"/>
          <w:sz w:val="32"/>
          <w:szCs w:val="32"/>
        </w:rPr>
        <w:t xml:space="preserve">财政予以保障。</w:t>
      </w:r>
    </w:p>
    <w:p>
      <w:pPr>
        <w:keepNext w:val="0"/>
        <w:keepLines w:val="0"/>
        <w:pageBreakBefore w:val="0"/>
        <w:widowControl/>
        <w:shd w:val="clear" w:color="auto" w:fill="FFFFFF"/>
        <w:kinsoku/>
        <w:overflowPunct/>
        <w:topLinePunct w:val="0"/>
        <w:autoSpaceDN/>
        <w:bidi w:val="0"/>
        <w:spacing w:line="576" w:lineRule="exact"/>
        <w:ind w:left="0" w:firstLine="641"/>
        <w:rPr>
          <w:rFonts w:ascii="仿宋" w:eastAsia="仿宋" w:hAnsi="仿宋" w:cs="仿宋" w:hint="eastAsia"/>
          <w:color w:val="auto"/>
          <w:sz w:val="32"/>
          <w:szCs w:val="32"/>
        </w:rPr>
      </w:pPr>
      <w:r>
        <w:rPr>
          <w:rFonts w:ascii="仿宋" w:eastAsia="仿宋" w:hAnsi="仿宋" w:cs="仿宋" w:hint="eastAsia"/>
          <w:b/>
          <w:color w:val="auto"/>
          <w:kern w:val="0"/>
          <w:sz w:val="32"/>
          <w:szCs w:val="32"/>
          <w:lang w:eastAsia="zh-CN"/>
        </w:rPr>
        <w:t xml:space="preserve">（</w:t>
      </w:r>
      <w:r>
        <w:rPr>
          <w:rFonts w:ascii="仿宋" w:eastAsia="仿宋" w:hAnsi="仿宋" w:cs="仿宋" w:hint="eastAsia"/>
          <w:b/>
          <w:color w:val="auto"/>
          <w:kern w:val="0"/>
          <w:sz w:val="32"/>
          <w:szCs w:val="32"/>
          <w:lang w:val="en-US" w:eastAsia="zh-CN"/>
        </w:rPr>
        <w:t xml:space="preserve">2</w:t>
      </w:r>
      <w:r>
        <w:rPr>
          <w:rFonts w:ascii="仿宋" w:eastAsia="仿宋" w:hAnsi="仿宋" w:cs="仿宋" w:hint="eastAsia"/>
          <w:b/>
          <w:color w:val="auto"/>
          <w:kern w:val="0"/>
          <w:sz w:val="32"/>
          <w:szCs w:val="32"/>
          <w:lang w:eastAsia="zh-CN"/>
        </w:rPr>
        <w:t xml:space="preserve">）</w:t>
      </w:r>
      <w:r>
        <w:rPr>
          <w:rFonts w:ascii="仿宋" w:eastAsia="仿宋" w:hAnsi="仿宋" w:cs="仿宋" w:hint="eastAsia"/>
          <w:color w:val="auto"/>
          <w:kern w:val="0"/>
          <w:sz w:val="32"/>
          <w:szCs w:val="32"/>
        </w:rPr>
        <w:t xml:space="preserve"> </w:t>
      </w:r>
      <w:r>
        <w:rPr>
          <w:rFonts w:ascii="仿宋" w:eastAsia="仿宋" w:hAnsi="仿宋" w:cs="仿宋" w:hint="eastAsia"/>
          <w:color w:val="auto"/>
          <w:kern w:val="0"/>
          <w:sz w:val="32"/>
          <w:szCs w:val="32"/>
          <w:lang w:eastAsia="zh-CN"/>
        </w:rPr>
        <w:t xml:space="preserve">各级审计部门要</w:t>
      </w:r>
      <w:r>
        <w:rPr>
          <w:rFonts w:ascii="仿宋" w:eastAsia="仿宋" w:hAnsi="仿宋" w:cs="仿宋" w:hint="eastAsia"/>
          <w:color w:val="auto"/>
          <w:sz w:val="32"/>
          <w:szCs w:val="32"/>
        </w:rPr>
        <w:t xml:space="preserve">加强应急资金的</w:t>
      </w:r>
      <w:r>
        <w:rPr>
          <w:rFonts w:ascii="仿宋" w:eastAsia="仿宋" w:hAnsi="仿宋" w:cs="仿宋" w:hint="eastAsia"/>
          <w:color w:val="auto"/>
          <w:sz w:val="32"/>
          <w:szCs w:val="32"/>
          <w:lang w:eastAsia="zh-CN"/>
        </w:rPr>
        <w:t xml:space="preserve">使用、</w:t>
      </w:r>
      <w:r>
        <w:rPr>
          <w:rFonts w:ascii="仿宋" w:eastAsia="仿宋" w:hAnsi="仿宋" w:cs="仿宋" w:hint="eastAsia"/>
          <w:color w:val="auto"/>
          <w:sz w:val="32"/>
          <w:szCs w:val="32"/>
        </w:rPr>
        <w:t xml:space="preserve">管理</w:t>
      </w:r>
      <w:r>
        <w:rPr>
          <w:rFonts w:ascii="仿宋" w:eastAsia="仿宋" w:hAnsi="仿宋" w:cs="仿宋" w:hint="eastAsia"/>
          <w:color w:val="auto"/>
          <w:sz w:val="32"/>
          <w:szCs w:val="32"/>
          <w:lang w:eastAsia="zh-CN"/>
        </w:rPr>
        <w:t xml:space="preserve">的</w:t>
      </w:r>
      <w:r>
        <w:rPr>
          <w:rFonts w:ascii="仿宋" w:eastAsia="仿宋" w:hAnsi="仿宋" w:cs="仿宋" w:hint="eastAsia"/>
          <w:color w:val="auto"/>
          <w:sz w:val="32"/>
          <w:szCs w:val="32"/>
        </w:rPr>
        <w:t xml:space="preserve">审计</w:t>
      </w: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rPr>
        <w:t xml:space="preserve">监督，保证资金专款专用。</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1"/>
        <w:textAlignment w:val="auto"/>
        <w:outlineLvl w:val="1"/>
        <w:rPr>
          <w:rFonts w:ascii="楷体" w:eastAsia="楷体" w:hAnsi="楷体" w:cs="楷体" w:hint="eastAsia"/>
          <w:b/>
          <w:bCs/>
          <w:color w:val="auto"/>
          <w:kern w:val="0"/>
          <w:sz w:val="32"/>
          <w:szCs w:val="32"/>
          <w:lang w:val="en-US" w:eastAsia="zh-CN"/>
        </w:rPr>
      </w:pPr>
      <w:bookmarkStart w:id="71" w:name="_Toc17210"/>
      <w:r>
        <w:rPr>
          <w:rFonts w:ascii="楷体" w:eastAsia="楷体" w:hAnsi="楷体" w:cs="楷体" w:hint="eastAsia"/>
          <w:b/>
          <w:bCs/>
          <w:color w:val="auto"/>
          <w:kern w:val="0"/>
          <w:sz w:val="32"/>
          <w:szCs w:val="32"/>
          <w:lang w:val="en-US" w:eastAsia="zh-CN"/>
        </w:rPr>
        <w:t xml:space="preserve">7.7 物资保障</w:t>
      </w:r>
      <w:bookmarkEnd w:id="71"/>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sz w:val="32"/>
          <w:szCs w:val="32"/>
        </w:rPr>
      </w:pPr>
      <w:r>
        <w:rPr>
          <w:rFonts w:ascii="仿宋" w:eastAsia="仿宋" w:hAnsi="仿宋" w:cs="仿宋" w:hint="eastAsia"/>
          <w:b w:val="0"/>
          <w:bCs/>
          <w:color w:val="auto"/>
          <w:kern w:val="0"/>
          <w:sz w:val="32"/>
          <w:szCs w:val="32"/>
          <w:lang w:eastAsia="zh-CN"/>
        </w:rPr>
        <w:t xml:space="preserve">（</w:t>
      </w:r>
      <w:r>
        <w:rPr>
          <w:rFonts w:ascii="仿宋" w:eastAsia="仿宋" w:hAnsi="仿宋" w:cs="仿宋" w:hint="eastAsia"/>
          <w:b w:val="0"/>
          <w:bCs/>
          <w:color w:val="auto"/>
          <w:kern w:val="0"/>
          <w:sz w:val="32"/>
          <w:szCs w:val="32"/>
          <w:lang w:val="en-US" w:eastAsia="zh-CN"/>
        </w:rPr>
        <w:t xml:space="preserve">1</w:t>
      </w:r>
      <w:r>
        <w:rPr>
          <w:rFonts w:ascii="仿宋" w:eastAsia="仿宋" w:hAnsi="仿宋" w:cs="仿宋" w:hint="eastAsia"/>
          <w:b w:val="0"/>
          <w:bCs/>
          <w:color w:val="auto"/>
          <w:kern w:val="0"/>
          <w:sz w:val="32"/>
          <w:szCs w:val="32"/>
          <w:lang w:eastAsia="zh-CN"/>
        </w:rPr>
        <w:t xml:space="preserve">）</w:t>
      </w:r>
      <w:r>
        <w:rPr>
          <w:rFonts w:ascii="仿宋" w:eastAsia="仿宋" w:hAnsi="仿宋" w:cs="仿宋" w:hint="eastAsia"/>
          <w:b w:val="0"/>
          <w:bCs/>
          <w:color w:val="auto"/>
          <w:kern w:val="0"/>
          <w:sz w:val="32"/>
          <w:szCs w:val="32"/>
        </w:rPr>
        <w:t xml:space="preserve"> </w:t>
      </w:r>
      <w:r>
        <w:rPr>
          <w:rFonts w:ascii="仿宋" w:eastAsia="仿宋" w:hAnsi="仿宋" w:cs="仿宋" w:hint="eastAsia"/>
          <w:b w:val="0"/>
          <w:bCs/>
          <w:color w:val="auto"/>
          <w:kern w:val="0"/>
          <w:sz w:val="32"/>
          <w:szCs w:val="32"/>
          <w:lang w:eastAsia="zh-CN"/>
        </w:rPr>
        <w:t xml:space="preserve">由</w:t>
      </w:r>
      <w:r>
        <w:rPr>
          <w:rFonts w:ascii="仿宋" w:eastAsia="仿宋" w:hAnsi="仿宋" w:cs="仿宋" w:hint="eastAsia"/>
          <w:color w:val="auto"/>
          <w:sz w:val="32"/>
          <w:szCs w:val="32"/>
        </w:rPr>
        <w:t xml:space="preserve">县</w:t>
      </w:r>
      <w:r>
        <w:rPr>
          <w:rFonts w:ascii="仿宋" w:eastAsia="仿宋" w:hAnsi="仿宋" w:cs="仿宋" w:hint="eastAsia"/>
          <w:color w:val="auto"/>
          <w:sz w:val="32"/>
          <w:szCs w:val="32"/>
          <w:lang w:eastAsia="zh-CN"/>
        </w:rPr>
        <w:t xml:space="preserve">人民政府应急管理部门负责</w:t>
      </w:r>
      <w:r>
        <w:rPr>
          <w:rFonts w:ascii="仿宋" w:eastAsia="仿宋" w:hAnsi="仿宋" w:cs="仿宋" w:hint="eastAsia"/>
          <w:color w:val="auto"/>
          <w:sz w:val="32"/>
          <w:szCs w:val="32"/>
        </w:rPr>
        <w:t xml:space="preserve">建立和完善应急救援物资储备制度，</w:t>
      </w:r>
      <w:r>
        <w:rPr>
          <w:rFonts w:ascii="仿宋" w:eastAsia="仿宋" w:hAnsi="仿宋" w:cs="仿宋" w:hint="eastAsia"/>
          <w:color w:val="auto"/>
          <w:sz w:val="32"/>
          <w:szCs w:val="32"/>
          <w:lang w:eastAsia="zh-CN"/>
        </w:rPr>
        <w:t xml:space="preserve">由</w:t>
      </w:r>
      <w:r>
        <w:rPr>
          <w:rFonts w:ascii="仿宋" w:eastAsia="仿宋" w:hAnsi="仿宋" w:cs="仿宋" w:hint="eastAsia"/>
          <w:color w:val="auto"/>
          <w:sz w:val="32"/>
          <w:szCs w:val="32"/>
        </w:rPr>
        <w:t xml:space="preserve">县</w:t>
      </w:r>
      <w:r>
        <w:rPr>
          <w:rFonts w:ascii="仿宋" w:eastAsia="仿宋" w:hAnsi="仿宋" w:cs="仿宋" w:hint="eastAsia"/>
          <w:color w:val="auto"/>
          <w:sz w:val="32"/>
          <w:szCs w:val="32"/>
          <w:lang w:eastAsia="zh-CN"/>
        </w:rPr>
        <w:t xml:space="preserve">应急管理局</w:t>
      </w:r>
      <w:r>
        <w:rPr>
          <w:rFonts w:ascii="仿宋" w:eastAsia="仿宋" w:hAnsi="仿宋" w:cs="仿宋" w:hint="eastAsia"/>
          <w:color w:val="auto"/>
          <w:sz w:val="32"/>
          <w:szCs w:val="32"/>
        </w:rPr>
        <w:t xml:space="preserve">建立草原防火物资储备库，配备草原防火交通工具、灭火器械、观察和通信器材等必要的防火物资。县农业农村局和县森林和草原局储备一定数量的防扑火物资，用于扑救</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的补给和各地草原防火物资储备库消耗物资的补充。建立健全应急物资调拨和紧急配送系统，乡镇、各草原防火机构要根据各自行政区域和管理范围的草原防火任务，配备相应的草原防火所需的扑火机具和装备。 </w:t>
      </w:r>
    </w:p>
    <w:p>
      <w:pPr>
        <w:keepNext w:val="0"/>
        <w:keepLines w:val="0"/>
        <w:pageBreakBefore w:val="0"/>
        <w:kinsoku/>
        <w:overflowPunct/>
        <w:topLinePunct w:val="0"/>
        <w:autoSpaceDN/>
        <w:bidi w:val="0"/>
        <w:spacing w:line="576" w:lineRule="exact"/>
        <w:ind w:left="0" w:firstLine="643" w:firstLineChars="200"/>
        <w:rPr>
          <w:rFonts w:ascii="仿宋" w:eastAsia="仿宋" w:hAnsi="仿宋" w:cs="仿宋" w:hint="eastAsia"/>
          <w:color w:val="auto"/>
          <w:sz w:val="32"/>
          <w:szCs w:val="32"/>
        </w:rPr>
      </w:pPr>
      <w:r>
        <w:rPr>
          <w:rFonts w:ascii="仿宋" w:eastAsia="仿宋" w:hAnsi="仿宋" w:cs="仿宋" w:hint="eastAsia"/>
          <w:b/>
          <w:color w:val="auto"/>
          <w:kern w:val="0"/>
          <w:sz w:val="32"/>
          <w:szCs w:val="32"/>
          <w:lang w:eastAsia="zh-CN"/>
        </w:rPr>
        <w:t xml:space="preserve">（</w:t>
      </w:r>
      <w:r>
        <w:rPr>
          <w:rFonts w:ascii="仿宋" w:eastAsia="仿宋" w:hAnsi="仿宋" w:cs="仿宋" w:hint="eastAsia"/>
          <w:b/>
          <w:color w:val="auto"/>
          <w:kern w:val="0"/>
          <w:sz w:val="32"/>
          <w:szCs w:val="32"/>
          <w:lang w:val="en-US" w:eastAsia="zh-CN"/>
        </w:rPr>
        <w:t xml:space="preserve">2</w:t>
      </w:r>
      <w:r>
        <w:rPr>
          <w:rFonts w:ascii="仿宋" w:eastAsia="仿宋" w:hAnsi="仿宋" w:cs="仿宋" w:hint="eastAsia"/>
          <w:b/>
          <w:color w:val="auto"/>
          <w:kern w:val="0"/>
          <w:sz w:val="32"/>
          <w:szCs w:val="32"/>
          <w:lang w:eastAsia="zh-CN"/>
        </w:rPr>
        <w:t xml:space="preserve">）</w:t>
      </w:r>
      <w:r>
        <w:rPr>
          <w:rFonts w:ascii="仿宋" w:eastAsia="仿宋" w:hAnsi="仿宋" w:cs="仿宋" w:hint="eastAsia"/>
          <w:color w:val="auto"/>
          <w:sz w:val="32"/>
          <w:szCs w:val="32"/>
        </w:rPr>
        <w:t xml:space="preserve">根据</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预防和</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应急处置需要，县人民政府及</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预防和</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处置主管部门可依法征用应急处置所需物资。</w:t>
      </w:r>
    </w:p>
    <w:p>
      <w:pPr>
        <w:keepNext w:val="0"/>
        <w:keepLines w:val="0"/>
        <w:pageBreakBefore w:val="0"/>
        <w:widowControl/>
        <w:shd w:val="clear" w:color="auto" w:fill="FFFFFF"/>
        <w:kinsoku/>
        <w:overflowPunct/>
        <w:topLinePunct w:val="0"/>
        <w:autoSpaceDN/>
        <w:bidi w:val="0"/>
        <w:spacing w:line="576" w:lineRule="exact"/>
        <w:ind w:left="0" w:firstLine="641"/>
        <w:rPr>
          <w:rFonts w:ascii="仿宋" w:eastAsia="仿宋" w:hAnsi="仿宋" w:cs="仿宋" w:hint="eastAsia"/>
          <w:color w:val="auto"/>
          <w:sz w:val="32"/>
          <w:szCs w:val="32"/>
        </w:rPr>
      </w:pPr>
      <w:r>
        <w:rPr>
          <w:rFonts w:ascii="仿宋" w:eastAsia="仿宋" w:hAnsi="仿宋" w:cs="仿宋" w:hint="eastAsia"/>
          <w:b/>
          <w:color w:val="auto"/>
          <w:kern w:val="0"/>
          <w:sz w:val="32"/>
          <w:szCs w:val="32"/>
          <w:lang w:eastAsia="zh-CN"/>
        </w:rPr>
        <w:t xml:space="preserve">（</w:t>
      </w:r>
      <w:r>
        <w:rPr>
          <w:rFonts w:ascii="仿宋" w:eastAsia="仿宋" w:hAnsi="仿宋" w:cs="仿宋" w:hint="eastAsia"/>
          <w:b/>
          <w:color w:val="auto"/>
          <w:kern w:val="0"/>
          <w:sz w:val="32"/>
          <w:szCs w:val="32"/>
          <w:lang w:val="en-US" w:eastAsia="zh-CN"/>
        </w:rPr>
        <w:t xml:space="preserve">3</w:t>
      </w:r>
      <w:r>
        <w:rPr>
          <w:rFonts w:ascii="仿宋" w:eastAsia="仿宋" w:hAnsi="仿宋" w:cs="仿宋" w:hint="eastAsia"/>
          <w:b/>
          <w:color w:val="auto"/>
          <w:kern w:val="0"/>
          <w:sz w:val="32"/>
          <w:szCs w:val="32"/>
          <w:lang w:eastAsia="zh-CN"/>
        </w:rPr>
        <w:t xml:space="preserve">）</w:t>
      </w:r>
      <w:r>
        <w:rPr>
          <w:rFonts w:ascii="仿宋" w:eastAsia="仿宋" w:hAnsi="仿宋" w:cs="仿宋" w:hint="eastAsia"/>
          <w:color w:val="auto"/>
          <w:sz w:val="32"/>
          <w:szCs w:val="32"/>
        </w:rPr>
        <w:t xml:space="preserve">根据</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预防</w:t>
      </w: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rPr>
        <w:t xml:space="preserve">应急处置需要，县人民政府及</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预防和</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处置主管部门建立应急物资管理制度，并对应急物资定期检查、维护保养、更新、报废，确保应急物资状态完好。</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1"/>
        <w:textAlignment w:val="auto"/>
        <w:outlineLvl w:val="1"/>
        <w:rPr>
          <w:rFonts w:ascii="楷体" w:eastAsia="楷体" w:hAnsi="楷体" w:cs="楷体" w:hint="eastAsia"/>
          <w:b/>
          <w:bCs/>
          <w:color w:val="auto"/>
          <w:kern w:val="0"/>
          <w:sz w:val="32"/>
          <w:szCs w:val="32"/>
          <w:lang w:val="en-US" w:eastAsia="zh-CN"/>
        </w:rPr>
      </w:pPr>
      <w:bookmarkStart w:id="72" w:name="_Toc11118"/>
      <w:bookmarkStart w:id="73" w:name="_Toc431311465"/>
      <w:bookmarkStart w:id="74" w:name="_Toc438147725"/>
      <w:r>
        <w:rPr>
          <w:rFonts w:ascii="楷体" w:eastAsia="楷体" w:hAnsi="楷体" w:cs="楷体" w:hint="eastAsia"/>
          <w:b/>
          <w:bCs/>
          <w:color w:val="auto"/>
          <w:kern w:val="0"/>
          <w:sz w:val="32"/>
          <w:szCs w:val="32"/>
          <w:lang w:val="en-US" w:eastAsia="zh-CN"/>
        </w:rPr>
        <w:t xml:space="preserve">7.8 技术保障</w:t>
      </w:r>
      <w:bookmarkEnd w:id="72"/>
      <w:bookmarkEnd w:id="73"/>
      <w:bookmarkEnd w:id="74"/>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sz w:val="32"/>
          <w:szCs w:val="32"/>
        </w:rPr>
      </w:pPr>
      <w:r>
        <w:rPr>
          <w:rFonts w:ascii="仿宋" w:eastAsia="仿宋" w:hAnsi="仿宋" w:cs="仿宋" w:hint="eastAsia"/>
          <w:color w:val="auto"/>
          <w:sz w:val="32"/>
          <w:szCs w:val="32"/>
        </w:rPr>
        <w:t xml:space="preserve">各级气象部门为扑火工作提供火场气象服务，包括火场天气实况、天气预报、高火险警报、火势蔓延分析、</w:t>
      </w:r>
      <w:r>
        <w:rPr>
          <w:rFonts w:ascii="仿宋" w:eastAsia="仿宋" w:hAnsi="仿宋" w:cs="仿宋" w:hint="eastAsia"/>
          <w:color w:val="auto"/>
          <w:sz w:val="32"/>
          <w:szCs w:val="32"/>
          <w:lang w:eastAsia="zh-CN"/>
        </w:rPr>
        <w:t xml:space="preserve">人工增雨</w:t>
      </w:r>
      <w:r>
        <w:rPr>
          <w:rFonts w:ascii="仿宋" w:eastAsia="仿宋" w:hAnsi="仿宋" w:cs="仿宋" w:hint="eastAsia"/>
          <w:color w:val="auto"/>
          <w:sz w:val="32"/>
          <w:szCs w:val="32"/>
        </w:rPr>
        <w:t xml:space="preserve">等技术保障；县政府</w:t>
      </w:r>
      <w:r>
        <w:rPr>
          <w:rFonts w:ascii="仿宋" w:eastAsia="仿宋" w:hAnsi="仿宋" w:cs="仿宋" w:hint="eastAsia"/>
          <w:color w:val="auto"/>
          <w:sz w:val="32"/>
          <w:szCs w:val="32"/>
          <w:lang w:eastAsia="zh-CN"/>
        </w:rPr>
        <w:t xml:space="preserve">草原</w:t>
      </w:r>
      <w:r>
        <w:rPr>
          <w:rFonts w:ascii="仿宋" w:eastAsia="仿宋" w:hAnsi="仿宋" w:cs="仿宋" w:hint="eastAsia"/>
          <w:color w:val="auto"/>
          <w:sz w:val="32"/>
          <w:szCs w:val="32"/>
        </w:rPr>
        <w:t xml:space="preserve">防火指挥部办公室为扑火工作提供技术保障。</w:t>
      </w:r>
    </w:p>
    <w:p>
      <w:pPr>
        <w:widowControl/>
        <w:shd w:val="clear" w:color="auto" w:fill="FFFFFF"/>
        <w:spacing w:line="576" w:lineRule="exact"/>
        <w:jc w:val="center"/>
        <w:outlineLvl w:val="0"/>
        <w:rPr>
          <w:rFonts w:ascii="黑体" w:eastAsia="黑体" w:hAnsi="黑体" w:cs="黑体" w:hint="eastAsia"/>
          <w:b w:val="0"/>
          <w:bCs w:val="0"/>
          <w:color w:val="auto"/>
          <w:kern w:val="0"/>
          <w:sz w:val="32"/>
          <w:szCs w:val="32"/>
        </w:rPr>
      </w:pPr>
      <w:bookmarkStart w:id="75" w:name="_Toc11502"/>
      <w:r>
        <w:rPr>
          <w:rFonts w:ascii="黑体" w:eastAsia="黑体" w:hAnsi="黑体" w:cs="黑体" w:hint="eastAsia"/>
          <w:b w:val="0"/>
          <w:bCs w:val="0"/>
          <w:color w:val="auto"/>
          <w:kern w:val="0"/>
          <w:sz w:val="32"/>
          <w:szCs w:val="32"/>
        </w:rPr>
        <w:t xml:space="preserve">8</w:t>
      </w:r>
      <w:r>
        <w:rPr>
          <w:rFonts w:ascii="黑体" w:eastAsia="黑体" w:hAnsi="黑体" w:cs="黑体" w:hint="eastAsia"/>
          <w:b w:val="0"/>
          <w:bCs w:val="0"/>
          <w:color w:val="auto"/>
          <w:kern w:val="0"/>
          <w:sz w:val="32"/>
          <w:szCs w:val="32"/>
          <w:lang w:val="en-US" w:eastAsia="zh-CN"/>
        </w:rPr>
        <w:t xml:space="preserve"> </w:t>
      </w:r>
      <w:r>
        <w:rPr>
          <w:rFonts w:ascii="黑体" w:eastAsia="黑体" w:hAnsi="黑体" w:cs="黑体" w:hint="eastAsia"/>
          <w:b w:val="0"/>
          <w:bCs w:val="0"/>
          <w:color w:val="auto"/>
          <w:kern w:val="0"/>
          <w:sz w:val="32"/>
          <w:szCs w:val="32"/>
        </w:rPr>
        <w:t xml:space="preserve">预案管理</w:t>
      </w:r>
      <w:bookmarkEnd w:id="75"/>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1"/>
        <w:textAlignment w:val="auto"/>
        <w:outlineLvl w:val="1"/>
        <w:rPr>
          <w:rFonts w:ascii="楷体" w:eastAsia="楷体" w:hAnsi="楷体" w:cs="楷体" w:hint="eastAsia"/>
          <w:b/>
          <w:bCs/>
          <w:color w:val="auto"/>
          <w:kern w:val="0"/>
          <w:sz w:val="32"/>
          <w:szCs w:val="32"/>
          <w:lang w:val="en-US" w:eastAsia="zh-CN"/>
        </w:rPr>
      </w:pPr>
      <w:r>
        <w:rPr>
          <w:rFonts w:ascii="仿宋" w:eastAsia="仿宋" w:hAnsi="仿宋" w:cs="仿宋" w:hint="eastAsia"/>
          <w:color w:val="auto"/>
          <w:kern w:val="0"/>
          <w:sz w:val="32"/>
          <w:szCs w:val="32"/>
        </w:rPr>
        <w:t xml:space="preserve"> </w:t>
      </w:r>
      <w:bookmarkStart w:id="76" w:name="_Toc9798"/>
      <w:r>
        <w:rPr>
          <w:rFonts w:ascii="楷体" w:eastAsia="楷体" w:hAnsi="楷体" w:cs="楷体" w:hint="eastAsia"/>
          <w:b/>
          <w:bCs/>
          <w:color w:val="auto"/>
          <w:kern w:val="0"/>
          <w:sz w:val="32"/>
          <w:szCs w:val="32"/>
          <w:lang w:val="en-US" w:eastAsia="zh-CN"/>
        </w:rPr>
        <w:t xml:space="preserve">8.1 公众宣传教育及培训</w:t>
      </w:r>
      <w:bookmarkEnd w:id="76"/>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sz w:val="32"/>
          <w:szCs w:val="32"/>
        </w:rPr>
      </w:pPr>
      <w:r>
        <w:rPr>
          <w:rFonts w:ascii="仿宋" w:eastAsia="仿宋" w:hAnsi="仿宋" w:cs="仿宋" w:hint="eastAsia"/>
          <w:color w:val="auto"/>
          <w:sz w:val="32"/>
          <w:szCs w:val="32"/>
        </w:rPr>
        <w:t xml:space="preserve">根据《草原防火条例》，县指挥部成员单位、县</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重点预防区域、县各乡镇</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预防重点区域要做好</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预防</w:t>
      </w:r>
      <w:r>
        <w:rPr>
          <w:rFonts w:ascii="仿宋" w:eastAsia="仿宋" w:hAnsi="仿宋" w:cs="仿宋" w:hint="eastAsia"/>
          <w:color w:val="auto"/>
          <w:sz w:val="32"/>
          <w:szCs w:val="32"/>
          <w:lang w:eastAsia="zh-CN"/>
        </w:rPr>
        <w:t xml:space="preserve">、应急处置</w:t>
      </w:r>
      <w:r>
        <w:rPr>
          <w:rFonts w:ascii="仿宋" w:eastAsia="仿宋" w:hAnsi="仿宋" w:cs="仿宋" w:hint="eastAsia"/>
          <w:color w:val="auto"/>
          <w:sz w:val="32"/>
          <w:szCs w:val="32"/>
        </w:rPr>
        <w:t xml:space="preserve">知识的宣传教育工作，不断提高公众的草原</w:t>
      </w:r>
      <w:r>
        <w:rPr>
          <w:rFonts w:ascii="仿宋" w:eastAsia="仿宋" w:hAnsi="仿宋" w:cs="仿宋" w:hint="eastAsia"/>
          <w:color w:val="auto"/>
          <w:sz w:val="32"/>
          <w:szCs w:val="32"/>
          <w:lang w:eastAsia="zh-CN"/>
        </w:rPr>
        <w:t xml:space="preserve">防火</w:t>
      </w:r>
      <w:r>
        <w:rPr>
          <w:rFonts w:ascii="仿宋" w:eastAsia="仿宋" w:hAnsi="仿宋" w:cs="仿宋" w:hint="eastAsia"/>
          <w:color w:val="auto"/>
          <w:sz w:val="32"/>
          <w:szCs w:val="32"/>
        </w:rPr>
        <w:t xml:space="preserve">安全意识</w:t>
      </w:r>
      <w:r>
        <w:rPr>
          <w:rFonts w:ascii="仿宋" w:eastAsia="仿宋" w:hAnsi="仿宋" w:cs="仿宋" w:hint="eastAsia"/>
          <w:color w:val="auto"/>
          <w:sz w:val="32"/>
          <w:szCs w:val="32"/>
          <w:lang w:eastAsia="zh-CN"/>
        </w:rPr>
        <w:t xml:space="preserve">和森林草原火灾</w:t>
      </w:r>
      <w:r>
        <w:rPr>
          <w:rFonts w:ascii="仿宋" w:eastAsia="仿宋" w:hAnsi="仿宋" w:cs="仿宋" w:hint="eastAsia"/>
          <w:color w:val="auto"/>
          <w:sz w:val="32"/>
          <w:szCs w:val="32"/>
        </w:rPr>
        <w:t xml:space="preserve">自救</w:t>
      </w: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rPr>
        <w:t xml:space="preserve">互救能力；充分利用广播、电视、互联网、报纸等各种媒体，加大对</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预防和</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应急管理工作的宣传、培训力度。县人民政府要建立健全</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预防和</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应急管理培训制度，针对地方政府领导、各有关单位人员、重点预防区域定期开展相关培训。</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sz w:val="32"/>
          <w:szCs w:val="32"/>
        </w:rPr>
      </w:pPr>
      <w:r>
        <w:rPr>
          <w:rFonts w:ascii="仿宋" w:eastAsia="仿宋" w:hAnsi="仿宋" w:cs="仿宋" w:hint="eastAsia"/>
          <w:color w:val="auto"/>
          <w:sz w:val="32"/>
          <w:szCs w:val="32"/>
        </w:rPr>
        <w:t xml:space="preserve">广播、电视、报刊等新闻媒体要在全社会范围内广泛宣传</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预防和</w:t>
      </w:r>
      <w:r>
        <w:rPr>
          <w:rFonts w:ascii="仿宋" w:eastAsia="仿宋" w:hAnsi="仿宋" w:cs="仿宋" w:hint="eastAsia"/>
          <w:color w:val="auto"/>
          <w:sz w:val="32"/>
          <w:szCs w:val="32"/>
          <w:lang w:eastAsia="zh-CN"/>
        </w:rPr>
        <w:t xml:space="preserve">森林草原火灾应急准备</w:t>
      </w:r>
      <w:r>
        <w:rPr>
          <w:rFonts w:ascii="仿宋" w:eastAsia="仿宋" w:hAnsi="仿宋" w:cs="仿宋" w:hint="eastAsia"/>
          <w:color w:val="auto"/>
          <w:sz w:val="32"/>
          <w:szCs w:val="32"/>
        </w:rPr>
        <w:t xml:space="preserve">的重要性及紧急避险和紧急救助的有关常识；村（居、社区）委会和企事业单位要充分利用墙报、板报等多种形式，积极向公众宣传</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预防和</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的基本常识。</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sz w:val="32"/>
          <w:szCs w:val="32"/>
        </w:rPr>
      </w:pPr>
      <w:r>
        <w:rPr>
          <w:rFonts w:ascii="仿宋" w:eastAsia="仿宋" w:hAnsi="仿宋" w:cs="仿宋" w:hint="eastAsia"/>
          <w:color w:val="auto"/>
          <w:sz w:val="32"/>
          <w:szCs w:val="32"/>
        </w:rPr>
        <w:t xml:space="preserve">把</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预防和草原</w:t>
      </w:r>
      <w:r>
        <w:rPr>
          <w:rFonts w:ascii="仿宋" w:eastAsia="仿宋" w:hAnsi="仿宋" w:cs="仿宋" w:hint="eastAsia"/>
          <w:color w:val="auto"/>
          <w:sz w:val="32"/>
          <w:szCs w:val="32"/>
          <w:lang w:eastAsia="zh-CN"/>
        </w:rPr>
        <w:t xml:space="preserve">防火</w:t>
      </w:r>
      <w:r>
        <w:rPr>
          <w:rFonts w:ascii="仿宋" w:eastAsia="仿宋" w:hAnsi="仿宋" w:cs="仿宋" w:hint="eastAsia"/>
          <w:color w:val="auto"/>
          <w:sz w:val="32"/>
          <w:szCs w:val="32"/>
        </w:rPr>
        <w:t xml:space="preserve">安全教育纳入中、小学校学生素质教育的重要内容，提高应对危机的意识和能力。</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1"/>
        <w:textAlignment w:val="auto"/>
        <w:outlineLvl w:val="1"/>
        <w:rPr>
          <w:rFonts w:ascii="楷体" w:eastAsia="楷体" w:hAnsi="楷体" w:cs="楷体" w:hint="eastAsia"/>
          <w:b/>
          <w:bCs/>
          <w:color w:val="auto"/>
          <w:kern w:val="0"/>
          <w:sz w:val="32"/>
          <w:szCs w:val="32"/>
          <w:lang w:val="en-US" w:eastAsia="zh-CN"/>
        </w:rPr>
      </w:pPr>
      <w:bookmarkStart w:id="77" w:name="_Toc31781"/>
      <w:r>
        <w:rPr>
          <w:rFonts w:ascii="楷体" w:eastAsia="楷体" w:hAnsi="楷体" w:cs="楷体" w:hint="eastAsia"/>
          <w:b/>
          <w:bCs/>
          <w:color w:val="auto"/>
          <w:kern w:val="0"/>
          <w:sz w:val="32"/>
          <w:szCs w:val="32"/>
          <w:lang w:val="en-US" w:eastAsia="zh-CN"/>
        </w:rPr>
        <w:t xml:space="preserve">8.2 预案演练</w:t>
      </w:r>
      <w:bookmarkEnd w:id="77"/>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sz w:val="32"/>
          <w:szCs w:val="32"/>
        </w:rPr>
      </w:pPr>
      <w:r>
        <w:rPr>
          <w:rFonts w:ascii="仿宋" w:eastAsia="仿宋" w:hAnsi="仿宋" w:cs="仿宋" w:hint="eastAsia"/>
          <w:b w:val="0"/>
          <w:bCs/>
          <w:color w:val="auto"/>
          <w:kern w:val="0"/>
          <w:sz w:val="32"/>
          <w:szCs w:val="32"/>
          <w:lang w:eastAsia="zh-CN"/>
        </w:rPr>
        <w:t xml:space="preserve">（</w:t>
      </w:r>
      <w:r>
        <w:rPr>
          <w:rFonts w:ascii="仿宋" w:eastAsia="仿宋" w:hAnsi="仿宋" w:cs="仿宋" w:hint="eastAsia"/>
          <w:b w:val="0"/>
          <w:bCs/>
          <w:color w:val="auto"/>
          <w:kern w:val="0"/>
          <w:sz w:val="32"/>
          <w:szCs w:val="32"/>
          <w:lang w:val="en-US" w:eastAsia="zh-CN"/>
        </w:rPr>
        <w:t xml:space="preserve">1</w:t>
      </w:r>
      <w:r>
        <w:rPr>
          <w:rFonts w:ascii="仿宋" w:eastAsia="仿宋" w:hAnsi="仿宋" w:cs="仿宋" w:hint="eastAsia"/>
          <w:b w:val="0"/>
          <w:bCs/>
          <w:color w:val="auto"/>
          <w:kern w:val="0"/>
          <w:sz w:val="32"/>
          <w:szCs w:val="32"/>
          <w:lang w:eastAsia="zh-CN"/>
        </w:rPr>
        <w:t xml:space="preserve">）</w:t>
      </w:r>
      <w:r>
        <w:rPr>
          <w:rFonts w:ascii="仿宋" w:eastAsia="仿宋" w:hAnsi="仿宋" w:cs="仿宋" w:hint="eastAsia"/>
          <w:color w:val="auto"/>
          <w:sz w:val="32"/>
          <w:szCs w:val="32"/>
        </w:rPr>
        <w:t xml:space="preserve">各级草原防火机构</w:t>
      </w:r>
      <w:r>
        <w:rPr>
          <w:rFonts w:ascii="仿宋" w:eastAsia="仿宋" w:hAnsi="仿宋" w:cs="仿宋" w:hint="eastAsia"/>
          <w:color w:val="auto"/>
          <w:sz w:val="32"/>
          <w:szCs w:val="32"/>
          <w:lang w:eastAsia="zh-CN"/>
        </w:rPr>
        <w:t xml:space="preserve">要</w:t>
      </w:r>
      <w:r>
        <w:rPr>
          <w:rFonts w:ascii="仿宋" w:eastAsia="仿宋" w:hAnsi="仿宋" w:cs="仿宋" w:hint="eastAsia"/>
          <w:color w:val="auto"/>
          <w:sz w:val="32"/>
          <w:szCs w:val="32"/>
        </w:rPr>
        <w:t xml:space="preserve">有计划地开展扑火指挥员</w:t>
      </w: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rPr>
        <w:t xml:space="preserve">扑火队员</w:t>
      </w: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rPr>
        <w:t xml:space="preserve">牧草区广大干部职工、群众的</w:t>
      </w:r>
      <w:r>
        <w:rPr>
          <w:rFonts w:ascii="仿宋" w:eastAsia="仿宋" w:hAnsi="仿宋" w:cs="仿宋" w:hint="eastAsia"/>
          <w:color w:val="auto"/>
          <w:sz w:val="32"/>
          <w:szCs w:val="32"/>
          <w:lang w:eastAsia="zh-CN"/>
        </w:rPr>
        <w:t xml:space="preserve">森林草原火灾防火</w:t>
      </w:r>
      <w:r>
        <w:rPr>
          <w:rFonts w:ascii="仿宋" w:eastAsia="仿宋" w:hAnsi="仿宋" w:cs="仿宋" w:hint="eastAsia"/>
          <w:color w:val="auto"/>
          <w:sz w:val="32"/>
          <w:szCs w:val="32"/>
        </w:rPr>
        <w:t xml:space="preserve">、扑火技术和安全知识的培训，加强实战训练和扑火演习，提高扑火队伍的综合素质和扑火作战能力，普及扑火安全常识。同时，对牧草区驻军和民兵应急分队配备必需的扑火机具，进行必要的扑火知识培训，以保证高素质的扑火后备力量。</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sz w:val="32"/>
          <w:szCs w:val="32"/>
        </w:rPr>
      </w:pPr>
      <w:r>
        <w:rPr>
          <w:rFonts w:ascii="仿宋" w:eastAsia="仿宋" w:hAnsi="仿宋" w:cs="仿宋" w:hint="eastAsia"/>
          <w:b w:val="0"/>
          <w:bCs/>
          <w:color w:val="auto"/>
          <w:kern w:val="0"/>
          <w:sz w:val="32"/>
          <w:szCs w:val="32"/>
          <w:lang w:eastAsia="zh-CN"/>
        </w:rPr>
        <w:t xml:space="preserve">（</w:t>
      </w:r>
      <w:r>
        <w:rPr>
          <w:rFonts w:ascii="仿宋" w:eastAsia="仿宋" w:hAnsi="仿宋" w:cs="仿宋" w:hint="eastAsia"/>
          <w:b w:val="0"/>
          <w:bCs/>
          <w:color w:val="auto"/>
          <w:kern w:val="0"/>
          <w:sz w:val="32"/>
          <w:szCs w:val="32"/>
          <w:lang w:val="en-US" w:eastAsia="zh-CN"/>
        </w:rPr>
        <w:t xml:space="preserve">2</w:t>
      </w:r>
      <w:r>
        <w:rPr>
          <w:rFonts w:ascii="仿宋" w:eastAsia="仿宋" w:hAnsi="仿宋" w:cs="仿宋" w:hint="eastAsia"/>
          <w:b w:val="0"/>
          <w:bCs/>
          <w:color w:val="auto"/>
          <w:kern w:val="0"/>
          <w:sz w:val="32"/>
          <w:szCs w:val="32"/>
          <w:lang w:eastAsia="zh-CN"/>
        </w:rPr>
        <w:t xml:space="preserve">）</w:t>
      </w:r>
      <w:r>
        <w:rPr>
          <w:rFonts w:ascii="仿宋" w:eastAsia="仿宋" w:hAnsi="仿宋" w:cs="仿宋" w:hint="eastAsia"/>
          <w:color w:val="auto"/>
          <w:sz w:val="32"/>
          <w:szCs w:val="32"/>
        </w:rPr>
        <w:t xml:space="preserve">为保证本预案的顺利实施，</w:t>
      </w:r>
      <w:r>
        <w:rPr>
          <w:rFonts w:ascii="仿宋" w:eastAsia="仿宋" w:hAnsi="仿宋" w:cs="仿宋" w:hint="eastAsia"/>
          <w:color w:val="auto"/>
          <w:sz w:val="32"/>
          <w:szCs w:val="32"/>
          <w:lang w:eastAsia="zh-CN"/>
        </w:rPr>
        <w:t xml:space="preserve">县森林草原防灭火指挥部</w:t>
      </w:r>
      <w:r>
        <w:rPr>
          <w:rFonts w:ascii="仿宋" w:eastAsia="仿宋" w:hAnsi="仿宋" w:cs="仿宋" w:hint="eastAsia"/>
          <w:color w:val="auto"/>
          <w:sz w:val="32"/>
          <w:szCs w:val="32"/>
        </w:rPr>
        <w:t xml:space="preserve">组织有关单位</w:t>
      </w:r>
      <w:r>
        <w:rPr>
          <w:rFonts w:ascii="仿宋" w:eastAsia="仿宋" w:hAnsi="仿宋" w:cs="仿宋" w:hint="eastAsia"/>
          <w:color w:val="auto"/>
          <w:sz w:val="32"/>
          <w:szCs w:val="32"/>
          <w:lang w:eastAsia="zh-CN"/>
        </w:rPr>
        <w:t xml:space="preserve">要</w:t>
      </w:r>
      <w:r>
        <w:rPr>
          <w:rFonts w:ascii="仿宋" w:eastAsia="仿宋" w:hAnsi="仿宋" w:cs="仿宋" w:hint="eastAsia"/>
          <w:color w:val="auto"/>
          <w:sz w:val="32"/>
          <w:szCs w:val="32"/>
        </w:rPr>
        <w:t xml:space="preserve">按照预案的内容开展培训和演练。</w:t>
      </w:r>
    </w:p>
    <w:p>
      <w:pPr>
        <w:keepNext w:val="0"/>
        <w:keepLines w:val="0"/>
        <w:pageBreakBefore w:val="0"/>
        <w:widowControl/>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sz w:val="32"/>
          <w:szCs w:val="32"/>
        </w:rPr>
      </w:pPr>
      <w:r>
        <w:rPr>
          <w:rFonts w:ascii="仿宋" w:eastAsia="仿宋" w:hAnsi="仿宋" w:cs="仿宋" w:hint="eastAsia"/>
          <w:b w:val="0"/>
          <w:bCs/>
          <w:color w:val="auto"/>
          <w:kern w:val="0"/>
          <w:sz w:val="32"/>
          <w:szCs w:val="32"/>
          <w:lang w:eastAsia="zh-CN"/>
        </w:rPr>
        <w:t xml:space="preserve">（</w:t>
      </w:r>
      <w:r>
        <w:rPr>
          <w:rFonts w:ascii="仿宋" w:eastAsia="仿宋" w:hAnsi="仿宋" w:cs="仿宋" w:hint="eastAsia"/>
          <w:b w:val="0"/>
          <w:bCs/>
          <w:color w:val="auto"/>
          <w:kern w:val="0"/>
          <w:sz w:val="32"/>
          <w:szCs w:val="32"/>
          <w:lang w:val="en-US" w:eastAsia="zh-CN"/>
        </w:rPr>
        <w:t xml:space="preserve">3</w:t>
      </w:r>
      <w:r>
        <w:rPr>
          <w:rFonts w:ascii="仿宋" w:eastAsia="仿宋" w:hAnsi="仿宋" w:cs="仿宋" w:hint="eastAsia"/>
          <w:b w:val="0"/>
          <w:bCs/>
          <w:color w:val="auto"/>
          <w:kern w:val="0"/>
          <w:sz w:val="32"/>
          <w:szCs w:val="32"/>
          <w:lang w:eastAsia="zh-CN"/>
        </w:rPr>
        <w:t xml:space="preserve">）</w:t>
      </w:r>
      <w:r>
        <w:rPr>
          <w:rFonts w:ascii="仿宋" w:eastAsia="仿宋" w:hAnsi="仿宋" w:cs="仿宋" w:hint="eastAsia"/>
          <w:color w:val="auto"/>
          <w:sz w:val="32"/>
          <w:szCs w:val="32"/>
        </w:rPr>
        <w:t xml:space="preserve">县有关部门应急机构组织的应急救援演习结束后，形成总结并报送县应急管理局备案。</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1"/>
        <w:textAlignment w:val="auto"/>
        <w:outlineLvl w:val="1"/>
        <w:rPr>
          <w:rFonts w:ascii="楷体" w:eastAsia="楷体" w:hAnsi="楷体" w:cs="楷体" w:hint="eastAsia"/>
          <w:b/>
          <w:bCs/>
          <w:color w:val="auto"/>
          <w:kern w:val="0"/>
          <w:sz w:val="32"/>
          <w:szCs w:val="32"/>
          <w:lang w:val="en-US" w:eastAsia="zh-CN"/>
        </w:rPr>
      </w:pPr>
      <w:bookmarkStart w:id="78" w:name="_Toc17024"/>
      <w:r>
        <w:rPr>
          <w:rFonts w:ascii="楷体" w:eastAsia="楷体" w:hAnsi="楷体" w:cs="楷体" w:hint="eastAsia"/>
          <w:b/>
          <w:bCs/>
          <w:color w:val="auto"/>
          <w:kern w:val="0"/>
          <w:sz w:val="32"/>
          <w:szCs w:val="32"/>
          <w:lang w:val="en-US" w:eastAsia="zh-CN"/>
        </w:rPr>
        <w:t xml:space="preserve">8.3 预案编制及修订</w:t>
      </w:r>
      <w:bookmarkEnd w:id="78"/>
    </w:p>
    <w:p>
      <w:pPr>
        <w:keepNext w:val="0"/>
        <w:keepLines w:val="0"/>
        <w:pageBreakBefore w:val="0"/>
        <w:widowControl/>
        <w:shd w:val="clear" w:color="auto" w:fill="FFFFFF"/>
        <w:kinsoku/>
        <w:overflowPunct/>
        <w:topLinePunct w:val="0"/>
        <w:autoSpaceDN/>
        <w:bidi w:val="0"/>
        <w:spacing w:line="576" w:lineRule="exact"/>
        <w:ind w:left="0" w:firstLine="641"/>
        <w:rPr>
          <w:rFonts w:ascii="仿宋" w:eastAsia="仿宋" w:hAnsi="仿宋" w:cs="仿宋" w:hint="eastAsia"/>
          <w:color w:val="auto"/>
          <w:sz w:val="32"/>
          <w:szCs w:val="32"/>
        </w:rPr>
      </w:pPr>
      <w:r>
        <w:rPr>
          <w:rFonts w:ascii="仿宋" w:eastAsia="仿宋" w:hAnsi="仿宋" w:cs="仿宋" w:hint="eastAsia"/>
          <w:b w:val="0"/>
          <w:bCs/>
          <w:color w:val="auto"/>
          <w:kern w:val="0"/>
          <w:sz w:val="32"/>
          <w:szCs w:val="32"/>
          <w:lang w:eastAsia="zh-CN"/>
        </w:rPr>
        <w:t xml:space="preserve">（</w:t>
      </w:r>
      <w:r>
        <w:rPr>
          <w:rFonts w:ascii="仿宋" w:eastAsia="仿宋" w:hAnsi="仿宋" w:cs="仿宋" w:hint="eastAsia"/>
          <w:b w:val="0"/>
          <w:bCs/>
          <w:color w:val="auto"/>
          <w:kern w:val="0"/>
          <w:sz w:val="32"/>
          <w:szCs w:val="32"/>
          <w:lang w:val="en-US" w:eastAsia="zh-CN"/>
        </w:rPr>
        <w:t xml:space="preserve">1</w:t>
      </w:r>
      <w:r>
        <w:rPr>
          <w:rFonts w:ascii="仿宋" w:eastAsia="仿宋" w:hAnsi="仿宋" w:cs="仿宋" w:hint="eastAsia"/>
          <w:b w:val="0"/>
          <w:bCs/>
          <w:color w:val="auto"/>
          <w:kern w:val="0"/>
          <w:sz w:val="32"/>
          <w:szCs w:val="32"/>
          <w:lang w:eastAsia="zh-CN"/>
        </w:rPr>
        <w:t xml:space="preserve">）</w:t>
      </w:r>
      <w:r>
        <w:rPr>
          <w:rFonts w:ascii="仿宋" w:eastAsia="仿宋" w:hAnsi="仿宋" w:cs="仿宋" w:hint="eastAsia"/>
          <w:b w:val="0"/>
          <w:bCs/>
          <w:color w:val="auto"/>
          <w:sz w:val="32"/>
          <w:szCs w:val="32"/>
        </w:rPr>
        <w:t xml:space="preserve">本预案由县应急管理局牵头组织制定或实施，由</w:t>
      </w:r>
      <w:r>
        <w:rPr>
          <w:rFonts w:ascii="仿宋" w:eastAsia="仿宋" w:hAnsi="仿宋" w:cs="仿宋" w:hint="eastAsia"/>
          <w:b w:val="0"/>
          <w:bCs/>
          <w:color w:val="auto"/>
          <w:sz w:val="32"/>
          <w:szCs w:val="32"/>
          <w:lang w:eastAsia="zh-CN"/>
        </w:rPr>
        <w:t xml:space="preserve">县森林草原防灭</w:t>
      </w:r>
      <w:r>
        <w:rPr>
          <w:rFonts w:ascii="仿宋" w:eastAsia="仿宋" w:hAnsi="仿宋" w:cs="仿宋" w:hint="eastAsia"/>
          <w:color w:val="auto"/>
          <w:sz w:val="32"/>
          <w:szCs w:val="32"/>
          <w:lang w:eastAsia="zh-CN"/>
        </w:rPr>
        <w:t xml:space="preserve">火指挥部</w:t>
      </w:r>
      <w:r>
        <w:rPr>
          <w:rFonts w:ascii="仿宋" w:eastAsia="仿宋" w:hAnsi="仿宋" w:cs="仿宋" w:hint="eastAsia"/>
          <w:color w:val="auto"/>
          <w:sz w:val="32"/>
          <w:szCs w:val="32"/>
        </w:rPr>
        <w:t xml:space="preserve">办公室负责组织修订、完善、评审和更新；县直有关部门及其他处置</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预防和</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有关单位</w:t>
      </w:r>
      <w:r>
        <w:rPr>
          <w:rFonts w:ascii="仿宋" w:eastAsia="仿宋" w:hAnsi="仿宋" w:cs="仿宋" w:hint="eastAsia"/>
          <w:color w:val="auto"/>
          <w:sz w:val="32"/>
          <w:szCs w:val="32"/>
          <w:lang w:eastAsia="zh-CN"/>
        </w:rPr>
        <w:t xml:space="preserve">应按照</w:t>
      </w:r>
      <w:r>
        <w:rPr>
          <w:rFonts w:ascii="仿宋" w:eastAsia="仿宋" w:hAnsi="仿宋" w:cs="仿宋" w:hint="eastAsia"/>
          <w:color w:val="auto"/>
          <w:sz w:val="32"/>
          <w:szCs w:val="32"/>
        </w:rPr>
        <w:t xml:space="preserve">本预案，根据各自工作职能，组织制定相应</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预防和</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专项应急预案，</w:t>
      </w:r>
      <w:r>
        <w:rPr>
          <w:rFonts w:ascii="仿宋" w:eastAsia="仿宋" w:hAnsi="仿宋" w:cs="仿宋" w:hint="eastAsia"/>
          <w:color w:val="auto"/>
          <w:sz w:val="32"/>
          <w:szCs w:val="32"/>
          <w:lang w:eastAsia="zh-CN"/>
        </w:rPr>
        <w:t xml:space="preserve">并上报</w:t>
      </w:r>
      <w:r>
        <w:rPr>
          <w:rFonts w:ascii="仿宋" w:eastAsia="仿宋" w:hAnsi="仿宋" w:cs="仿宋" w:hint="eastAsia"/>
          <w:color w:val="auto"/>
          <w:sz w:val="32"/>
          <w:szCs w:val="32"/>
        </w:rPr>
        <w:t xml:space="preserve">县人民政府</w:t>
      </w:r>
      <w:r>
        <w:rPr>
          <w:rFonts w:ascii="仿宋" w:eastAsia="仿宋" w:hAnsi="仿宋" w:cs="仿宋" w:hint="eastAsia"/>
          <w:color w:val="auto"/>
          <w:sz w:val="32"/>
          <w:szCs w:val="32"/>
          <w:lang w:eastAsia="zh-CN"/>
        </w:rPr>
        <w:t xml:space="preserve">应急管理局</w:t>
      </w:r>
      <w:r>
        <w:rPr>
          <w:rFonts w:ascii="仿宋" w:eastAsia="仿宋" w:hAnsi="仿宋" w:cs="仿宋" w:hint="eastAsia"/>
          <w:color w:val="auto"/>
          <w:sz w:val="32"/>
          <w:szCs w:val="32"/>
        </w:rPr>
        <w:t xml:space="preserve">备案。</w:t>
      </w:r>
    </w:p>
    <w:p>
      <w:pPr>
        <w:keepNext w:val="0"/>
        <w:keepLines w:val="0"/>
        <w:pageBreakBefore w:val="0"/>
        <w:widowControl/>
        <w:shd w:val="clear" w:color="auto" w:fill="FFFFFF"/>
        <w:kinsoku/>
        <w:overflowPunct/>
        <w:topLinePunct w:val="0"/>
        <w:autoSpaceDN/>
        <w:bidi w:val="0"/>
        <w:spacing w:line="576" w:lineRule="exact"/>
        <w:ind w:left="0" w:firstLine="641"/>
        <w:rPr>
          <w:rFonts w:ascii="仿宋" w:eastAsia="仿宋" w:hAnsi="仿宋" w:cs="仿宋" w:hint="eastAsia"/>
          <w:color w:val="auto"/>
          <w:sz w:val="32"/>
          <w:szCs w:val="32"/>
        </w:rPr>
      </w:pPr>
      <w:r>
        <w:rPr>
          <w:rFonts w:ascii="仿宋" w:eastAsia="仿宋" w:hAnsi="仿宋" w:cs="仿宋" w:hint="eastAsia"/>
          <w:b w:val="0"/>
          <w:bCs/>
          <w:color w:val="auto"/>
          <w:kern w:val="0"/>
          <w:sz w:val="32"/>
          <w:szCs w:val="32"/>
          <w:lang w:eastAsia="zh-CN"/>
        </w:rPr>
        <w:t xml:space="preserve">（</w:t>
      </w:r>
      <w:r>
        <w:rPr>
          <w:rFonts w:ascii="仿宋" w:eastAsia="仿宋" w:hAnsi="仿宋" w:cs="仿宋" w:hint="eastAsia"/>
          <w:b w:val="0"/>
          <w:bCs/>
          <w:color w:val="auto"/>
          <w:kern w:val="0"/>
          <w:sz w:val="32"/>
          <w:szCs w:val="32"/>
          <w:lang w:val="en-US" w:eastAsia="zh-CN"/>
        </w:rPr>
        <w:t xml:space="preserve">2</w:t>
      </w:r>
      <w:r>
        <w:rPr>
          <w:rFonts w:ascii="仿宋" w:eastAsia="仿宋" w:hAnsi="仿宋" w:cs="仿宋" w:hint="eastAsia"/>
          <w:b w:val="0"/>
          <w:bCs/>
          <w:color w:val="auto"/>
          <w:kern w:val="0"/>
          <w:sz w:val="32"/>
          <w:szCs w:val="32"/>
          <w:lang w:eastAsia="zh-CN"/>
        </w:rPr>
        <w:t xml:space="preserve">）</w:t>
      </w:r>
      <w:r>
        <w:rPr>
          <w:rFonts w:ascii="仿宋" w:eastAsia="仿宋" w:hAnsi="仿宋" w:cs="仿宋" w:hint="eastAsia"/>
          <w:b w:val="0"/>
          <w:bCs/>
          <w:color w:val="auto"/>
          <w:kern w:val="0"/>
          <w:sz w:val="32"/>
          <w:szCs w:val="32"/>
        </w:rPr>
        <w:t xml:space="preserve"> </w:t>
      </w:r>
      <w:r>
        <w:rPr>
          <w:rFonts w:ascii="仿宋" w:eastAsia="仿宋" w:hAnsi="仿宋" w:cs="仿宋" w:hint="eastAsia"/>
          <w:color w:val="auto"/>
          <w:sz w:val="32"/>
          <w:szCs w:val="32"/>
        </w:rPr>
        <w:t xml:space="preserve">本预案遇下列情况应及时修改、补充。</w:t>
      </w:r>
    </w:p>
    <w:p>
      <w:pPr>
        <w:keepNext w:val="0"/>
        <w:keepLines w:val="0"/>
        <w:pageBreakBefore w:val="0"/>
        <w:widowControl/>
        <w:shd w:val="clear" w:color="auto" w:fill="FFFFFF"/>
        <w:kinsoku/>
        <w:overflowPunct/>
        <w:topLinePunct w:val="0"/>
        <w:autoSpaceDN/>
        <w:bidi w:val="0"/>
        <w:spacing w:line="576" w:lineRule="exact"/>
        <w:ind w:left="0" w:firstLine="641"/>
        <w:rPr>
          <w:rFonts w:ascii="仿宋" w:eastAsia="仿宋" w:hAnsi="仿宋" w:cs="仿宋" w:hint="eastAsia"/>
          <w:color w:val="auto"/>
          <w:sz w:val="32"/>
          <w:szCs w:val="32"/>
        </w:rPr>
      </w:pPr>
      <w:r>
        <w:rPr>
          <w:rFonts w:ascii="仿宋" w:eastAsia="仿宋" w:hAnsi="仿宋" w:cs="仿宋" w:hint="eastAsia"/>
          <w:color w:val="auto"/>
          <w:sz w:val="32"/>
          <w:szCs w:val="32"/>
        </w:rPr>
        <w:t xml:space="preserve">1）制定预案所依据的法律、法规、规章、标准发生重大变化；</w:t>
      </w:r>
    </w:p>
    <w:p>
      <w:pPr>
        <w:keepNext w:val="0"/>
        <w:keepLines w:val="0"/>
        <w:pageBreakBefore w:val="0"/>
        <w:widowControl/>
        <w:shd w:val="clear" w:color="auto" w:fill="FFFFFF"/>
        <w:kinsoku/>
        <w:overflowPunct/>
        <w:topLinePunct w:val="0"/>
        <w:autoSpaceDN/>
        <w:bidi w:val="0"/>
        <w:spacing w:line="576" w:lineRule="exact"/>
        <w:ind w:left="0" w:firstLine="641"/>
        <w:rPr>
          <w:rFonts w:ascii="仿宋" w:eastAsia="仿宋" w:hAnsi="仿宋" w:cs="仿宋" w:hint="eastAsia"/>
          <w:color w:val="auto"/>
          <w:sz w:val="32"/>
          <w:szCs w:val="32"/>
        </w:rPr>
      </w:pPr>
      <w:r>
        <w:rPr>
          <w:rFonts w:ascii="仿宋" w:eastAsia="仿宋" w:hAnsi="仿宋" w:cs="仿宋" w:hint="eastAsia"/>
          <w:color w:val="auto"/>
          <w:sz w:val="32"/>
          <w:szCs w:val="32"/>
        </w:rPr>
        <w:t xml:space="preserve">2）应急指挥机构及其职责发生调整；</w:t>
      </w:r>
    </w:p>
    <w:p>
      <w:pPr>
        <w:keepNext w:val="0"/>
        <w:keepLines w:val="0"/>
        <w:pageBreakBefore w:val="0"/>
        <w:widowControl/>
        <w:shd w:val="clear" w:color="auto" w:fill="FFFFFF"/>
        <w:kinsoku/>
        <w:overflowPunct/>
        <w:topLinePunct w:val="0"/>
        <w:autoSpaceDN/>
        <w:bidi w:val="0"/>
        <w:spacing w:line="576" w:lineRule="exact"/>
        <w:ind w:left="0" w:firstLine="641"/>
        <w:rPr>
          <w:rFonts w:ascii="仿宋" w:eastAsia="仿宋" w:hAnsi="仿宋" w:cs="仿宋" w:hint="eastAsia"/>
          <w:color w:val="auto"/>
          <w:sz w:val="32"/>
          <w:szCs w:val="32"/>
        </w:rPr>
      </w:pPr>
      <w:r>
        <w:rPr>
          <w:rFonts w:ascii="仿宋" w:eastAsia="仿宋" w:hAnsi="仿宋" w:cs="仿宋" w:hint="eastAsia"/>
          <w:color w:val="auto"/>
          <w:sz w:val="32"/>
          <w:szCs w:val="32"/>
        </w:rPr>
        <w:t xml:space="preserve">3）</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预防和</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面临的风险发生重大变化</w:t>
      </w:r>
      <w:r>
        <w:rPr>
          <w:rFonts w:ascii="仿宋" w:eastAsia="仿宋" w:hAnsi="仿宋" w:cs="仿宋" w:hint="eastAsia"/>
          <w:color w:val="auto"/>
          <w:sz w:val="32"/>
          <w:szCs w:val="32"/>
          <w:lang w:eastAsia="zh-CN"/>
        </w:rPr>
        <w:t xml:space="preserve">时</w:t>
      </w:r>
      <w:r>
        <w:rPr>
          <w:rFonts w:ascii="仿宋" w:eastAsia="仿宋" w:hAnsi="仿宋" w:cs="仿宋" w:hint="eastAsia"/>
          <w:color w:val="auto"/>
          <w:sz w:val="32"/>
          <w:szCs w:val="32"/>
        </w:rPr>
        <w:t xml:space="preserve">；</w:t>
      </w:r>
    </w:p>
    <w:p>
      <w:pPr>
        <w:keepNext w:val="0"/>
        <w:keepLines w:val="0"/>
        <w:pageBreakBefore w:val="0"/>
        <w:widowControl/>
        <w:shd w:val="clear" w:color="auto" w:fill="FFFFFF"/>
        <w:kinsoku/>
        <w:overflowPunct/>
        <w:topLinePunct w:val="0"/>
        <w:autoSpaceDN/>
        <w:bidi w:val="0"/>
        <w:spacing w:line="576" w:lineRule="exact"/>
        <w:ind w:left="0" w:firstLine="641"/>
        <w:rPr>
          <w:rFonts w:ascii="仿宋" w:eastAsia="仿宋" w:hAnsi="仿宋" w:cs="仿宋" w:hint="eastAsia"/>
          <w:color w:val="auto"/>
          <w:sz w:val="32"/>
          <w:szCs w:val="32"/>
        </w:rPr>
      </w:pPr>
      <w:r>
        <w:rPr>
          <w:rFonts w:ascii="仿宋" w:eastAsia="仿宋" w:hAnsi="仿宋" w:cs="仿宋" w:hint="eastAsia"/>
          <w:color w:val="auto"/>
          <w:sz w:val="32"/>
          <w:szCs w:val="32"/>
        </w:rPr>
        <w:t xml:space="preserve">4）重要应急资源发生重大变化</w:t>
      </w:r>
      <w:r>
        <w:rPr>
          <w:rFonts w:ascii="仿宋" w:eastAsia="仿宋" w:hAnsi="仿宋" w:cs="仿宋" w:hint="eastAsia"/>
          <w:color w:val="auto"/>
          <w:sz w:val="32"/>
          <w:szCs w:val="32"/>
          <w:lang w:eastAsia="zh-CN"/>
        </w:rPr>
        <w:t xml:space="preserve">时</w:t>
      </w:r>
      <w:r>
        <w:rPr>
          <w:rFonts w:ascii="仿宋" w:eastAsia="仿宋" w:hAnsi="仿宋" w:cs="仿宋" w:hint="eastAsia"/>
          <w:color w:val="auto"/>
          <w:sz w:val="32"/>
          <w:szCs w:val="32"/>
        </w:rPr>
        <w:t xml:space="preserve">；</w:t>
      </w:r>
    </w:p>
    <w:p>
      <w:pPr>
        <w:keepNext w:val="0"/>
        <w:keepLines w:val="0"/>
        <w:pageBreakBefore w:val="0"/>
        <w:widowControl/>
        <w:shd w:val="clear" w:color="auto" w:fill="FFFFFF"/>
        <w:kinsoku/>
        <w:overflowPunct/>
        <w:topLinePunct w:val="0"/>
        <w:autoSpaceDN/>
        <w:bidi w:val="0"/>
        <w:spacing w:line="576" w:lineRule="exact"/>
        <w:ind w:left="0" w:firstLine="641"/>
        <w:rPr>
          <w:rFonts w:ascii="仿宋" w:eastAsia="仿宋" w:hAnsi="仿宋" w:cs="仿宋" w:hint="eastAsia"/>
          <w:color w:val="auto"/>
          <w:sz w:val="32"/>
          <w:szCs w:val="32"/>
        </w:rPr>
      </w:pPr>
      <w:r>
        <w:rPr>
          <w:rFonts w:ascii="仿宋" w:eastAsia="仿宋" w:hAnsi="仿宋" w:cs="仿宋" w:hint="eastAsia"/>
          <w:color w:val="auto"/>
          <w:sz w:val="32"/>
          <w:szCs w:val="32"/>
        </w:rPr>
        <w:t xml:space="preserve">5）在预案演练或者应急救援中发现</w:t>
      </w:r>
      <w:r>
        <w:rPr>
          <w:rFonts w:ascii="仿宋" w:eastAsia="仿宋" w:hAnsi="仿宋" w:cs="仿宋" w:hint="eastAsia"/>
          <w:color w:val="auto"/>
          <w:sz w:val="32"/>
          <w:szCs w:val="32"/>
          <w:lang w:eastAsia="zh-CN"/>
        </w:rPr>
        <w:t xml:space="preserve">存在的</w:t>
      </w:r>
      <w:r>
        <w:rPr>
          <w:rFonts w:ascii="仿宋" w:eastAsia="仿宋" w:hAnsi="仿宋" w:cs="仿宋" w:hint="eastAsia"/>
          <w:color w:val="auto"/>
          <w:sz w:val="32"/>
          <w:szCs w:val="32"/>
        </w:rPr>
        <w:t xml:space="preserve">需要修订重大问题</w:t>
      </w:r>
      <w:r>
        <w:rPr>
          <w:rFonts w:ascii="仿宋" w:eastAsia="仿宋" w:hAnsi="仿宋" w:cs="仿宋" w:hint="eastAsia"/>
          <w:color w:val="auto"/>
          <w:sz w:val="32"/>
          <w:szCs w:val="32"/>
          <w:lang w:eastAsia="zh-CN"/>
        </w:rPr>
        <w:t xml:space="preserve">时</w:t>
      </w:r>
      <w:r>
        <w:rPr>
          <w:rFonts w:ascii="仿宋" w:eastAsia="仿宋" w:hAnsi="仿宋" w:cs="仿宋" w:hint="eastAsia"/>
          <w:color w:val="auto"/>
          <w:sz w:val="32"/>
          <w:szCs w:val="32"/>
        </w:rPr>
        <w:t xml:space="preserve">；</w:t>
      </w:r>
    </w:p>
    <w:p>
      <w:pPr>
        <w:keepNext w:val="0"/>
        <w:keepLines w:val="0"/>
        <w:pageBreakBefore w:val="0"/>
        <w:widowControl/>
        <w:shd w:val="clear" w:color="auto" w:fill="FFFFFF"/>
        <w:kinsoku/>
        <w:overflowPunct/>
        <w:topLinePunct w:val="0"/>
        <w:autoSpaceDN/>
        <w:bidi w:val="0"/>
        <w:spacing w:line="576" w:lineRule="exact"/>
        <w:ind w:left="0" w:firstLine="641"/>
        <w:rPr>
          <w:rFonts w:ascii="仿宋" w:eastAsia="仿宋" w:hAnsi="仿宋" w:cs="仿宋" w:hint="eastAsia"/>
          <w:color w:val="auto"/>
          <w:sz w:val="32"/>
          <w:szCs w:val="32"/>
        </w:rPr>
      </w:pPr>
      <w:r>
        <w:rPr>
          <w:rFonts w:ascii="仿宋" w:eastAsia="仿宋" w:hAnsi="仿宋" w:cs="仿宋" w:hint="eastAsia"/>
          <w:color w:val="auto"/>
          <w:sz w:val="32"/>
          <w:szCs w:val="32"/>
        </w:rPr>
        <w:t xml:space="preserve">6）其他应当修订的情形。 </w:t>
      </w:r>
    </w:p>
    <w:p>
      <w:pPr>
        <w:widowControl/>
        <w:shd w:val="clear" w:color="auto" w:fill="FFFFFF"/>
        <w:spacing w:line="576" w:lineRule="exact"/>
        <w:jc w:val="center"/>
        <w:outlineLvl w:val="0"/>
        <w:rPr>
          <w:rFonts w:ascii="黑体" w:eastAsia="黑体" w:hAnsi="黑体" w:cs="黑体" w:hint="eastAsia"/>
          <w:b w:val="0"/>
          <w:bCs w:val="0"/>
          <w:color w:val="auto"/>
          <w:kern w:val="0"/>
          <w:sz w:val="32"/>
          <w:szCs w:val="32"/>
        </w:rPr>
      </w:pPr>
      <w:bookmarkStart w:id="79" w:name="_Toc11892"/>
      <w:r>
        <w:rPr>
          <w:rFonts w:ascii="黑体" w:eastAsia="黑体" w:hAnsi="黑体" w:cs="黑体" w:hint="eastAsia"/>
          <w:b w:val="0"/>
          <w:bCs w:val="0"/>
          <w:color w:val="auto"/>
          <w:kern w:val="0"/>
          <w:sz w:val="32"/>
          <w:szCs w:val="32"/>
        </w:rPr>
        <w:t xml:space="preserve">9 责任与奖惩</w:t>
      </w:r>
      <w:bookmarkEnd w:id="79"/>
    </w:p>
    <w:p>
      <w:pPr>
        <w:keepNext w:val="0"/>
        <w:keepLines w:val="0"/>
        <w:pageBreakBefore w:val="0"/>
        <w:widowControl/>
        <w:shd w:val="clear" w:color="auto" w:fill="FFFFFF"/>
        <w:kinsoku/>
        <w:overflowPunct/>
        <w:topLinePunct w:val="0"/>
        <w:autoSpaceDN/>
        <w:bidi w:val="0"/>
        <w:spacing w:line="576" w:lineRule="exact"/>
        <w:ind w:left="0" w:firstLine="643" w:firstLineChars="200"/>
        <w:outlineLvl w:val="1"/>
        <w:rPr>
          <w:rFonts w:ascii="楷体" w:eastAsia="楷体" w:hAnsi="楷体" w:cs="楷体" w:hint="eastAsia"/>
          <w:b/>
          <w:color w:val="auto"/>
          <w:kern w:val="0"/>
          <w:sz w:val="32"/>
          <w:szCs w:val="32"/>
          <w:lang w:eastAsia="zh-CN"/>
        </w:rPr>
      </w:pPr>
      <w:bookmarkStart w:id="80" w:name="_Toc10425"/>
      <w:r>
        <w:rPr>
          <w:rFonts w:ascii="楷体" w:eastAsia="楷体" w:hAnsi="楷体" w:cs="楷体" w:hint="eastAsia"/>
          <w:b/>
          <w:color w:val="auto"/>
          <w:kern w:val="0"/>
          <w:sz w:val="32"/>
          <w:szCs w:val="32"/>
        </w:rPr>
        <w:t xml:space="preserve">9.1</w:t>
      </w:r>
      <w:r>
        <w:rPr>
          <w:rFonts w:ascii="楷体" w:eastAsia="楷体" w:hAnsi="楷体" w:cs="楷体" w:hint="eastAsia"/>
          <w:b/>
          <w:color w:val="auto"/>
          <w:kern w:val="0"/>
          <w:sz w:val="32"/>
          <w:szCs w:val="32"/>
          <w:lang w:val="en-US" w:eastAsia="zh-CN"/>
        </w:rPr>
        <w:t xml:space="preserve"> </w:t>
      </w:r>
      <w:r>
        <w:rPr>
          <w:rFonts w:ascii="楷体" w:eastAsia="楷体" w:hAnsi="楷体" w:cs="楷体" w:hint="eastAsia"/>
          <w:b/>
          <w:color w:val="auto"/>
          <w:kern w:val="0"/>
          <w:sz w:val="32"/>
          <w:szCs w:val="32"/>
          <w:lang w:eastAsia="zh-CN"/>
        </w:rPr>
        <w:t xml:space="preserve">奖励</w:t>
      </w:r>
      <w:bookmarkEnd w:id="80"/>
    </w:p>
    <w:p>
      <w:pPr>
        <w:keepNext w:val="0"/>
        <w:keepLines w:val="0"/>
        <w:pageBreakBefore w:val="0"/>
        <w:widowControl/>
        <w:shd w:val="clear" w:color="auto" w:fill="FFFFFF"/>
        <w:kinsoku/>
        <w:overflowPunct/>
        <w:topLinePunct w:val="0"/>
        <w:autoSpaceDN/>
        <w:bidi w:val="0"/>
        <w:spacing w:line="576" w:lineRule="exact"/>
        <w:ind w:left="0" w:firstLine="641"/>
        <w:rPr>
          <w:rFonts w:ascii="仿宋" w:eastAsia="仿宋" w:hAnsi="仿宋" w:cs="仿宋" w:hint="eastAsia"/>
          <w:color w:val="auto"/>
          <w:sz w:val="32"/>
          <w:szCs w:val="32"/>
        </w:rPr>
      </w:pPr>
      <w:r>
        <w:rPr>
          <w:rFonts w:ascii="仿宋" w:eastAsia="仿宋" w:hAnsi="仿宋" w:cs="仿宋" w:hint="eastAsia"/>
          <w:color w:val="auto"/>
          <w:sz w:val="32"/>
          <w:szCs w:val="32"/>
        </w:rPr>
        <w:t xml:space="preserve">依据《草原防火条例》等相关规定，有下列先进事迹之一的单位和个人，可以由有关单位和当地人民政府给予表彰或奖励： </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sz w:val="32"/>
          <w:szCs w:val="32"/>
        </w:rPr>
      </w:pPr>
      <w:r>
        <w:rPr>
          <w:rFonts w:ascii="仿宋" w:eastAsia="仿宋" w:hAnsi="仿宋" w:cs="仿宋" w:hint="eastAsia"/>
          <w:color w:val="auto"/>
          <w:sz w:val="32"/>
          <w:szCs w:val="32"/>
        </w:rPr>
        <w:t xml:space="preserve">（1）在处置</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预防和</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中，组织严密，指挥得当，防范有力，奋力抢险，出色完成应急处置任务，成绩显著的；</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sz w:val="32"/>
          <w:szCs w:val="32"/>
        </w:rPr>
      </w:pPr>
      <w:r>
        <w:rPr>
          <w:rFonts w:ascii="仿宋" w:eastAsia="仿宋" w:hAnsi="仿宋" w:cs="仿宋" w:hint="eastAsia"/>
          <w:color w:val="auto"/>
          <w:sz w:val="32"/>
          <w:szCs w:val="32"/>
        </w:rPr>
        <w:t xml:space="preserve">（2）</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预防和</w:t>
      </w:r>
      <w:r>
        <w:rPr>
          <w:rFonts w:ascii="仿宋" w:eastAsia="仿宋" w:hAnsi="仿宋" w:cs="仿宋" w:hint="eastAsia"/>
          <w:color w:val="auto"/>
          <w:sz w:val="32"/>
          <w:szCs w:val="32"/>
          <w:lang w:eastAsia="zh-CN"/>
        </w:rPr>
        <w:t xml:space="preserve">森林草原火灾扑救过程中</w:t>
      </w:r>
      <w:r>
        <w:rPr>
          <w:rFonts w:ascii="仿宋" w:eastAsia="仿宋" w:hAnsi="仿宋" w:cs="仿宋" w:hint="eastAsia"/>
          <w:color w:val="auto"/>
          <w:sz w:val="32"/>
          <w:szCs w:val="32"/>
        </w:rPr>
        <w:t xml:space="preserve">，使国家、集体和人民群众的财产免受</w:t>
      </w:r>
      <w:r>
        <w:rPr>
          <w:rFonts w:ascii="仿宋" w:eastAsia="仿宋" w:hAnsi="仿宋" w:cs="仿宋" w:hint="eastAsia"/>
          <w:color w:val="auto"/>
          <w:sz w:val="32"/>
          <w:szCs w:val="32"/>
          <w:lang w:eastAsia="zh-CN"/>
        </w:rPr>
        <w:t xml:space="preserve">重大</w:t>
      </w:r>
      <w:r>
        <w:rPr>
          <w:rFonts w:ascii="仿宋" w:eastAsia="仿宋" w:hAnsi="仿宋" w:cs="仿宋" w:hint="eastAsia"/>
          <w:color w:val="auto"/>
          <w:sz w:val="32"/>
          <w:szCs w:val="32"/>
        </w:rPr>
        <w:t xml:space="preserve">损失，抢救群众有功者；</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sz w:val="32"/>
          <w:szCs w:val="32"/>
        </w:rPr>
      </w:pPr>
      <w:r>
        <w:rPr>
          <w:rFonts w:ascii="仿宋" w:eastAsia="仿宋" w:hAnsi="仿宋" w:cs="仿宋" w:hint="eastAsia"/>
          <w:color w:val="auto"/>
          <w:sz w:val="32"/>
          <w:szCs w:val="32"/>
        </w:rPr>
        <w:t xml:space="preserve">（3）对</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预防、应急救援工作提出重大建议，实施效果显著的；</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sz w:val="32"/>
          <w:szCs w:val="32"/>
        </w:rPr>
      </w:pPr>
      <w:r>
        <w:rPr>
          <w:rFonts w:ascii="仿宋" w:eastAsia="仿宋" w:hAnsi="仿宋" w:cs="仿宋" w:hint="eastAsia"/>
          <w:color w:val="auto"/>
          <w:sz w:val="32"/>
          <w:szCs w:val="32"/>
        </w:rPr>
        <w:t xml:space="preserve">（4）及时准确报送预警信息和动态信息者，为及时处置事件赢得时间，成效显著者；</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sz w:val="32"/>
          <w:szCs w:val="32"/>
        </w:rPr>
      </w:pPr>
      <w:r>
        <w:rPr>
          <w:rFonts w:ascii="仿宋" w:eastAsia="仿宋" w:hAnsi="仿宋" w:cs="仿宋" w:hint="eastAsia"/>
          <w:color w:val="auto"/>
          <w:sz w:val="32"/>
          <w:szCs w:val="32"/>
        </w:rPr>
        <w:t xml:space="preserve">（5）对在扑火工作中牺牲人员追认烈士的，依据国家相关规定</w:t>
      </w:r>
      <w:r>
        <w:rPr>
          <w:rFonts w:ascii="仿宋" w:eastAsia="仿宋" w:hAnsi="仿宋" w:cs="仿宋" w:hint="eastAsia"/>
          <w:color w:val="auto"/>
          <w:sz w:val="32"/>
          <w:szCs w:val="32"/>
          <w:lang w:eastAsia="zh-CN"/>
        </w:rPr>
        <w:t xml:space="preserve">进行</w:t>
      </w:r>
      <w:r>
        <w:rPr>
          <w:rFonts w:ascii="仿宋" w:eastAsia="仿宋" w:hAnsi="仿宋" w:cs="仿宋" w:hint="eastAsia"/>
          <w:color w:val="auto"/>
          <w:sz w:val="32"/>
          <w:szCs w:val="32"/>
        </w:rPr>
        <w:t xml:space="preserve">办理;</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sz w:val="32"/>
          <w:szCs w:val="32"/>
        </w:rPr>
      </w:pPr>
      <w:r>
        <w:rPr>
          <w:rFonts w:ascii="仿宋" w:eastAsia="仿宋" w:hAnsi="仿宋" w:cs="仿宋" w:hint="eastAsia"/>
          <w:color w:val="auto"/>
          <w:sz w:val="32"/>
          <w:szCs w:val="32"/>
        </w:rPr>
        <w:t xml:space="preserve">（6）有其他特殊贡献的。</w:t>
      </w:r>
    </w:p>
    <w:p>
      <w:pPr>
        <w:keepNext w:val="0"/>
        <w:keepLines w:val="0"/>
        <w:pageBreakBefore w:val="0"/>
        <w:widowControl/>
        <w:shd w:val="clear" w:color="auto" w:fill="FFFFFF"/>
        <w:kinsoku/>
        <w:overflowPunct/>
        <w:topLinePunct w:val="0"/>
        <w:autoSpaceDN/>
        <w:bidi w:val="0"/>
        <w:spacing w:line="576" w:lineRule="exact"/>
        <w:ind w:left="0" w:firstLine="643" w:firstLineChars="200"/>
        <w:outlineLvl w:val="1"/>
        <w:rPr>
          <w:rFonts w:ascii="楷体" w:eastAsia="楷体" w:hAnsi="楷体" w:cs="楷体" w:hint="eastAsia"/>
          <w:b/>
          <w:color w:val="auto"/>
          <w:kern w:val="0"/>
          <w:sz w:val="32"/>
          <w:szCs w:val="32"/>
          <w:lang w:eastAsia="zh-CN"/>
        </w:rPr>
      </w:pPr>
      <w:bookmarkStart w:id="81" w:name="_Toc19960"/>
      <w:r>
        <w:rPr>
          <w:rFonts w:ascii="楷体" w:eastAsia="楷体" w:hAnsi="楷体" w:cs="楷体" w:hint="eastAsia"/>
          <w:b/>
          <w:color w:val="auto"/>
          <w:kern w:val="0"/>
          <w:sz w:val="32"/>
          <w:szCs w:val="32"/>
        </w:rPr>
        <w:t xml:space="preserve">9.</w:t>
      </w:r>
      <w:r>
        <w:rPr>
          <w:rFonts w:ascii="楷体" w:eastAsia="楷体" w:hAnsi="楷体" w:cs="楷体" w:hint="eastAsia"/>
          <w:b/>
          <w:color w:val="auto"/>
          <w:kern w:val="0"/>
          <w:sz w:val="32"/>
          <w:szCs w:val="32"/>
          <w:lang w:val="en-US" w:eastAsia="zh-CN"/>
        </w:rPr>
        <w:t xml:space="preserve">2 </w:t>
      </w:r>
      <w:r>
        <w:rPr>
          <w:rFonts w:ascii="楷体" w:eastAsia="楷体" w:hAnsi="楷体" w:cs="楷体" w:hint="eastAsia"/>
          <w:b/>
          <w:color w:val="auto"/>
          <w:kern w:val="0"/>
          <w:sz w:val="32"/>
          <w:szCs w:val="32"/>
          <w:lang w:eastAsia="zh-CN"/>
        </w:rPr>
        <w:t xml:space="preserve">处罚</w:t>
      </w:r>
      <w:bookmarkEnd w:id="81"/>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sz w:val="32"/>
          <w:szCs w:val="32"/>
        </w:rPr>
      </w:pPr>
      <w:r>
        <w:rPr>
          <w:rFonts w:ascii="仿宋" w:eastAsia="仿宋" w:hAnsi="仿宋" w:cs="仿宋" w:hint="eastAsia"/>
          <w:color w:val="auto"/>
          <w:sz w:val="32"/>
          <w:szCs w:val="32"/>
        </w:rPr>
        <w:t xml:space="preserve">有下列行为之一的，尚不构成犯罪的，视其情节和危害后果，由所在单位或上级机关按照有关法律、法规、规章处理，属于违反治安管理行为的，由公安机关依照有关法律法规的规定予以处罚；对火灾肇事者的责任追究，构成犯罪的，由司法机关依法追究刑事责任：</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sz w:val="32"/>
          <w:szCs w:val="32"/>
        </w:rPr>
      </w:pPr>
      <w:r>
        <w:rPr>
          <w:rFonts w:ascii="仿宋" w:eastAsia="仿宋" w:hAnsi="仿宋" w:cs="仿宋" w:hint="eastAsia"/>
          <w:color w:val="auto"/>
          <w:sz w:val="32"/>
          <w:szCs w:val="32"/>
        </w:rPr>
        <w:t xml:space="preserve">（1）不按照规定制订</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专项应急预案，拒绝履行应急准备义务的；</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sz w:val="32"/>
          <w:szCs w:val="32"/>
        </w:rPr>
      </w:pPr>
      <w:r>
        <w:rPr>
          <w:rFonts w:ascii="仿宋" w:eastAsia="仿宋" w:hAnsi="仿宋" w:cs="仿宋" w:hint="eastAsia"/>
          <w:color w:val="auto"/>
          <w:sz w:val="32"/>
          <w:szCs w:val="32"/>
        </w:rPr>
        <w:t xml:space="preserve">（2）不按照规定报告、通报事故灾难真实情况的；</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sz w:val="32"/>
          <w:szCs w:val="32"/>
        </w:rPr>
      </w:pPr>
      <w:r>
        <w:rPr>
          <w:rFonts w:ascii="仿宋" w:eastAsia="仿宋" w:hAnsi="仿宋" w:cs="仿宋" w:hint="eastAsia"/>
          <w:color w:val="auto"/>
          <w:sz w:val="32"/>
          <w:szCs w:val="32"/>
        </w:rPr>
        <w:t xml:space="preserve">（3）在</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发生后，迟报、漏报、瞒报事件情况，延误处置的；</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sz w:val="32"/>
          <w:szCs w:val="32"/>
        </w:rPr>
      </w:pPr>
      <w:r>
        <w:rPr>
          <w:rFonts w:ascii="仿宋" w:eastAsia="仿宋" w:hAnsi="仿宋" w:cs="仿宋" w:hint="eastAsia"/>
          <w:color w:val="auto"/>
          <w:sz w:val="32"/>
          <w:szCs w:val="32"/>
        </w:rPr>
        <w:t xml:space="preserve">（4）在处置</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预防和</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中玩忽职守，不服从命令和指挥，不认真负责，或在紧要关头临战脱逃的，拒不执行</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预防和</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应急预案的；</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sz w:val="32"/>
          <w:szCs w:val="32"/>
        </w:rPr>
      </w:pPr>
      <w:r>
        <w:rPr>
          <w:rFonts w:ascii="仿宋" w:eastAsia="仿宋" w:hAnsi="仿宋" w:cs="仿宋" w:hint="eastAsia"/>
          <w:color w:val="auto"/>
          <w:sz w:val="32"/>
          <w:szCs w:val="32"/>
        </w:rPr>
        <w:t xml:space="preserve">（5）盗窃、挪用、贪污应急工作资金或者物资的；</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sz w:val="32"/>
          <w:szCs w:val="32"/>
        </w:rPr>
      </w:pPr>
      <w:r>
        <w:rPr>
          <w:rFonts w:ascii="仿宋" w:eastAsia="仿宋" w:hAnsi="仿宋" w:cs="仿宋" w:hint="eastAsia"/>
          <w:color w:val="auto"/>
          <w:sz w:val="32"/>
          <w:szCs w:val="32"/>
        </w:rPr>
        <w:t xml:space="preserve">（6）阻碍应急工作人员依法执行任务或者进行破坏活动的；</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sz w:val="32"/>
          <w:szCs w:val="32"/>
        </w:rPr>
      </w:pPr>
      <w:r>
        <w:rPr>
          <w:rFonts w:ascii="仿宋" w:eastAsia="仿宋" w:hAnsi="仿宋" w:cs="仿宋" w:hint="eastAsia"/>
          <w:color w:val="auto"/>
          <w:sz w:val="32"/>
          <w:szCs w:val="32"/>
        </w:rPr>
        <w:t xml:space="preserve">（7）散布谣言，扰乱社会秩序的；</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sz w:val="32"/>
          <w:szCs w:val="32"/>
        </w:rPr>
      </w:pPr>
      <w:r>
        <w:rPr>
          <w:rFonts w:ascii="仿宋" w:eastAsia="仿宋" w:hAnsi="仿宋" w:cs="仿宋" w:hint="eastAsia"/>
          <w:color w:val="auto"/>
          <w:sz w:val="32"/>
          <w:szCs w:val="32"/>
        </w:rPr>
        <w:t xml:space="preserve">（8）有其他危害应急工作行为的。</w:t>
      </w:r>
    </w:p>
    <w:p>
      <w:pPr>
        <w:widowControl/>
        <w:shd w:val="clear" w:color="auto" w:fill="FFFFFF"/>
        <w:spacing w:line="576" w:lineRule="exact"/>
        <w:jc w:val="center"/>
        <w:outlineLvl w:val="0"/>
        <w:rPr>
          <w:rFonts w:ascii="黑体" w:eastAsia="黑体" w:hAnsi="黑体" w:cs="黑体" w:hint="eastAsia"/>
          <w:b w:val="0"/>
          <w:bCs w:val="0"/>
          <w:color w:val="auto"/>
          <w:kern w:val="0"/>
          <w:sz w:val="32"/>
          <w:szCs w:val="32"/>
        </w:rPr>
      </w:pPr>
      <w:bookmarkStart w:id="82" w:name="_Toc30404"/>
      <w:r>
        <w:rPr>
          <w:rFonts w:ascii="黑体" w:eastAsia="黑体" w:hAnsi="黑体" w:cs="黑体" w:hint="eastAsia"/>
          <w:b w:val="0"/>
          <w:bCs w:val="0"/>
          <w:color w:val="auto"/>
          <w:kern w:val="0"/>
          <w:sz w:val="32"/>
          <w:szCs w:val="32"/>
        </w:rPr>
        <w:t xml:space="preserve">10 附则</w:t>
      </w:r>
      <w:bookmarkEnd w:id="82"/>
    </w:p>
    <w:p>
      <w:pPr>
        <w:keepNext w:val="0"/>
        <w:keepLines w:val="0"/>
        <w:pageBreakBefore w:val="0"/>
        <w:widowControl/>
        <w:shd w:val="clear" w:color="auto" w:fill="FFFFFF"/>
        <w:kinsoku/>
        <w:overflowPunct/>
        <w:topLinePunct w:val="0"/>
        <w:autoSpaceDN/>
        <w:bidi w:val="0"/>
        <w:spacing w:line="576" w:lineRule="exact"/>
        <w:ind w:left="0" w:firstLine="643" w:firstLineChars="200"/>
        <w:outlineLvl w:val="1"/>
        <w:rPr>
          <w:rFonts w:ascii="楷体" w:eastAsia="楷体" w:hAnsi="楷体" w:cs="楷体" w:hint="eastAsia"/>
          <w:b/>
          <w:color w:val="auto"/>
          <w:kern w:val="0"/>
          <w:sz w:val="32"/>
          <w:szCs w:val="32"/>
        </w:rPr>
      </w:pPr>
      <w:bookmarkStart w:id="83" w:name="_Toc431311474"/>
      <w:bookmarkStart w:id="84" w:name="_Toc29881"/>
      <w:bookmarkStart w:id="85" w:name="_Toc438147734"/>
      <w:r>
        <w:rPr>
          <w:rFonts w:ascii="楷体" w:eastAsia="楷体" w:hAnsi="楷体" w:cs="楷体" w:hint="eastAsia"/>
          <w:b/>
          <w:color w:val="auto"/>
          <w:kern w:val="0"/>
          <w:sz w:val="32"/>
          <w:szCs w:val="32"/>
        </w:rPr>
        <w:t xml:space="preserve">10.1 预案衔接</w:t>
      </w:r>
      <w:bookmarkEnd w:id="83"/>
      <w:bookmarkEnd w:id="84"/>
      <w:bookmarkEnd w:id="85"/>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sz w:val="32"/>
          <w:szCs w:val="32"/>
        </w:rPr>
      </w:pPr>
      <w:r>
        <w:rPr>
          <w:rFonts w:ascii="仿宋" w:eastAsia="仿宋" w:hAnsi="仿宋" w:cs="仿宋" w:hint="eastAsia"/>
          <w:color w:val="auto"/>
          <w:sz w:val="32"/>
          <w:szCs w:val="32"/>
        </w:rPr>
        <w:t xml:space="preserve">本预案与</w:t>
      </w:r>
      <w:r>
        <w:rPr>
          <w:rFonts w:ascii="仿宋" w:eastAsia="仿宋" w:hAnsi="仿宋" w:cs="仿宋" w:hint="eastAsia"/>
          <w:color w:val="auto"/>
          <w:kern w:val="0"/>
          <w:sz w:val="32"/>
          <w:szCs w:val="32"/>
        </w:rPr>
        <w:t xml:space="preserve">《</w:t>
      </w:r>
      <w:r>
        <w:rPr>
          <w:rFonts w:ascii="仿宋" w:eastAsia="仿宋" w:hAnsi="仿宋" w:cs="仿宋" w:hint="eastAsia"/>
          <w:color w:val="auto"/>
          <w:kern w:val="0"/>
          <w:sz w:val="32"/>
          <w:szCs w:val="32"/>
          <w:lang w:val="en-US" w:eastAsia="zh-CN"/>
        </w:rPr>
        <w:t xml:space="preserve">西宁市</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应急预案》</w:t>
      </w:r>
      <w:r>
        <w:rPr>
          <w:rFonts w:ascii="仿宋" w:eastAsia="仿宋" w:hAnsi="仿宋" w:cs="仿宋" w:hint="eastAsia"/>
          <w:color w:val="auto"/>
          <w:sz w:val="32"/>
          <w:szCs w:val="32"/>
        </w:rPr>
        <w:t xml:space="preserve">相衔接</w:t>
      </w:r>
      <w:r>
        <w:rPr>
          <w:rFonts w:ascii="仿宋" w:eastAsia="仿宋" w:hAnsi="仿宋" w:cs="仿宋" w:hint="eastAsia"/>
          <w:color w:val="auto"/>
          <w:sz w:val="32"/>
          <w:szCs w:val="32"/>
          <w:lang w:eastAsia="zh-CN"/>
        </w:rPr>
        <w:t xml:space="preserve">，</w:t>
      </w:r>
      <w:r>
        <w:rPr>
          <w:rFonts w:ascii="仿宋" w:eastAsia="仿宋" w:hAnsi="仿宋" w:cs="仿宋" w:hint="eastAsia"/>
          <w:color w:val="auto"/>
          <w:sz w:val="32"/>
          <w:szCs w:val="32"/>
        </w:rPr>
        <w:t xml:space="preserve">是《湟中县人民政府突发事件总体应急预案》的组成部分。</w:t>
      </w:r>
    </w:p>
    <w:p>
      <w:pPr>
        <w:keepNext w:val="0"/>
        <w:keepLines w:val="0"/>
        <w:pageBreakBefore w:val="0"/>
        <w:widowControl/>
        <w:shd w:val="clear" w:color="auto" w:fill="FFFFFF"/>
        <w:kinsoku/>
        <w:overflowPunct/>
        <w:topLinePunct w:val="0"/>
        <w:autoSpaceDN/>
        <w:bidi w:val="0"/>
        <w:spacing w:line="576" w:lineRule="exact"/>
        <w:ind w:left="0" w:firstLine="643" w:firstLineChars="200"/>
        <w:outlineLvl w:val="1"/>
        <w:rPr>
          <w:rFonts w:ascii="楷体" w:eastAsia="楷体" w:hAnsi="楷体" w:cs="楷体" w:hint="eastAsia"/>
          <w:b/>
          <w:color w:val="auto"/>
          <w:kern w:val="0"/>
          <w:sz w:val="32"/>
          <w:szCs w:val="32"/>
        </w:rPr>
      </w:pPr>
      <w:bookmarkStart w:id="86" w:name="_Toc3070"/>
      <w:bookmarkStart w:id="87" w:name="_Toc438147735"/>
      <w:bookmarkStart w:id="88" w:name="_Toc431311475"/>
      <w:r>
        <w:rPr>
          <w:rFonts w:ascii="楷体" w:eastAsia="楷体" w:hAnsi="楷体" w:cs="楷体" w:hint="eastAsia"/>
          <w:b/>
          <w:color w:val="auto"/>
          <w:kern w:val="0"/>
          <w:sz w:val="32"/>
          <w:szCs w:val="32"/>
        </w:rPr>
        <w:t xml:space="preserve">10.2</w:t>
      </w:r>
      <w:r>
        <w:rPr>
          <w:rFonts w:ascii="楷体" w:eastAsia="楷体" w:hAnsi="楷体" w:cs="楷体" w:hint="eastAsia"/>
          <w:b/>
          <w:color w:val="auto"/>
          <w:kern w:val="0"/>
          <w:sz w:val="32"/>
          <w:szCs w:val="32"/>
          <w:lang w:val="en-US" w:eastAsia="zh-CN"/>
        </w:rPr>
        <w:t xml:space="preserve"> </w:t>
      </w:r>
      <w:r>
        <w:rPr>
          <w:rFonts w:ascii="楷体" w:eastAsia="楷体" w:hAnsi="楷体" w:cs="楷体" w:hint="eastAsia"/>
          <w:b/>
          <w:color w:val="auto"/>
          <w:kern w:val="0"/>
          <w:sz w:val="32"/>
          <w:szCs w:val="32"/>
        </w:rPr>
        <w:t xml:space="preserve">预案解释部门</w:t>
      </w:r>
      <w:bookmarkEnd w:id="86"/>
      <w:bookmarkEnd w:id="87"/>
      <w:bookmarkEnd w:id="88"/>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sz w:val="32"/>
          <w:szCs w:val="32"/>
        </w:rPr>
      </w:pPr>
      <w:r>
        <w:rPr>
          <w:rFonts w:ascii="仿宋" w:eastAsia="仿宋" w:hAnsi="仿宋" w:cs="仿宋" w:hint="eastAsia"/>
          <w:color w:val="auto"/>
          <w:sz w:val="32"/>
          <w:szCs w:val="32"/>
        </w:rPr>
        <w:t xml:space="preserve">本预案由县应急管理局负责解释。</w:t>
      </w:r>
    </w:p>
    <w:p>
      <w:pPr>
        <w:keepNext w:val="0"/>
        <w:keepLines w:val="0"/>
        <w:pageBreakBefore w:val="0"/>
        <w:widowControl/>
        <w:shd w:val="clear" w:color="auto" w:fill="FFFFFF"/>
        <w:kinsoku/>
        <w:overflowPunct/>
        <w:topLinePunct w:val="0"/>
        <w:autoSpaceDN/>
        <w:bidi w:val="0"/>
        <w:spacing w:line="576" w:lineRule="exact"/>
        <w:ind w:left="0" w:firstLine="643" w:firstLineChars="200"/>
        <w:outlineLvl w:val="1"/>
        <w:rPr>
          <w:rFonts w:ascii="楷体" w:eastAsia="楷体" w:hAnsi="楷体" w:cs="楷体" w:hint="eastAsia"/>
          <w:b/>
          <w:color w:val="auto"/>
          <w:kern w:val="0"/>
          <w:sz w:val="32"/>
          <w:szCs w:val="32"/>
        </w:rPr>
      </w:pPr>
      <w:bookmarkStart w:id="89" w:name="_Toc438147736"/>
      <w:bookmarkStart w:id="90" w:name="_Toc431311476"/>
      <w:bookmarkStart w:id="91" w:name="_Toc25646"/>
      <w:r>
        <w:rPr>
          <w:rFonts w:ascii="楷体" w:eastAsia="楷体" w:hAnsi="楷体" w:cs="楷体" w:hint="eastAsia"/>
          <w:b/>
          <w:color w:val="auto"/>
          <w:kern w:val="0"/>
          <w:sz w:val="32"/>
          <w:szCs w:val="32"/>
        </w:rPr>
        <w:t xml:space="preserve">10.3</w:t>
      </w:r>
      <w:r>
        <w:rPr>
          <w:rFonts w:ascii="楷体" w:eastAsia="楷体" w:hAnsi="楷体" w:cs="楷体" w:hint="eastAsia"/>
          <w:b/>
          <w:color w:val="auto"/>
          <w:kern w:val="0"/>
          <w:sz w:val="32"/>
          <w:szCs w:val="32"/>
          <w:lang w:val="en-US" w:eastAsia="zh-CN"/>
        </w:rPr>
        <w:t xml:space="preserve"> </w:t>
      </w:r>
      <w:r>
        <w:rPr>
          <w:rFonts w:ascii="楷体" w:eastAsia="楷体" w:hAnsi="楷体" w:cs="楷体" w:hint="eastAsia"/>
          <w:b/>
          <w:color w:val="auto"/>
          <w:kern w:val="0"/>
          <w:sz w:val="32"/>
          <w:szCs w:val="32"/>
        </w:rPr>
        <w:t xml:space="preserve">预案实施时间</w:t>
      </w:r>
      <w:bookmarkEnd w:id="89"/>
      <w:bookmarkEnd w:id="90"/>
      <w:bookmarkEnd w:id="91"/>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sz w:val="32"/>
          <w:szCs w:val="32"/>
        </w:rPr>
      </w:pPr>
      <w:r>
        <w:rPr>
          <w:rFonts w:ascii="仿宋" w:eastAsia="仿宋" w:hAnsi="仿宋" w:cs="仿宋" w:hint="eastAsia"/>
          <w:color w:val="auto"/>
          <w:sz w:val="32"/>
          <w:szCs w:val="32"/>
        </w:rPr>
        <w:t xml:space="preserve">本预案由县人民政府审批印发，自印发之日起施行，并送西宁市人民政府</w:t>
      </w:r>
      <w:r>
        <w:rPr>
          <w:rFonts w:ascii="仿宋" w:eastAsia="仿宋" w:hAnsi="仿宋" w:cs="仿宋" w:hint="eastAsia"/>
          <w:color w:val="auto"/>
          <w:sz w:val="32"/>
          <w:szCs w:val="32"/>
          <w:lang w:eastAsia="zh-CN"/>
        </w:rPr>
        <w:t xml:space="preserve">应急管理</w:t>
      </w:r>
      <w:r>
        <w:rPr>
          <w:rFonts w:ascii="仿宋" w:eastAsia="仿宋" w:hAnsi="仿宋" w:cs="仿宋" w:hint="eastAsia"/>
          <w:color w:val="auto"/>
          <w:sz w:val="32"/>
          <w:szCs w:val="32"/>
        </w:rPr>
        <w:t xml:space="preserve">部门备案。</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sz w:val="32"/>
          <w:szCs w:val="32"/>
        </w:rPr>
      </w:pPr>
    </w:p>
    <w:p>
      <w:pPr>
        <w:keepNext w:val="0"/>
        <w:keepLines w:val="0"/>
        <w:pageBreakBefore w:val="0"/>
        <w:widowControl/>
        <w:shd w:val="clear" w:color="auto" w:fill="FFFFFF"/>
        <w:kinsoku/>
        <w:overflowPunct/>
        <w:topLinePunct w:val="0"/>
        <w:autoSpaceDN/>
        <w:bidi w:val="0"/>
        <w:spacing w:line="576" w:lineRule="exact"/>
        <w:ind w:left="0" w:firstLine="420" w:leftChars="0" w:firstLineChars="0"/>
        <w:textAlignment w:val="baseline"/>
        <w:rPr>
          <w:rFonts w:ascii="仿宋" w:eastAsia="仿宋" w:hAnsi="仿宋" w:cs="仿宋" w:hint="eastAsia"/>
          <w:color w:val="auto"/>
          <w:kern w:val="0"/>
          <w:sz w:val="32"/>
          <w:szCs w:val="32"/>
        </w:rPr>
      </w:pPr>
      <w:r>
        <w:rPr>
          <w:rFonts w:ascii="仿宋" w:eastAsia="仿宋" w:hAnsi="仿宋" w:cs="仿宋" w:hint="eastAsia"/>
          <w:b/>
          <w:bCs/>
          <w:color w:val="auto"/>
          <w:kern w:val="0"/>
          <w:sz w:val="32"/>
          <w:szCs w:val="32"/>
        </w:rPr>
        <w:t xml:space="preserve">附件</w:t>
      </w:r>
    </w:p>
    <w:p>
      <w:pPr>
        <w:keepNext w:val="0"/>
        <w:keepLines w:val="0"/>
        <w:pageBreakBefore w:val="0"/>
        <w:numPr>
          <w:ilvl w:val="0"/>
          <w:numId w:val="121"/>
        </w:numPr>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湟中县森林草原防灭火指挥部成员单位通讯联系方式一览表</w:t>
      </w:r>
    </w:p>
    <w:p>
      <w:pPr>
        <w:keepNext w:val="0"/>
        <w:keepLines w:val="0"/>
        <w:pageBreakBefore w:val="0"/>
        <w:numPr>
          <w:ilvl w:val="0"/>
          <w:numId w:val="121"/>
        </w:numPr>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湟中县应急救援队伍建设情况一览表</w:t>
      </w:r>
    </w:p>
    <w:p>
      <w:pPr>
        <w:keepNext w:val="0"/>
        <w:keepLines w:val="0"/>
        <w:pageBreakBefore w:val="0"/>
        <w:numPr>
          <w:ilvl w:val="0"/>
          <w:numId w:val="121"/>
        </w:numPr>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lang w:val="en-US" w:eastAsia="zh-CN"/>
        </w:rPr>
      </w:pPr>
      <w:r>
        <w:rPr>
          <w:rFonts w:ascii="仿宋" w:eastAsia="仿宋" w:hAnsi="仿宋" w:cs="仿宋" w:hint="eastAsia"/>
          <w:color w:val="auto"/>
          <w:kern w:val="0"/>
          <w:sz w:val="32"/>
          <w:szCs w:val="32"/>
        </w:rPr>
        <w:t xml:space="preserve">湟中县</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应急物资仓库一览表</w:t>
      </w:r>
    </w:p>
    <w:p>
      <w:pPr>
        <w:keepNext w:val="0"/>
        <w:keepLines w:val="0"/>
        <w:pageBreakBefore w:val="0"/>
        <w:numPr>
          <w:ilvl w:val="0"/>
          <w:numId w:val="121"/>
        </w:numPr>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lang w:val="en-US" w:eastAsia="zh-CN"/>
        </w:rPr>
      </w:pPr>
      <w:r>
        <w:rPr>
          <w:rFonts w:ascii="仿宋" w:eastAsia="仿宋" w:hAnsi="仿宋" w:cs="仿宋" w:hint="eastAsia"/>
          <w:color w:val="auto"/>
          <w:kern w:val="0"/>
          <w:sz w:val="32"/>
          <w:szCs w:val="32"/>
          <w:lang w:val="en-US" w:eastAsia="zh-CN"/>
        </w:rPr>
        <w:t xml:space="preserve">湟中县森林草原火灾应急物资一览表</w:t>
      </w:r>
    </w:p>
    <w:p>
      <w:pPr>
        <w:keepNext w:val="0"/>
        <w:keepLines w:val="0"/>
        <w:pageBreakBefore w:val="0"/>
        <w:numPr>
          <w:ilvl w:val="0"/>
          <w:numId w:val="121"/>
        </w:numPr>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lang w:val="en-US" w:eastAsia="zh-CN"/>
        </w:rPr>
      </w:pPr>
      <w:r>
        <w:rPr>
          <w:rFonts w:ascii="仿宋" w:eastAsia="仿宋" w:hAnsi="仿宋" w:cs="仿宋" w:hint="eastAsia"/>
          <w:color w:val="auto"/>
          <w:kern w:val="0"/>
          <w:sz w:val="32"/>
          <w:szCs w:val="32"/>
          <w:lang w:val="en-US" w:eastAsia="zh-CN"/>
        </w:rPr>
        <w:t xml:space="preserve">湟中县应急管理局森林草原防火应急物资一览表</w:t>
      </w:r>
    </w:p>
    <w:p>
      <w:pPr>
        <w:widowControl/>
        <w:shd w:val="clear" w:color="auto" w:fill="FFFFFF"/>
        <w:rPr>
          <w:rFonts w:ascii="仿宋" w:eastAsia="仿宋" w:hAnsi="仿宋" w:cs="仿宋" w:hint="eastAsia"/>
          <w:color w:val="auto"/>
          <w:kern w:val="0"/>
          <w:sz w:val="32"/>
          <w:szCs w:val="32"/>
        </w:rPr>
      </w:pPr>
      <w:r>
        <w:br w:type="page"/>
      </w:r>
    </w:p>
    <w:p>
      <w:pPr>
        <w:keepNext w:val="0"/>
        <w:keepLines w:val="0"/>
        <w:pageBreakBefore w:val="0"/>
        <w:widowControl/>
        <w:shd w:val="clear" w:color="auto" w:fill="FFFFFF"/>
        <w:kinsoku/>
        <w:wordWrap/>
        <w:overflowPunct/>
        <w:topLinePunct w:val="0"/>
        <w:autoSpaceDE/>
        <w:autoSpaceDN/>
        <w:bidi w:val="0"/>
        <w:textAlignment w:val="auto"/>
        <w:outlineLvl w:val="9"/>
        <w:rPr>
          <w:rFonts w:ascii="仿宋" w:eastAsia="仿宋" w:hAnsi="仿宋" w:cs="仿宋" w:hint="eastAsia"/>
          <w:color w:val="auto"/>
          <w:kern w:val="0"/>
          <w:sz w:val="32"/>
          <w:szCs w:val="32"/>
        </w:rPr>
      </w:pPr>
      <w:r>
        <w:rPr>
          <w:rFonts w:ascii="黑体" w:eastAsia="黑体" w:hAnsi="黑体" w:cs="黑体" w:hint="eastAsia"/>
          <w:b/>
          <w:bCs/>
          <w:color w:val="auto"/>
          <w:kern w:val="0"/>
          <w:sz w:val="32"/>
          <w:szCs w:val="32"/>
        </w:rPr>
        <w:t xml:space="preserve">附件</w:t>
      </w:r>
      <w:r>
        <w:rPr>
          <w:rFonts w:ascii="黑体" w:eastAsia="黑体" w:hAnsi="黑体" w:cs="黑体" w:hint="eastAsia"/>
          <w:b/>
          <w:bCs/>
          <w:color w:val="auto"/>
          <w:kern w:val="0"/>
          <w:sz w:val="32"/>
          <w:szCs w:val="32"/>
          <w:lang w:val="en-US" w:eastAsia="zh-CN"/>
        </w:rPr>
        <w:t xml:space="preserve">1</w:t>
      </w:r>
      <w:bookmarkStart w:id="92" w:name="_Toc25579_WPSOffice_Level1"/>
      <w:r>
        <w:rPr>
          <w:rFonts w:ascii="黑体" w:eastAsia="黑体" w:hAnsi="黑体" w:cs="黑体" w:hint="eastAsia"/>
          <w:b/>
          <w:bCs/>
          <w:color w:val="auto"/>
          <w:kern w:val="0"/>
          <w:sz w:val="32"/>
          <w:szCs w:val="32"/>
          <w:lang w:val="en-US" w:eastAsia="zh-CN"/>
        </w:rPr>
        <w:t xml:space="preserve">  </w:t>
      </w:r>
      <w:r>
        <w:rPr>
          <w:rFonts w:ascii="黑体" w:eastAsia="黑体" w:hAnsi="黑体" w:cs="黑体" w:hint="eastAsia"/>
          <w:b/>
          <w:bCs/>
          <w:color w:val="auto"/>
          <w:kern w:val="0"/>
          <w:sz w:val="32"/>
          <w:szCs w:val="32"/>
        </w:rPr>
        <w:t xml:space="preserve">湟中</w:t>
      </w:r>
      <w:r>
        <w:rPr>
          <w:rFonts w:ascii="黑体" w:eastAsia="黑体" w:hAnsi="黑体" w:cs="黑体" w:hint="eastAsia"/>
          <w:b/>
          <w:bCs/>
          <w:color w:val="auto"/>
          <w:kern w:val="0"/>
          <w:sz w:val="32"/>
          <w:szCs w:val="32"/>
          <w:lang w:eastAsia="zh-CN"/>
        </w:rPr>
        <w:t xml:space="preserve">县森林草原防灭火指挥部</w:t>
      </w:r>
      <w:r>
        <w:rPr>
          <w:rFonts w:ascii="黑体" w:eastAsia="黑体" w:hAnsi="黑体" w:cs="黑体" w:hint="eastAsia"/>
          <w:b/>
          <w:bCs/>
          <w:color w:val="auto"/>
          <w:kern w:val="0"/>
          <w:sz w:val="32"/>
          <w:szCs w:val="32"/>
        </w:rPr>
        <w:t xml:space="preserve">成员</w:t>
      </w:r>
      <w:bookmarkEnd w:id="92"/>
      <w:bookmarkStart w:id="93" w:name="_Toc20208_WPSOffice_Level1"/>
      <w:r>
        <w:rPr>
          <w:rFonts w:ascii="黑体" w:eastAsia="黑体" w:hAnsi="黑体" w:cs="黑体" w:hint="eastAsia"/>
          <w:b/>
          <w:bCs/>
          <w:color w:val="auto"/>
          <w:kern w:val="0"/>
          <w:sz w:val="32"/>
          <w:szCs w:val="32"/>
        </w:rPr>
        <w:t xml:space="preserve">单位通讯</w:t>
      </w:r>
      <w:r>
        <w:rPr>
          <w:rFonts w:ascii="黑体" w:eastAsia="黑体" w:hAnsi="黑体" w:cs="黑体" w:hint="eastAsia"/>
          <w:b/>
          <w:bCs/>
          <w:color w:val="auto"/>
          <w:kern w:val="0"/>
          <w:sz w:val="32"/>
          <w:szCs w:val="32"/>
          <w:lang w:eastAsia="zh-CN"/>
        </w:rPr>
        <w:t xml:space="preserve">联系方式</w:t>
      </w:r>
      <w:r>
        <w:rPr>
          <w:rFonts w:ascii="黑体" w:eastAsia="黑体" w:hAnsi="黑体" w:cs="黑体" w:hint="eastAsia"/>
          <w:b/>
          <w:bCs/>
          <w:color w:val="auto"/>
          <w:kern w:val="0"/>
          <w:sz w:val="32"/>
          <w:szCs w:val="32"/>
        </w:rPr>
        <w:t xml:space="preserve">一览表</w:t>
      </w:r>
      <w:bookmarkEnd w:id="93"/>
    </w:p>
    <w:tbl>
      <w:tblPr>
        <w:tblStyle w:val="TableNormal"/>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109"/>
        <w:gridCol w:w="4186"/>
        <w:gridCol w:w="2331"/>
        <w:gridCol w:w="1728"/>
      </w:tblGrid>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2"/>
          <w:jc w:val="center"/>
        </w:trPr>
        <w:tc>
          <w:tcPr>
            <w:tcW w:w="1109" w:type="dxa"/>
            <w:tcBorders>
              <w:left w:val="single" w:sz="8" w:space="0" w:color="auto"/>
            </w:tcBorders>
            <w:vAlign w:val="center"/>
          </w:tcPr>
          <w:p>
            <w:pPr>
              <w:jc w:val="center"/>
              <w:rPr>
                <w:rFonts w:ascii="仿宋" w:eastAsia="仿宋" w:hAnsi="仿宋" w:cs="仿宋" w:hint="eastAsia"/>
                <w:b/>
                <w:bCs/>
                <w:color w:val="auto"/>
                <w:sz w:val="24"/>
                <w:szCs w:val="24"/>
              </w:rPr>
            </w:pPr>
            <w:r>
              <w:rPr>
                <w:rFonts w:ascii="仿宋" w:eastAsia="仿宋" w:hAnsi="仿宋" w:cs="仿宋" w:hint="eastAsia"/>
                <w:b/>
                <w:bCs/>
                <w:color w:val="auto"/>
                <w:sz w:val="24"/>
                <w:szCs w:val="24"/>
              </w:rPr>
              <w:t xml:space="preserve">序号</w:t>
            </w:r>
          </w:p>
        </w:tc>
        <w:tc>
          <w:tcPr>
            <w:tcW w:w="4186" w:type="dxa"/>
            <w:tcBorders>
              <w:left w:val="single" w:sz="8" w:space="0" w:color="auto"/>
            </w:tcBorders>
            <w:vAlign w:val="center"/>
          </w:tcPr>
          <w:p>
            <w:pPr>
              <w:jc w:val="center"/>
              <w:rPr>
                <w:rFonts w:ascii="仿宋" w:eastAsia="仿宋" w:hAnsi="仿宋" w:cs="仿宋" w:hint="eastAsia"/>
                <w:b/>
                <w:bCs/>
                <w:color w:val="auto"/>
                <w:sz w:val="24"/>
                <w:szCs w:val="24"/>
              </w:rPr>
            </w:pPr>
            <w:r>
              <w:rPr>
                <w:rFonts w:ascii="仿宋" w:eastAsia="仿宋" w:hAnsi="仿宋" w:cs="仿宋" w:hint="eastAsia"/>
                <w:b/>
                <w:bCs/>
                <w:color w:val="auto"/>
                <w:sz w:val="24"/>
                <w:szCs w:val="24"/>
              </w:rPr>
              <w:t xml:space="preserve">部  门</w:t>
            </w:r>
          </w:p>
        </w:tc>
        <w:tc>
          <w:tcPr>
            <w:tcW w:w="2331" w:type="dxa"/>
            <w:tcBorders>
              <w:right w:val="single" w:sz="8" w:space="0" w:color="auto"/>
            </w:tcBorders>
            <w:vAlign w:val="center"/>
          </w:tcPr>
          <w:p>
            <w:pPr>
              <w:jc w:val="center"/>
              <w:rPr>
                <w:rFonts w:ascii="仿宋" w:eastAsia="仿宋" w:hAnsi="仿宋" w:cs="仿宋" w:hint="eastAsia"/>
                <w:b/>
                <w:bCs/>
                <w:color w:val="auto"/>
                <w:sz w:val="24"/>
                <w:szCs w:val="24"/>
              </w:rPr>
            </w:pPr>
            <w:r>
              <w:rPr>
                <w:rFonts w:ascii="仿宋" w:eastAsia="仿宋" w:hAnsi="仿宋" w:cs="仿宋" w:hint="eastAsia"/>
                <w:b/>
                <w:bCs/>
                <w:color w:val="auto"/>
                <w:sz w:val="24"/>
                <w:szCs w:val="24"/>
              </w:rPr>
              <w:t xml:space="preserve">电  话</w:t>
            </w:r>
          </w:p>
        </w:tc>
        <w:tc>
          <w:tcPr>
            <w:tcW w:w="1728" w:type="dxa"/>
            <w:tcBorders>
              <w:right w:val="single" w:sz="8" w:space="0" w:color="auto"/>
            </w:tcBorders>
            <w:vAlign w:val="center"/>
          </w:tcPr>
          <w:p>
            <w:pPr>
              <w:jc w:val="center"/>
              <w:rPr>
                <w:rFonts w:ascii="仿宋" w:eastAsia="仿宋" w:hAnsi="仿宋" w:cs="仿宋" w:hint="eastAsia"/>
                <w:b/>
                <w:bCs/>
                <w:color w:val="auto"/>
                <w:sz w:val="24"/>
                <w:szCs w:val="24"/>
              </w:rPr>
            </w:pPr>
            <w:r>
              <w:rPr>
                <w:rFonts w:ascii="仿宋" w:eastAsia="仿宋" w:hAnsi="仿宋" w:cs="仿宋" w:hint="eastAsia"/>
                <w:b/>
                <w:bCs/>
                <w:color w:val="auto"/>
                <w:sz w:val="24"/>
                <w:szCs w:val="24"/>
              </w:rPr>
              <w:t xml:space="preserve">备注</w:t>
            </w: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lang w:val="en-US" w:eastAsia="zh-CN"/>
              </w:rPr>
            </w:pPr>
            <w:r>
              <w:rPr>
                <w:rFonts w:ascii="仿宋" w:eastAsia="仿宋" w:hAnsi="仿宋" w:cs="仿宋" w:hint="eastAsia"/>
                <w:color w:val="auto"/>
                <w:sz w:val="24"/>
                <w:szCs w:val="24"/>
                <w:lang w:val="en-US" w:eastAsia="zh-CN"/>
              </w:rPr>
              <w:t xml:space="preserve">常务副县长</w:t>
            </w:r>
          </w:p>
        </w:tc>
        <w:tc>
          <w:tcPr>
            <w:tcW w:w="2331" w:type="dxa"/>
            <w:tcBorders>
              <w:right w:val="single" w:sz="8" w:space="0" w:color="auto"/>
            </w:tcBorders>
            <w:vAlign w:val="center"/>
          </w:tcPr>
          <w:p>
            <w:pPr>
              <w:jc w:val="center"/>
              <w:rPr>
                <w:rFonts w:ascii="仿宋" w:eastAsia="仿宋" w:hAnsi="仿宋" w:cs="仿宋" w:hint="eastAsia"/>
                <w:color w:val="auto"/>
                <w:sz w:val="24"/>
                <w:szCs w:val="24"/>
                <w:lang w:val="en-US" w:eastAsia="zh-CN"/>
              </w:rPr>
            </w:pPr>
            <w:r>
              <w:rPr>
                <w:rFonts w:ascii="仿宋" w:eastAsia="仿宋" w:hAnsi="仿宋" w:cs="仿宋" w:hint="eastAsia"/>
                <w:color w:val="auto"/>
                <w:sz w:val="24"/>
                <w:szCs w:val="24"/>
                <w:lang w:val="en-US" w:eastAsia="zh-CN"/>
              </w:rPr>
              <w:t xml:space="preserve">0971-2232014</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lang w:eastAsia="zh-CN"/>
              </w:rPr>
            </w:pPr>
            <w:r>
              <w:rPr>
                <w:rFonts w:ascii="仿宋" w:eastAsia="仿宋" w:hAnsi="仿宋" w:cs="仿宋" w:hint="eastAsia"/>
                <w:color w:val="auto"/>
                <w:sz w:val="24"/>
                <w:szCs w:val="24"/>
                <w:lang w:eastAsia="zh-CN"/>
              </w:rPr>
              <w:t xml:space="preserve">主管公安副县长</w:t>
            </w:r>
          </w:p>
        </w:tc>
        <w:tc>
          <w:tcPr>
            <w:tcW w:w="2331" w:type="dxa"/>
            <w:tcBorders>
              <w:right w:val="single" w:sz="8" w:space="0" w:color="auto"/>
            </w:tcBorders>
            <w:vAlign w:val="center"/>
          </w:tcPr>
          <w:p>
            <w:pPr>
              <w:jc w:val="center"/>
              <w:rPr>
                <w:rFonts w:ascii="仿宋" w:eastAsia="仿宋" w:hAnsi="仿宋" w:cs="仿宋" w:hint="eastAsia"/>
                <w:color w:val="auto"/>
                <w:sz w:val="24"/>
                <w:szCs w:val="24"/>
                <w:lang w:val="en-US"/>
              </w:rPr>
            </w:pPr>
            <w:r>
              <w:rPr>
                <w:rFonts w:ascii="仿宋" w:eastAsia="仿宋" w:hAnsi="仿宋" w:cs="仿宋" w:hint="eastAsia"/>
                <w:color w:val="auto"/>
                <w:sz w:val="24"/>
                <w:szCs w:val="24"/>
                <w:lang w:val="en-US" w:eastAsia="zh-CN"/>
              </w:rPr>
              <w:t xml:space="preserve">0971-2233689</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lang w:val="en-US" w:eastAsia="zh-CN"/>
              </w:rPr>
            </w:pPr>
            <w:r>
              <w:rPr>
                <w:rFonts w:ascii="仿宋" w:eastAsia="仿宋" w:hAnsi="仿宋" w:cs="仿宋" w:hint="eastAsia"/>
                <w:color w:val="auto"/>
                <w:sz w:val="24"/>
                <w:szCs w:val="24"/>
                <w:lang w:val="en-US" w:eastAsia="zh-CN"/>
              </w:rPr>
              <w:t xml:space="preserve">主管安全副县长</w:t>
            </w:r>
          </w:p>
        </w:tc>
        <w:tc>
          <w:tcPr>
            <w:tcW w:w="2331" w:type="dxa"/>
            <w:tcBorders>
              <w:right w:val="single" w:sz="8" w:space="0" w:color="auto"/>
            </w:tcBorders>
            <w:vAlign w:val="center"/>
          </w:tcPr>
          <w:p>
            <w:pPr>
              <w:jc w:val="center"/>
              <w:rPr>
                <w:rFonts w:ascii="仿宋" w:eastAsia="仿宋" w:hAnsi="仿宋" w:cs="仿宋" w:hint="eastAsia"/>
                <w:color w:val="auto"/>
                <w:sz w:val="24"/>
                <w:szCs w:val="24"/>
                <w:lang w:val="en-US" w:eastAsia="zh-CN"/>
              </w:rPr>
            </w:pPr>
            <w:r>
              <w:rPr>
                <w:rFonts w:ascii="仿宋" w:eastAsia="仿宋" w:hAnsi="仿宋" w:cs="仿宋" w:hint="eastAsia"/>
                <w:color w:val="auto"/>
                <w:sz w:val="24"/>
                <w:szCs w:val="24"/>
                <w:lang w:val="en-US" w:eastAsia="zh-CN"/>
              </w:rPr>
              <w:t xml:space="preserve">0972-2237013</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县纪委监委</w:t>
            </w:r>
          </w:p>
        </w:tc>
        <w:tc>
          <w:tcPr>
            <w:tcW w:w="2331" w:type="dxa"/>
            <w:tcBorders>
              <w:righ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0971-2232369</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县人民武装部</w:t>
            </w:r>
          </w:p>
        </w:tc>
        <w:tc>
          <w:tcPr>
            <w:tcW w:w="2331" w:type="dxa"/>
            <w:tcBorders>
              <w:righ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0971-7392368</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县政府办公室</w:t>
            </w:r>
          </w:p>
        </w:tc>
        <w:tc>
          <w:tcPr>
            <w:tcW w:w="2331" w:type="dxa"/>
            <w:tcBorders>
              <w:righ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0971</w:t>
            </w:r>
            <w:r>
              <w:rPr>
                <w:rFonts w:ascii="仿宋" w:eastAsia="仿宋" w:hAnsi="仿宋" w:cs="仿宋" w:hint="eastAsia"/>
                <w:color w:val="auto"/>
                <w:sz w:val="24"/>
                <w:szCs w:val="24"/>
                <w:lang w:eastAsia="zh-CN"/>
              </w:rPr>
              <w:t xml:space="preserve">-</w:t>
            </w:r>
            <w:r>
              <w:rPr>
                <w:rFonts w:ascii="仿宋" w:eastAsia="仿宋" w:hAnsi="仿宋" w:cs="仿宋" w:hint="eastAsia"/>
                <w:color w:val="auto"/>
                <w:sz w:val="24"/>
                <w:szCs w:val="24"/>
              </w:rPr>
              <w:t xml:space="preserve">2232176</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县公安局</w:t>
            </w:r>
          </w:p>
        </w:tc>
        <w:tc>
          <w:tcPr>
            <w:tcW w:w="2331" w:type="dxa"/>
            <w:tcBorders>
              <w:righ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0971-2272808</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县应急管理局</w:t>
            </w:r>
          </w:p>
        </w:tc>
        <w:tc>
          <w:tcPr>
            <w:tcW w:w="2331" w:type="dxa"/>
            <w:tcBorders>
              <w:righ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0971</w:t>
            </w:r>
            <w:r>
              <w:rPr>
                <w:rFonts w:ascii="仿宋" w:eastAsia="仿宋" w:hAnsi="仿宋" w:cs="仿宋" w:hint="eastAsia"/>
                <w:color w:val="auto"/>
                <w:sz w:val="24"/>
                <w:szCs w:val="24"/>
                <w:lang w:eastAsia="zh-CN"/>
              </w:rPr>
              <w:t xml:space="preserve">-</w:t>
            </w:r>
            <w:r>
              <w:rPr>
                <w:rFonts w:ascii="仿宋" w:eastAsia="仿宋" w:hAnsi="仿宋" w:cs="仿宋" w:hint="eastAsia"/>
                <w:color w:val="auto"/>
                <w:sz w:val="24"/>
                <w:szCs w:val="24"/>
              </w:rPr>
              <w:t xml:space="preserve">2232249</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县林业和草原局</w:t>
            </w:r>
          </w:p>
        </w:tc>
        <w:tc>
          <w:tcPr>
            <w:tcW w:w="2331" w:type="dxa"/>
            <w:tcBorders>
              <w:righ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0971-2232103</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县自然资源局</w:t>
            </w:r>
          </w:p>
        </w:tc>
        <w:tc>
          <w:tcPr>
            <w:tcW w:w="2331" w:type="dxa"/>
            <w:tcBorders>
              <w:righ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0971-2232175</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县农业农村局</w:t>
            </w:r>
          </w:p>
        </w:tc>
        <w:tc>
          <w:tcPr>
            <w:tcW w:w="2331" w:type="dxa"/>
            <w:tcBorders>
              <w:righ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0971-2232257</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县交通运输局</w:t>
            </w:r>
          </w:p>
        </w:tc>
        <w:tc>
          <w:tcPr>
            <w:tcW w:w="2331" w:type="dxa"/>
            <w:tcBorders>
              <w:righ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0971-2232174</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县发展和改革局</w:t>
            </w:r>
          </w:p>
        </w:tc>
        <w:tc>
          <w:tcPr>
            <w:tcW w:w="2331" w:type="dxa"/>
            <w:tcBorders>
              <w:righ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0971-2232266</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县民政局</w:t>
            </w:r>
          </w:p>
        </w:tc>
        <w:tc>
          <w:tcPr>
            <w:tcW w:w="2331" w:type="dxa"/>
            <w:tcBorders>
              <w:righ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0971-2232157</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399"/>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县财政局</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0971-2233194</w:t>
            </w:r>
          </w:p>
          <w:p>
            <w:pPr>
              <w:jc w:val="center"/>
              <w:rPr>
                <w:rFonts w:ascii="仿宋" w:eastAsia="仿宋" w:hAnsi="仿宋" w:cs="仿宋" w:hint="eastAsia"/>
                <w:color w:val="auto"/>
                <w:kern w:val="2"/>
                <w:sz w:val="24"/>
                <w:szCs w:val="24"/>
                <w:lang w:val="en-US" w:eastAsia="zh-CN" w:bidi="ar-SA"/>
              </w:rPr>
            </w:pP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4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县水利局</w:t>
            </w:r>
          </w:p>
        </w:tc>
        <w:tc>
          <w:tcPr>
            <w:tcW w:w="2331" w:type="dxa"/>
            <w:tcBorders>
              <w:righ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0971-2237072</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县卫生健康局</w:t>
            </w:r>
          </w:p>
        </w:tc>
        <w:tc>
          <w:tcPr>
            <w:tcW w:w="2331" w:type="dxa"/>
            <w:tcBorders>
              <w:righ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0971-2233710</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县生态环境局</w:t>
            </w:r>
          </w:p>
        </w:tc>
        <w:tc>
          <w:tcPr>
            <w:tcW w:w="2331" w:type="dxa"/>
            <w:tcBorders>
              <w:righ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0971-2232340</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县气象局</w:t>
            </w:r>
          </w:p>
        </w:tc>
        <w:tc>
          <w:tcPr>
            <w:tcW w:w="2331" w:type="dxa"/>
            <w:tcBorders>
              <w:righ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0971-2232348</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37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县教育局</w:t>
            </w:r>
          </w:p>
        </w:tc>
        <w:tc>
          <w:tcPr>
            <w:tcW w:w="2331" w:type="dxa"/>
            <w:tcBorders>
              <w:righ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0971-2232309</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县广播电视局</w:t>
            </w:r>
          </w:p>
        </w:tc>
        <w:tc>
          <w:tcPr>
            <w:tcW w:w="2331" w:type="dxa"/>
            <w:tcBorders>
              <w:righ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0971-2232177</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县市场监督管理局</w:t>
            </w:r>
          </w:p>
        </w:tc>
        <w:tc>
          <w:tcPr>
            <w:tcW w:w="2331" w:type="dxa"/>
            <w:tcBorders>
              <w:righ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0971-223</w:t>
            </w:r>
            <w:r>
              <w:rPr>
                <w:rFonts w:ascii="仿宋" w:eastAsia="仿宋" w:hAnsi="仿宋" w:cs="仿宋" w:hint="eastAsia"/>
                <w:color w:val="auto"/>
                <w:sz w:val="24"/>
                <w:szCs w:val="24"/>
                <w:lang w:val="en-US" w:eastAsia="zh-CN"/>
              </w:rPr>
              <w:t xml:space="preserve">2</w:t>
            </w:r>
            <w:r>
              <w:rPr>
                <w:rFonts w:ascii="仿宋" w:eastAsia="仿宋" w:hAnsi="仿宋" w:cs="仿宋" w:hint="eastAsia"/>
                <w:color w:val="auto"/>
                <w:sz w:val="24"/>
                <w:szCs w:val="24"/>
              </w:rPr>
              <w:t xml:space="preserve">315</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adjustRightInd w:val="0"/>
              <w:snapToGrid w:val="0"/>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县消防救援大队</w:t>
            </w:r>
          </w:p>
        </w:tc>
        <w:tc>
          <w:tcPr>
            <w:tcW w:w="2331" w:type="dxa"/>
            <w:tcBorders>
              <w:right w:val="single" w:sz="8" w:space="0" w:color="auto"/>
            </w:tcBorders>
            <w:vAlign w:val="center"/>
          </w:tcPr>
          <w:p>
            <w:pPr>
              <w:adjustRightInd w:val="0"/>
              <w:snapToGrid w:val="0"/>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0971</w:t>
            </w:r>
            <w:r>
              <w:rPr>
                <w:rFonts w:ascii="仿宋" w:eastAsia="仿宋" w:hAnsi="仿宋" w:cs="仿宋" w:hint="eastAsia"/>
                <w:color w:val="auto"/>
                <w:sz w:val="24"/>
                <w:szCs w:val="24"/>
                <w:lang w:eastAsia="zh-CN"/>
              </w:rPr>
              <w:t xml:space="preserve">-</w:t>
            </w:r>
            <w:r>
              <w:rPr>
                <w:rFonts w:ascii="仿宋" w:eastAsia="仿宋" w:hAnsi="仿宋" w:cs="仿宋" w:hint="eastAsia"/>
                <w:color w:val="auto"/>
                <w:sz w:val="24"/>
                <w:szCs w:val="24"/>
              </w:rPr>
              <w:t xml:space="preserve">2235119</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县供电公司</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0971</w:t>
            </w:r>
            <w:r>
              <w:rPr>
                <w:rFonts w:ascii="仿宋" w:eastAsia="仿宋" w:hAnsi="仿宋" w:cs="仿宋" w:hint="eastAsia"/>
                <w:color w:val="auto"/>
                <w:sz w:val="24"/>
                <w:szCs w:val="24"/>
                <w:lang w:eastAsia="zh-CN"/>
              </w:rPr>
              <w:t xml:space="preserve">-</w:t>
            </w:r>
            <w:r>
              <w:rPr>
                <w:rFonts w:ascii="仿宋" w:eastAsia="仿宋" w:hAnsi="仿宋" w:cs="仿宋" w:hint="eastAsia"/>
                <w:color w:val="auto"/>
                <w:sz w:val="24"/>
                <w:szCs w:val="24"/>
              </w:rPr>
              <w:t xml:space="preserve">5195807</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县电信公司</w:t>
            </w:r>
          </w:p>
        </w:tc>
        <w:tc>
          <w:tcPr>
            <w:tcW w:w="2331" w:type="dxa"/>
            <w:tcBorders>
              <w:right w:val="single" w:sz="8" w:space="0" w:color="auto"/>
            </w:tcBorders>
            <w:vAlign w:val="center"/>
          </w:tcPr>
          <w:p>
            <w:pPr>
              <w:keepNext w:val="0"/>
              <w:keepLines w:val="0"/>
              <w:pageBreakBefore w:val="0"/>
              <w:kinsoku/>
              <w:wordWrap/>
              <w:overflowPunct/>
              <w:topLinePunct w:val="0"/>
              <w:autoSpaceDE/>
              <w:autoSpaceDN/>
              <w:bidi w:val="0"/>
              <w:spacing w:afterAutospacing="0" w:line="240" w:lineRule="auto"/>
              <w:ind w:left="0" w:firstLine="0" w:leftChars="0" w:firstLineChars="0"/>
              <w:jc w:val="center"/>
              <w:textAlignment w:val="auto"/>
              <w:rPr>
                <w:rFonts w:ascii="仿宋" w:eastAsia="仿宋" w:hAnsi="仿宋" w:cs="仿宋" w:hint="eastAsia"/>
                <w:b w:val="0"/>
                <w:bCs w:val="0"/>
                <w:color w:val="auto"/>
                <w:kern w:val="2"/>
                <w:sz w:val="24"/>
                <w:szCs w:val="24"/>
                <w:lang w:val="en-US" w:eastAsia="zh-CN" w:bidi="ar-SA"/>
              </w:rPr>
            </w:pPr>
            <w:r>
              <w:rPr>
                <w:rFonts w:ascii="仿宋" w:eastAsia="仿宋" w:hAnsi="仿宋" w:cs="仿宋" w:hint="eastAsia"/>
                <w:b w:val="0"/>
                <w:bCs w:val="0"/>
                <w:color w:val="auto"/>
                <w:sz w:val="24"/>
                <w:szCs w:val="24"/>
                <w:lang w:val="en-US" w:eastAsia="zh-CN"/>
              </w:rPr>
              <w:t xml:space="preserve">0971-2232114</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lang w:val="en-US" w:eastAsia="zh-CN"/>
              </w:rPr>
            </w:pPr>
            <w:r>
              <w:rPr>
                <w:rFonts w:ascii="仿宋" w:eastAsia="仿宋" w:hAnsi="仿宋" w:cs="仿宋" w:hint="eastAsia"/>
                <w:color w:val="auto"/>
                <w:sz w:val="24"/>
                <w:szCs w:val="24"/>
              </w:rPr>
              <w:t xml:space="preserve">县移动公司</w:t>
            </w:r>
          </w:p>
        </w:tc>
        <w:tc>
          <w:tcPr>
            <w:tcW w:w="2331" w:type="dxa"/>
            <w:tcBorders>
              <w:right w:val="single" w:sz="8" w:space="0" w:color="auto"/>
            </w:tcBorders>
            <w:vAlign w:val="center"/>
          </w:tcPr>
          <w:p>
            <w:pPr>
              <w:keepNext w:val="0"/>
              <w:keepLines w:val="0"/>
              <w:pageBreakBefore w:val="0"/>
              <w:kinsoku/>
              <w:wordWrap/>
              <w:overflowPunct/>
              <w:topLinePunct w:val="0"/>
              <w:autoSpaceDE/>
              <w:autoSpaceDN/>
              <w:bidi w:val="0"/>
              <w:spacing w:afterAutospacing="0" w:line="240" w:lineRule="auto"/>
              <w:ind w:left="0" w:firstLine="0" w:leftChars="0" w:firstLineChars="0"/>
              <w:jc w:val="center"/>
              <w:textAlignment w:val="auto"/>
              <w:rPr>
                <w:rFonts w:ascii="仿宋" w:eastAsia="仿宋" w:hAnsi="仿宋" w:cs="仿宋" w:hint="eastAsia"/>
                <w:b w:val="0"/>
                <w:bCs w:val="0"/>
                <w:color w:val="auto"/>
                <w:kern w:val="2"/>
                <w:sz w:val="24"/>
                <w:szCs w:val="24"/>
                <w:lang w:val="en-US" w:eastAsia="zh-CN" w:bidi="ar-SA"/>
              </w:rPr>
            </w:pP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lang w:val="en-US" w:eastAsia="zh-CN"/>
              </w:rPr>
            </w:pPr>
            <w:r>
              <w:rPr>
                <w:rFonts w:ascii="仿宋" w:eastAsia="仿宋" w:hAnsi="仿宋" w:cs="仿宋" w:hint="eastAsia"/>
                <w:color w:val="auto"/>
                <w:sz w:val="24"/>
                <w:szCs w:val="24"/>
              </w:rPr>
              <w:t xml:space="preserve">县联通公司</w:t>
            </w:r>
          </w:p>
        </w:tc>
        <w:tc>
          <w:tcPr>
            <w:tcW w:w="2331" w:type="dxa"/>
            <w:tcBorders>
              <w:right w:val="single" w:sz="8" w:space="0" w:color="auto"/>
            </w:tcBorders>
            <w:vAlign w:val="center"/>
          </w:tcPr>
          <w:p>
            <w:pPr>
              <w:keepNext w:val="0"/>
              <w:keepLines w:val="0"/>
              <w:pageBreakBefore w:val="0"/>
              <w:kinsoku/>
              <w:wordWrap/>
              <w:overflowPunct/>
              <w:topLinePunct w:val="0"/>
              <w:autoSpaceDE/>
              <w:autoSpaceDN/>
              <w:bidi w:val="0"/>
              <w:spacing w:afterAutospacing="0" w:line="240" w:lineRule="auto"/>
              <w:ind w:left="0" w:firstLine="0" w:leftChars="0" w:firstLineChars="0"/>
              <w:jc w:val="center"/>
              <w:textAlignment w:val="auto"/>
              <w:rPr>
                <w:rFonts w:ascii="仿宋" w:eastAsia="仿宋" w:hAnsi="仿宋" w:cs="仿宋" w:hint="eastAsia"/>
                <w:b w:val="0"/>
                <w:bCs w:val="0"/>
                <w:color w:val="auto"/>
                <w:kern w:val="2"/>
                <w:sz w:val="24"/>
                <w:szCs w:val="24"/>
                <w:lang w:val="en-US" w:eastAsia="zh-CN" w:bidi="ar-SA"/>
              </w:rPr>
            </w:pP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土门关乡</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0971</w:t>
            </w:r>
            <w:r>
              <w:rPr>
                <w:rFonts w:ascii="仿宋" w:eastAsia="仿宋" w:hAnsi="仿宋" w:cs="仿宋" w:hint="eastAsia"/>
                <w:color w:val="auto"/>
                <w:sz w:val="24"/>
                <w:szCs w:val="24"/>
                <w:lang w:eastAsia="zh-CN"/>
              </w:rPr>
              <w:t xml:space="preserve">-</w:t>
            </w:r>
            <w:r>
              <w:rPr>
                <w:rFonts w:ascii="仿宋" w:eastAsia="仿宋" w:hAnsi="仿宋" w:cs="仿宋" w:hint="eastAsia"/>
                <w:color w:val="auto"/>
                <w:sz w:val="24"/>
                <w:szCs w:val="24"/>
              </w:rPr>
              <w:t xml:space="preserve">2263012</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群加乡</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0971</w:t>
            </w:r>
            <w:r>
              <w:rPr>
                <w:rFonts w:ascii="仿宋" w:eastAsia="仿宋" w:hAnsi="仿宋" w:cs="仿宋" w:hint="eastAsia"/>
                <w:color w:val="auto"/>
                <w:sz w:val="24"/>
                <w:szCs w:val="24"/>
                <w:lang w:eastAsia="zh-CN"/>
              </w:rPr>
              <w:t xml:space="preserve">-</w:t>
            </w:r>
            <w:r>
              <w:rPr>
                <w:rFonts w:ascii="仿宋" w:eastAsia="仿宋" w:hAnsi="仿宋" w:cs="仿宋" w:hint="eastAsia"/>
                <w:color w:val="auto"/>
                <w:sz w:val="24"/>
                <w:szCs w:val="24"/>
              </w:rPr>
              <w:t xml:space="preserve">2239952</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汉东乡</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0971</w:t>
            </w:r>
            <w:r>
              <w:rPr>
                <w:rFonts w:ascii="仿宋" w:eastAsia="仿宋" w:hAnsi="仿宋" w:cs="仿宋" w:hint="eastAsia"/>
                <w:color w:val="auto"/>
                <w:sz w:val="24"/>
                <w:szCs w:val="24"/>
                <w:lang w:eastAsia="zh-CN"/>
              </w:rPr>
              <w:t xml:space="preserve">-</w:t>
            </w:r>
            <w:r>
              <w:rPr>
                <w:rFonts w:ascii="仿宋" w:eastAsia="仿宋" w:hAnsi="仿宋" w:cs="仿宋" w:hint="eastAsia"/>
                <w:color w:val="auto"/>
                <w:sz w:val="24"/>
                <w:szCs w:val="24"/>
              </w:rPr>
              <w:t xml:space="preserve">2268148</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大才乡</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0971</w:t>
            </w:r>
            <w:r>
              <w:rPr>
                <w:rFonts w:ascii="仿宋" w:eastAsia="仿宋" w:hAnsi="仿宋" w:cs="仿宋" w:hint="eastAsia"/>
                <w:color w:val="auto"/>
                <w:sz w:val="24"/>
                <w:szCs w:val="24"/>
                <w:lang w:eastAsia="zh-CN"/>
              </w:rPr>
              <w:t xml:space="preserve">-</w:t>
            </w:r>
            <w:r>
              <w:rPr>
                <w:rFonts w:ascii="仿宋" w:eastAsia="仿宋" w:hAnsi="仿宋" w:cs="仿宋" w:hint="eastAsia"/>
                <w:color w:val="auto"/>
                <w:sz w:val="24"/>
                <w:szCs w:val="24"/>
              </w:rPr>
              <w:t xml:space="preserve">2219277</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海子沟乡</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0971</w:t>
            </w:r>
            <w:r>
              <w:rPr>
                <w:rFonts w:ascii="仿宋" w:eastAsia="仿宋" w:hAnsi="仿宋" w:cs="仿宋" w:hint="eastAsia"/>
                <w:color w:val="auto"/>
                <w:sz w:val="24"/>
                <w:szCs w:val="24"/>
                <w:lang w:eastAsia="zh-CN"/>
              </w:rPr>
              <w:t xml:space="preserve">-</w:t>
            </w:r>
            <w:r>
              <w:rPr>
                <w:rFonts w:ascii="仿宋" w:eastAsia="仿宋" w:hAnsi="仿宋" w:cs="仿宋" w:hint="eastAsia"/>
                <w:color w:val="auto"/>
                <w:sz w:val="24"/>
                <w:szCs w:val="24"/>
              </w:rPr>
              <w:t xml:space="preserve">2270200</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田家寨镇</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0971</w:t>
            </w:r>
            <w:r>
              <w:rPr>
                <w:rFonts w:ascii="仿宋" w:eastAsia="仿宋" w:hAnsi="仿宋" w:cs="仿宋" w:hint="eastAsia"/>
                <w:color w:val="auto"/>
                <w:sz w:val="24"/>
                <w:szCs w:val="24"/>
                <w:lang w:eastAsia="zh-CN"/>
              </w:rPr>
              <w:t xml:space="preserve">-</w:t>
            </w:r>
            <w:r>
              <w:rPr>
                <w:rFonts w:ascii="仿宋" w:eastAsia="仿宋" w:hAnsi="仿宋" w:cs="仿宋" w:hint="eastAsia"/>
                <w:color w:val="auto"/>
                <w:sz w:val="24"/>
                <w:szCs w:val="24"/>
              </w:rPr>
              <w:t xml:space="preserve">2294067</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鲁沙尔镇</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0971</w:t>
            </w:r>
            <w:r>
              <w:rPr>
                <w:rFonts w:ascii="仿宋" w:eastAsia="仿宋" w:hAnsi="仿宋" w:cs="仿宋" w:hint="eastAsia"/>
                <w:color w:val="auto"/>
                <w:sz w:val="24"/>
                <w:szCs w:val="24"/>
                <w:lang w:eastAsia="zh-CN"/>
              </w:rPr>
              <w:t xml:space="preserve">-</w:t>
            </w:r>
            <w:r>
              <w:rPr>
                <w:rFonts w:ascii="仿宋" w:eastAsia="仿宋" w:hAnsi="仿宋" w:cs="仿宋" w:hint="eastAsia"/>
                <w:color w:val="auto"/>
                <w:sz w:val="24"/>
                <w:szCs w:val="24"/>
              </w:rPr>
              <w:t xml:space="preserve">2232234</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上新庄镇</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0971</w:t>
            </w:r>
            <w:r>
              <w:rPr>
                <w:rFonts w:ascii="仿宋" w:eastAsia="仿宋" w:hAnsi="仿宋" w:cs="仿宋" w:hint="eastAsia"/>
                <w:color w:val="auto"/>
                <w:sz w:val="24"/>
                <w:szCs w:val="24"/>
                <w:lang w:eastAsia="zh-CN"/>
              </w:rPr>
              <w:t xml:space="preserve">-</w:t>
            </w:r>
            <w:r>
              <w:rPr>
                <w:rFonts w:ascii="仿宋" w:eastAsia="仿宋" w:hAnsi="仿宋" w:cs="仿宋" w:hint="eastAsia"/>
                <w:color w:val="auto"/>
                <w:sz w:val="24"/>
                <w:szCs w:val="24"/>
              </w:rPr>
              <w:t xml:space="preserve">2292072</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西堡镇</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0971</w:t>
            </w:r>
            <w:r>
              <w:rPr>
                <w:rFonts w:ascii="仿宋" w:eastAsia="仿宋" w:hAnsi="仿宋" w:cs="仿宋" w:hint="eastAsia"/>
                <w:color w:val="auto"/>
                <w:sz w:val="24"/>
                <w:szCs w:val="24"/>
                <w:lang w:eastAsia="zh-CN"/>
              </w:rPr>
              <w:t xml:space="preserve">-</w:t>
            </w:r>
            <w:r>
              <w:rPr>
                <w:rFonts w:ascii="仿宋" w:eastAsia="仿宋" w:hAnsi="仿宋" w:cs="仿宋" w:hint="eastAsia"/>
                <w:color w:val="auto"/>
                <w:sz w:val="24"/>
                <w:szCs w:val="24"/>
              </w:rPr>
              <w:t xml:space="preserve">2293001</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甘河滩镇</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0971</w:t>
            </w:r>
            <w:r>
              <w:rPr>
                <w:rFonts w:ascii="仿宋" w:eastAsia="仿宋" w:hAnsi="仿宋" w:cs="仿宋" w:hint="eastAsia"/>
                <w:color w:val="auto"/>
                <w:sz w:val="24"/>
                <w:szCs w:val="24"/>
                <w:lang w:eastAsia="zh-CN"/>
              </w:rPr>
              <w:t xml:space="preserve">-</w:t>
            </w:r>
            <w:r>
              <w:rPr>
                <w:rFonts w:ascii="仿宋" w:eastAsia="仿宋" w:hAnsi="仿宋" w:cs="仿宋" w:hint="eastAsia"/>
                <w:color w:val="auto"/>
                <w:sz w:val="24"/>
                <w:szCs w:val="24"/>
              </w:rPr>
              <w:t xml:space="preserve">2291254</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共和镇</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0971</w:t>
            </w:r>
            <w:r>
              <w:rPr>
                <w:rFonts w:ascii="仿宋" w:eastAsia="仿宋" w:hAnsi="仿宋" w:cs="仿宋" w:hint="eastAsia"/>
                <w:color w:val="auto"/>
                <w:sz w:val="24"/>
                <w:szCs w:val="24"/>
                <w:lang w:eastAsia="zh-CN"/>
              </w:rPr>
              <w:t xml:space="preserve">-</w:t>
            </w:r>
            <w:r>
              <w:rPr>
                <w:rFonts w:ascii="仿宋" w:eastAsia="仿宋" w:hAnsi="仿宋" w:cs="仿宋" w:hint="eastAsia"/>
                <w:color w:val="auto"/>
                <w:sz w:val="24"/>
                <w:szCs w:val="24"/>
              </w:rPr>
              <w:t xml:space="preserve">2295633</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多巴镇</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0971</w:t>
            </w:r>
            <w:r>
              <w:rPr>
                <w:rFonts w:ascii="仿宋" w:eastAsia="仿宋" w:hAnsi="仿宋" w:cs="仿宋" w:hint="eastAsia"/>
                <w:color w:val="auto"/>
                <w:sz w:val="24"/>
                <w:szCs w:val="24"/>
                <w:lang w:eastAsia="zh-CN"/>
              </w:rPr>
              <w:t xml:space="preserve">-</w:t>
            </w:r>
            <w:r>
              <w:rPr>
                <w:rFonts w:ascii="仿宋" w:eastAsia="仿宋" w:hAnsi="仿宋" w:cs="仿宋" w:hint="eastAsia"/>
                <w:color w:val="auto"/>
                <w:sz w:val="24"/>
                <w:szCs w:val="24"/>
              </w:rPr>
              <w:t xml:space="preserve">2297337</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拦隆口镇</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0971</w:t>
            </w:r>
            <w:r>
              <w:rPr>
                <w:rFonts w:ascii="仿宋" w:eastAsia="仿宋" w:hAnsi="仿宋" w:cs="仿宋" w:hint="eastAsia"/>
                <w:color w:val="auto"/>
                <w:sz w:val="24"/>
                <w:szCs w:val="24"/>
                <w:lang w:eastAsia="zh-CN"/>
              </w:rPr>
              <w:t xml:space="preserve">-</w:t>
            </w:r>
            <w:r>
              <w:rPr>
                <w:rFonts w:ascii="仿宋" w:eastAsia="仿宋" w:hAnsi="仿宋" w:cs="仿宋" w:hint="eastAsia"/>
                <w:color w:val="auto"/>
                <w:sz w:val="24"/>
                <w:szCs w:val="24"/>
              </w:rPr>
              <w:t xml:space="preserve">2265012</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李家山镇</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0971</w:t>
            </w:r>
            <w:r>
              <w:rPr>
                <w:rFonts w:ascii="仿宋" w:eastAsia="仿宋" w:hAnsi="仿宋" w:cs="仿宋" w:hint="eastAsia"/>
                <w:color w:val="auto"/>
                <w:sz w:val="24"/>
                <w:szCs w:val="24"/>
                <w:lang w:eastAsia="zh-CN"/>
              </w:rPr>
              <w:t xml:space="preserve">-</w:t>
            </w:r>
            <w:r>
              <w:rPr>
                <w:rFonts w:ascii="仿宋" w:eastAsia="仿宋" w:hAnsi="仿宋" w:cs="仿宋" w:hint="eastAsia"/>
                <w:color w:val="auto"/>
                <w:sz w:val="24"/>
                <w:szCs w:val="24"/>
              </w:rPr>
              <w:t xml:space="preserve">2270007</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上五庄镇</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0971</w:t>
            </w:r>
            <w:r>
              <w:rPr>
                <w:rFonts w:ascii="仿宋" w:eastAsia="仿宋" w:hAnsi="仿宋" w:cs="仿宋" w:hint="eastAsia"/>
                <w:color w:val="auto"/>
                <w:sz w:val="24"/>
                <w:szCs w:val="24"/>
                <w:lang w:eastAsia="zh-CN"/>
              </w:rPr>
              <w:t xml:space="preserve">-</w:t>
            </w:r>
            <w:r>
              <w:rPr>
                <w:rFonts w:ascii="仿宋" w:eastAsia="仿宋" w:hAnsi="仿宋" w:cs="仿宋" w:hint="eastAsia"/>
                <w:color w:val="auto"/>
                <w:sz w:val="24"/>
                <w:szCs w:val="24"/>
              </w:rPr>
              <w:t xml:space="preserve">2260155</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康川街道办事处</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0971</w:t>
            </w:r>
            <w:r>
              <w:rPr>
                <w:rFonts w:ascii="仿宋" w:eastAsia="仿宋" w:hAnsi="仿宋" w:cs="仿宋" w:hint="eastAsia"/>
                <w:color w:val="auto"/>
                <w:sz w:val="24"/>
                <w:szCs w:val="24"/>
                <w:lang w:eastAsia="zh-CN"/>
              </w:rPr>
              <w:t xml:space="preserve">-</w:t>
            </w:r>
            <w:r>
              <w:rPr>
                <w:rFonts w:ascii="仿宋" w:eastAsia="仿宋" w:hAnsi="仿宋" w:cs="仿宋" w:hint="eastAsia"/>
                <w:color w:val="auto"/>
                <w:sz w:val="24"/>
                <w:szCs w:val="24"/>
              </w:rPr>
              <w:t xml:space="preserve">2297997</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pacing w:val="-20"/>
                <w:kern w:val="0"/>
                <w:sz w:val="24"/>
                <w:szCs w:val="24"/>
              </w:rPr>
              <w:t xml:space="preserve">大才乡卫生院</w:t>
            </w:r>
          </w:p>
        </w:tc>
        <w:tc>
          <w:tcPr>
            <w:tcW w:w="2331" w:type="dxa"/>
            <w:tcBorders>
              <w:right w:val="single" w:sz="8" w:space="0" w:color="auto"/>
            </w:tcBorders>
            <w:vAlign w:val="center"/>
          </w:tcPr>
          <w:p>
            <w:pPr>
              <w:widowControl/>
              <w:spacing w:line="320" w:lineRule="exact"/>
              <w:jc w:val="center"/>
              <w:rPr>
                <w:rFonts w:ascii="仿宋" w:eastAsia="仿宋" w:hAnsi="仿宋" w:cs="仿宋" w:hint="eastAsia"/>
                <w:color w:val="auto"/>
                <w:sz w:val="24"/>
                <w:szCs w:val="24"/>
                <w:lang w:eastAsia="zh-CN"/>
              </w:rPr>
            </w:pPr>
            <w:bookmarkStart w:id="94" w:name="_GoBack"/>
            <w:bookmarkEnd w:id="94"/>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上新庄卫生院</w:t>
            </w:r>
          </w:p>
        </w:tc>
        <w:tc>
          <w:tcPr>
            <w:tcW w:w="2331" w:type="dxa"/>
            <w:tcBorders>
              <w:right w:val="single" w:sz="8" w:space="0" w:color="auto"/>
            </w:tcBorders>
            <w:vAlign w:val="center"/>
          </w:tcPr>
          <w:p>
            <w:pPr>
              <w:widowControl/>
              <w:spacing w:line="320" w:lineRule="exact"/>
              <w:jc w:val="center"/>
              <w:rPr>
                <w:rFonts w:ascii="仿宋" w:eastAsia="仿宋" w:hAnsi="仿宋" w:cs="仿宋" w:hint="eastAsia"/>
                <w:color w:val="auto"/>
                <w:sz w:val="24"/>
                <w:szCs w:val="24"/>
                <w:lang w:eastAsia="zh-CN"/>
              </w:rPr>
            </w:pP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pacing w:val="-20"/>
                <w:kern w:val="0"/>
                <w:sz w:val="24"/>
                <w:szCs w:val="24"/>
              </w:rPr>
              <w:t xml:space="preserve">多巴社区卫生服务中心</w:t>
            </w:r>
          </w:p>
        </w:tc>
        <w:tc>
          <w:tcPr>
            <w:tcW w:w="2331" w:type="dxa"/>
            <w:tcBorders>
              <w:right w:val="single" w:sz="8" w:space="0" w:color="auto"/>
            </w:tcBorders>
            <w:vAlign w:val="center"/>
          </w:tcPr>
          <w:p>
            <w:pPr>
              <w:widowControl/>
              <w:spacing w:line="320" w:lineRule="exact"/>
              <w:jc w:val="center"/>
              <w:rPr>
                <w:rFonts w:ascii="仿宋" w:eastAsia="仿宋" w:hAnsi="仿宋" w:cs="仿宋" w:hint="eastAsia"/>
                <w:color w:val="auto"/>
                <w:sz w:val="24"/>
                <w:szCs w:val="24"/>
                <w:lang w:eastAsia="zh-CN"/>
              </w:rPr>
            </w:pP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pacing w:val="-20"/>
                <w:kern w:val="0"/>
                <w:sz w:val="24"/>
                <w:szCs w:val="24"/>
              </w:rPr>
              <w:t xml:space="preserve">妇幼保健计划生育服务中心</w:t>
            </w:r>
          </w:p>
        </w:tc>
        <w:tc>
          <w:tcPr>
            <w:tcW w:w="2331" w:type="dxa"/>
            <w:tcBorders>
              <w:right w:val="single" w:sz="8" w:space="0" w:color="auto"/>
            </w:tcBorders>
            <w:vAlign w:val="center"/>
          </w:tcPr>
          <w:p>
            <w:pPr>
              <w:widowControl/>
              <w:spacing w:line="320" w:lineRule="exact"/>
              <w:jc w:val="center"/>
              <w:rPr>
                <w:rFonts w:ascii="仿宋" w:eastAsia="仿宋" w:hAnsi="仿宋" w:cs="仿宋" w:hint="eastAsia"/>
                <w:color w:val="auto"/>
                <w:sz w:val="24"/>
                <w:szCs w:val="24"/>
                <w:lang w:eastAsia="zh-CN"/>
              </w:rPr>
            </w:pP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pacing w:val="-20"/>
                <w:kern w:val="0"/>
                <w:sz w:val="24"/>
                <w:szCs w:val="24"/>
              </w:rPr>
              <w:t xml:space="preserve">李家山镇卫生院</w:t>
            </w:r>
          </w:p>
        </w:tc>
        <w:tc>
          <w:tcPr>
            <w:tcW w:w="2331" w:type="dxa"/>
            <w:tcBorders>
              <w:right w:val="single" w:sz="8" w:space="0" w:color="auto"/>
            </w:tcBorders>
            <w:vAlign w:val="center"/>
          </w:tcPr>
          <w:p>
            <w:pPr>
              <w:widowControl/>
              <w:spacing w:line="320" w:lineRule="exact"/>
              <w:jc w:val="center"/>
              <w:rPr>
                <w:rFonts w:ascii="仿宋" w:eastAsia="仿宋" w:hAnsi="仿宋" w:cs="仿宋" w:hint="eastAsia"/>
                <w:color w:val="auto"/>
                <w:sz w:val="24"/>
                <w:szCs w:val="24"/>
                <w:lang w:eastAsia="zh-CN"/>
              </w:rPr>
            </w:pP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pacing w:val="-20"/>
                <w:kern w:val="0"/>
                <w:sz w:val="24"/>
                <w:szCs w:val="24"/>
              </w:rPr>
              <w:t xml:space="preserve">甘河滩卫生院</w:t>
            </w:r>
          </w:p>
        </w:tc>
        <w:tc>
          <w:tcPr>
            <w:tcW w:w="2331" w:type="dxa"/>
            <w:tcBorders>
              <w:right w:val="single" w:sz="8" w:space="0" w:color="auto"/>
            </w:tcBorders>
            <w:vAlign w:val="center"/>
          </w:tcPr>
          <w:p>
            <w:pPr>
              <w:widowControl/>
              <w:spacing w:line="320" w:lineRule="exact"/>
              <w:jc w:val="center"/>
              <w:rPr>
                <w:rFonts w:ascii="仿宋" w:eastAsia="仿宋" w:hAnsi="仿宋" w:cs="仿宋" w:hint="eastAsia"/>
                <w:color w:val="auto"/>
                <w:sz w:val="24"/>
                <w:szCs w:val="24"/>
                <w:lang w:eastAsia="zh-CN"/>
              </w:rPr>
            </w:pP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pacing w:val="-20"/>
                <w:kern w:val="0"/>
                <w:sz w:val="24"/>
                <w:szCs w:val="24"/>
              </w:rPr>
              <w:t xml:space="preserve">共和镇卫生院</w:t>
            </w:r>
          </w:p>
        </w:tc>
        <w:tc>
          <w:tcPr>
            <w:tcW w:w="2331" w:type="dxa"/>
            <w:tcBorders>
              <w:right w:val="single" w:sz="8" w:space="0" w:color="auto"/>
            </w:tcBorders>
            <w:vAlign w:val="center"/>
          </w:tcPr>
          <w:p>
            <w:pPr>
              <w:widowControl/>
              <w:spacing w:line="320" w:lineRule="exact"/>
              <w:jc w:val="center"/>
              <w:rPr>
                <w:rFonts w:ascii="仿宋" w:eastAsia="仿宋" w:hAnsi="仿宋" w:cs="仿宋" w:hint="eastAsia"/>
                <w:color w:val="auto"/>
                <w:sz w:val="24"/>
                <w:szCs w:val="24"/>
                <w:lang w:eastAsia="zh-CN"/>
              </w:rPr>
            </w:pP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pacing w:val="-20"/>
                <w:kern w:val="0"/>
                <w:sz w:val="24"/>
                <w:szCs w:val="24"/>
              </w:rPr>
              <w:t xml:space="preserve">海子沟卫生院</w:t>
            </w:r>
          </w:p>
        </w:tc>
        <w:tc>
          <w:tcPr>
            <w:tcW w:w="2331" w:type="dxa"/>
            <w:tcBorders>
              <w:right w:val="single" w:sz="8" w:space="0" w:color="auto"/>
            </w:tcBorders>
            <w:vAlign w:val="center"/>
          </w:tcPr>
          <w:p>
            <w:pPr>
              <w:widowControl/>
              <w:spacing w:line="320" w:lineRule="exact"/>
              <w:jc w:val="center"/>
              <w:rPr>
                <w:rFonts w:ascii="仿宋" w:eastAsia="仿宋" w:hAnsi="仿宋" w:cs="仿宋" w:hint="eastAsia"/>
                <w:color w:val="auto"/>
                <w:spacing w:val="-20"/>
                <w:kern w:val="0"/>
                <w:sz w:val="24"/>
                <w:szCs w:val="24"/>
                <w:lang w:eastAsia="zh-CN"/>
              </w:rPr>
            </w:pP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pacing w:val="-20"/>
                <w:kern w:val="0"/>
                <w:sz w:val="24"/>
                <w:szCs w:val="24"/>
              </w:rPr>
              <w:t xml:space="preserve">湟中县中医院</w:t>
            </w:r>
          </w:p>
        </w:tc>
        <w:tc>
          <w:tcPr>
            <w:tcW w:w="2331" w:type="dxa"/>
            <w:tcBorders>
              <w:right w:val="single" w:sz="8" w:space="0" w:color="auto"/>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eastAsia="仿宋" w:hAnsi="仿宋" w:cs="仿宋" w:hint="eastAsia"/>
                <w:color w:val="auto"/>
                <w:spacing w:val="-20"/>
                <w:kern w:val="0"/>
                <w:sz w:val="24"/>
                <w:szCs w:val="24"/>
              </w:rPr>
            </w:pPr>
            <w:r>
              <w:rPr>
                <w:rFonts w:ascii="仿宋" w:eastAsia="仿宋" w:hAnsi="仿宋" w:cs="仿宋" w:hint="eastAsia"/>
                <w:color w:val="auto"/>
                <w:spacing w:val="-20"/>
                <w:kern w:val="0"/>
                <w:sz w:val="24"/>
                <w:szCs w:val="24"/>
                <w:lang w:val="en-US" w:eastAsia="zh-CN"/>
              </w:rPr>
              <w:t xml:space="preserve">0971-2231275</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pacing w:val="-20"/>
                <w:kern w:val="0"/>
                <w:sz w:val="24"/>
                <w:szCs w:val="24"/>
              </w:rPr>
              <w:t xml:space="preserve">湟中县第二人民医院</w:t>
            </w:r>
          </w:p>
        </w:tc>
        <w:tc>
          <w:tcPr>
            <w:tcW w:w="2331" w:type="dxa"/>
            <w:tcBorders>
              <w:right w:val="single" w:sz="8" w:space="0" w:color="auto"/>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eastAsia="仿宋" w:hAnsi="仿宋" w:cs="仿宋" w:hint="eastAsia"/>
                <w:color w:val="auto"/>
                <w:spacing w:val="-20"/>
                <w:kern w:val="0"/>
                <w:sz w:val="24"/>
                <w:szCs w:val="24"/>
              </w:rPr>
            </w:pPr>
            <w:r>
              <w:rPr>
                <w:rFonts w:ascii="仿宋" w:eastAsia="仿宋" w:hAnsi="仿宋" w:cs="仿宋" w:hint="eastAsia"/>
                <w:color w:val="auto"/>
                <w:spacing w:val="-20"/>
                <w:kern w:val="0"/>
                <w:sz w:val="24"/>
                <w:szCs w:val="24"/>
                <w:lang w:val="en-US" w:eastAsia="zh-CN"/>
              </w:rPr>
              <w:t xml:space="preserve">0971-2297370</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pacing w:val="-20"/>
                <w:kern w:val="0"/>
                <w:sz w:val="24"/>
                <w:szCs w:val="24"/>
              </w:rPr>
              <w:t xml:space="preserve">湟中县人民医院</w:t>
            </w:r>
          </w:p>
        </w:tc>
        <w:tc>
          <w:tcPr>
            <w:tcW w:w="2331" w:type="dxa"/>
            <w:tcBorders>
              <w:right w:val="single" w:sz="8" w:space="0" w:color="auto"/>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eastAsia="仿宋" w:hAnsi="仿宋" w:cs="仿宋" w:hint="eastAsia"/>
                <w:color w:val="auto"/>
                <w:spacing w:val="-20"/>
                <w:kern w:val="0"/>
                <w:sz w:val="24"/>
                <w:szCs w:val="24"/>
              </w:rPr>
            </w:pPr>
            <w:r>
              <w:rPr>
                <w:rFonts w:ascii="仿宋" w:eastAsia="仿宋" w:hAnsi="仿宋" w:cs="仿宋" w:hint="eastAsia"/>
                <w:color w:val="auto"/>
                <w:spacing w:val="-20"/>
                <w:kern w:val="0"/>
                <w:sz w:val="24"/>
                <w:szCs w:val="24"/>
                <w:lang w:val="en-US" w:eastAsia="zh-CN"/>
              </w:rPr>
              <w:t xml:space="preserve">0971-2232350</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pacing w:val="-20"/>
                <w:kern w:val="0"/>
                <w:sz w:val="24"/>
                <w:szCs w:val="24"/>
              </w:rPr>
              <w:t xml:space="preserve">湟中县疾病预防控制中心</w:t>
            </w:r>
          </w:p>
        </w:tc>
        <w:tc>
          <w:tcPr>
            <w:tcW w:w="2331" w:type="dxa"/>
            <w:tcBorders>
              <w:right w:val="single" w:sz="8" w:space="0" w:color="auto"/>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eastAsia="仿宋" w:hAnsi="仿宋" w:cs="仿宋" w:hint="eastAsia"/>
                <w:color w:val="auto"/>
                <w:spacing w:val="-20"/>
                <w:kern w:val="0"/>
                <w:sz w:val="24"/>
                <w:szCs w:val="24"/>
              </w:rPr>
            </w:pPr>
            <w:r>
              <w:rPr>
                <w:rFonts w:ascii="仿宋" w:eastAsia="仿宋" w:hAnsi="仿宋" w:cs="仿宋" w:hint="eastAsia"/>
                <w:color w:val="auto"/>
                <w:spacing w:val="-20"/>
                <w:kern w:val="0"/>
                <w:sz w:val="24"/>
                <w:szCs w:val="24"/>
                <w:lang w:val="en-US" w:eastAsia="zh-CN"/>
              </w:rPr>
              <w:t xml:space="preserve">0971-2232203</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pacing w:val="-20"/>
                <w:kern w:val="0"/>
                <w:sz w:val="24"/>
                <w:szCs w:val="24"/>
              </w:rPr>
              <w:t xml:space="preserve">拦隆口镇中心卫生院</w:t>
            </w:r>
          </w:p>
        </w:tc>
        <w:tc>
          <w:tcPr>
            <w:tcW w:w="2331" w:type="dxa"/>
            <w:tcBorders>
              <w:right w:val="single" w:sz="8" w:space="0" w:color="auto"/>
            </w:tcBorders>
            <w:vAlign w:val="center"/>
          </w:tcPr>
          <w:p>
            <w:pPr>
              <w:widowControl/>
              <w:spacing w:line="320" w:lineRule="exact"/>
              <w:jc w:val="center"/>
              <w:rPr>
                <w:rFonts w:ascii="仿宋" w:eastAsia="仿宋" w:hAnsi="仿宋" w:cs="仿宋" w:hint="eastAsia"/>
                <w:color w:val="auto"/>
                <w:spacing w:val="-20"/>
                <w:kern w:val="0"/>
                <w:sz w:val="24"/>
                <w:szCs w:val="24"/>
                <w:lang w:eastAsia="zh-CN"/>
              </w:rPr>
            </w:pP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pacing w:val="-20"/>
                <w:kern w:val="0"/>
                <w:sz w:val="24"/>
                <w:szCs w:val="24"/>
              </w:rPr>
              <w:t xml:space="preserve">群加乡卫生院</w:t>
            </w:r>
          </w:p>
        </w:tc>
        <w:tc>
          <w:tcPr>
            <w:tcW w:w="2331" w:type="dxa"/>
            <w:tcBorders>
              <w:right w:val="single" w:sz="8" w:space="0" w:color="auto"/>
            </w:tcBorders>
            <w:vAlign w:val="center"/>
          </w:tcPr>
          <w:p>
            <w:pPr>
              <w:widowControl/>
              <w:spacing w:line="320" w:lineRule="exact"/>
              <w:jc w:val="center"/>
              <w:rPr>
                <w:rFonts w:ascii="仿宋" w:eastAsia="仿宋" w:hAnsi="仿宋" w:cs="仿宋" w:hint="eastAsia"/>
                <w:color w:val="auto"/>
                <w:spacing w:val="-20"/>
                <w:kern w:val="0"/>
                <w:sz w:val="24"/>
                <w:szCs w:val="24"/>
                <w:lang w:eastAsia="zh-CN"/>
              </w:rPr>
            </w:pP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widowControl/>
              <w:spacing w:line="320" w:lineRule="exact"/>
              <w:jc w:val="center"/>
              <w:rPr>
                <w:rFonts w:ascii="仿宋" w:eastAsia="仿宋" w:hAnsi="仿宋" w:cs="仿宋" w:hint="eastAsia"/>
                <w:color w:val="auto"/>
                <w:spacing w:val="-20"/>
                <w:kern w:val="0"/>
                <w:sz w:val="24"/>
                <w:szCs w:val="24"/>
              </w:rPr>
            </w:pPr>
            <w:r>
              <w:rPr>
                <w:rFonts w:ascii="仿宋" w:eastAsia="仿宋" w:hAnsi="仿宋" w:cs="仿宋" w:hint="eastAsia"/>
                <w:color w:val="auto"/>
                <w:spacing w:val="-20"/>
                <w:kern w:val="0"/>
                <w:sz w:val="24"/>
                <w:szCs w:val="24"/>
              </w:rPr>
              <w:t xml:space="preserve">上五庄镇卫生院</w:t>
            </w:r>
          </w:p>
        </w:tc>
        <w:tc>
          <w:tcPr>
            <w:tcW w:w="2331" w:type="dxa"/>
            <w:tcBorders>
              <w:right w:val="single" w:sz="8" w:space="0" w:color="auto"/>
            </w:tcBorders>
            <w:vAlign w:val="center"/>
          </w:tcPr>
          <w:p>
            <w:pPr>
              <w:widowControl/>
              <w:spacing w:line="320" w:lineRule="exact"/>
              <w:jc w:val="center"/>
              <w:rPr>
                <w:rFonts w:ascii="仿宋" w:eastAsia="仿宋" w:hAnsi="仿宋" w:cs="仿宋" w:hint="eastAsia"/>
                <w:color w:val="auto"/>
                <w:spacing w:val="-20"/>
                <w:kern w:val="0"/>
                <w:sz w:val="24"/>
                <w:szCs w:val="24"/>
                <w:lang w:eastAsia="zh-CN"/>
              </w:rPr>
            </w:pP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widowControl/>
              <w:spacing w:line="320" w:lineRule="exact"/>
              <w:jc w:val="center"/>
              <w:rPr>
                <w:rFonts w:ascii="仿宋" w:eastAsia="仿宋" w:hAnsi="仿宋" w:cs="仿宋" w:hint="eastAsia"/>
                <w:color w:val="auto"/>
                <w:spacing w:val="-20"/>
                <w:kern w:val="0"/>
                <w:sz w:val="24"/>
                <w:szCs w:val="24"/>
              </w:rPr>
            </w:pPr>
            <w:r>
              <w:rPr>
                <w:rFonts w:ascii="仿宋" w:eastAsia="仿宋" w:hAnsi="仿宋" w:cs="仿宋" w:hint="eastAsia"/>
                <w:color w:val="auto"/>
                <w:spacing w:val="-20"/>
                <w:kern w:val="0"/>
                <w:sz w:val="24"/>
                <w:szCs w:val="24"/>
              </w:rPr>
              <w:t xml:space="preserve">上新庄镇中心卫生院</w:t>
            </w:r>
          </w:p>
        </w:tc>
        <w:tc>
          <w:tcPr>
            <w:tcW w:w="2331" w:type="dxa"/>
            <w:tcBorders>
              <w:right w:val="single" w:sz="8" w:space="0" w:color="auto"/>
            </w:tcBorders>
            <w:vAlign w:val="center"/>
          </w:tcPr>
          <w:p>
            <w:pPr>
              <w:widowControl/>
              <w:spacing w:line="320" w:lineRule="exact"/>
              <w:jc w:val="center"/>
              <w:rPr>
                <w:rFonts w:ascii="仿宋" w:eastAsia="仿宋" w:hAnsi="仿宋" w:cs="仿宋" w:hint="eastAsia"/>
                <w:color w:val="auto"/>
                <w:spacing w:val="-20"/>
                <w:kern w:val="0"/>
                <w:sz w:val="24"/>
                <w:szCs w:val="24"/>
                <w:lang w:eastAsia="zh-CN"/>
              </w:rPr>
            </w:pP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widowControl/>
              <w:spacing w:line="320" w:lineRule="exact"/>
              <w:jc w:val="center"/>
              <w:rPr>
                <w:rFonts w:ascii="仿宋" w:eastAsia="仿宋" w:hAnsi="仿宋" w:cs="仿宋" w:hint="eastAsia"/>
                <w:color w:val="auto"/>
                <w:spacing w:val="-20"/>
                <w:kern w:val="0"/>
                <w:sz w:val="24"/>
                <w:szCs w:val="24"/>
              </w:rPr>
            </w:pPr>
            <w:r>
              <w:rPr>
                <w:rFonts w:ascii="仿宋" w:eastAsia="仿宋" w:hAnsi="仿宋" w:cs="仿宋" w:hint="eastAsia"/>
                <w:color w:val="auto"/>
                <w:spacing w:val="-20"/>
                <w:kern w:val="0"/>
                <w:sz w:val="24"/>
                <w:szCs w:val="24"/>
              </w:rPr>
              <w:t xml:space="preserve">田家寨镇中心卫生院</w:t>
            </w:r>
          </w:p>
        </w:tc>
        <w:tc>
          <w:tcPr>
            <w:tcW w:w="2331" w:type="dxa"/>
            <w:tcBorders>
              <w:right w:val="single" w:sz="8" w:space="0" w:color="auto"/>
            </w:tcBorders>
            <w:vAlign w:val="center"/>
          </w:tcPr>
          <w:p>
            <w:pPr>
              <w:widowControl/>
              <w:spacing w:line="320" w:lineRule="exact"/>
              <w:jc w:val="center"/>
              <w:rPr>
                <w:rFonts w:ascii="仿宋" w:eastAsia="仿宋" w:hAnsi="仿宋" w:cs="仿宋" w:hint="eastAsia"/>
                <w:color w:val="auto"/>
                <w:spacing w:val="-20"/>
                <w:kern w:val="0"/>
                <w:sz w:val="24"/>
                <w:szCs w:val="24"/>
                <w:lang w:eastAsia="zh-CN"/>
              </w:rPr>
            </w:pP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pacing w:val="-20"/>
                <w:kern w:val="0"/>
                <w:sz w:val="24"/>
                <w:szCs w:val="24"/>
              </w:rPr>
              <w:t xml:space="preserve">土门关镇卫生院</w:t>
            </w:r>
          </w:p>
        </w:tc>
        <w:tc>
          <w:tcPr>
            <w:tcW w:w="2331" w:type="dxa"/>
            <w:tcBorders>
              <w:right w:val="single" w:sz="8" w:space="0" w:color="auto"/>
            </w:tcBorders>
            <w:vAlign w:val="center"/>
          </w:tcPr>
          <w:p>
            <w:pPr>
              <w:widowControl/>
              <w:spacing w:line="320" w:lineRule="exact"/>
              <w:jc w:val="center"/>
              <w:rPr>
                <w:rFonts w:ascii="仿宋" w:eastAsia="仿宋" w:hAnsi="仿宋" w:cs="仿宋" w:hint="eastAsia"/>
                <w:color w:val="auto"/>
                <w:spacing w:val="-20"/>
                <w:kern w:val="0"/>
                <w:sz w:val="24"/>
                <w:szCs w:val="24"/>
                <w:lang w:eastAsia="zh-CN"/>
              </w:rPr>
            </w:pP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23"/>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pacing w:val="-20"/>
                <w:kern w:val="0"/>
                <w:sz w:val="24"/>
                <w:szCs w:val="24"/>
              </w:rPr>
              <w:t xml:space="preserve">西堡镇卫生院</w:t>
            </w:r>
          </w:p>
        </w:tc>
        <w:tc>
          <w:tcPr>
            <w:tcW w:w="2331" w:type="dxa"/>
            <w:tcBorders>
              <w:right w:val="single" w:sz="8" w:space="0" w:color="auto"/>
            </w:tcBorders>
            <w:vAlign w:val="center"/>
          </w:tcPr>
          <w:p>
            <w:pPr>
              <w:widowControl/>
              <w:spacing w:line="320" w:lineRule="exact"/>
              <w:jc w:val="center"/>
              <w:rPr>
                <w:rFonts w:ascii="仿宋" w:eastAsia="仿宋" w:hAnsi="仿宋" w:cs="仿宋" w:hint="eastAsia"/>
                <w:color w:val="auto"/>
                <w:spacing w:val="-20"/>
                <w:kern w:val="0"/>
                <w:sz w:val="24"/>
                <w:szCs w:val="24"/>
                <w:lang w:eastAsia="zh-CN"/>
              </w:rPr>
            </w:pP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9354" w:type="dxa"/>
            <w:gridSpan w:val="4"/>
            <w:tcBorders>
              <w:left w:val="single" w:sz="8" w:space="0" w:color="auto"/>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b/>
                <w:bCs/>
                <w:color w:val="auto"/>
                <w:sz w:val="24"/>
                <w:szCs w:val="24"/>
              </w:rPr>
              <w:t xml:space="preserve">应急救援外部电话</w:t>
            </w: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1</w:t>
            </w: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公 安</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110</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2</w:t>
            </w: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消防救援</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119</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3</w:t>
            </w: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急救中心</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120</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4</w:t>
            </w: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西宁市应急管理局电话</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0971</w:t>
            </w:r>
            <w:r>
              <w:rPr>
                <w:rFonts w:ascii="仿宋" w:eastAsia="仿宋" w:hAnsi="仿宋" w:cs="仿宋" w:hint="eastAsia"/>
                <w:color w:val="auto"/>
                <w:sz w:val="24"/>
                <w:szCs w:val="24"/>
                <w:lang w:eastAsia="zh-CN"/>
              </w:rPr>
              <w:t xml:space="preserve">-</w:t>
            </w:r>
            <w:r>
              <w:rPr>
                <w:rFonts w:ascii="仿宋" w:eastAsia="仿宋" w:hAnsi="仿宋" w:cs="仿宋" w:hint="eastAsia"/>
                <w:color w:val="auto"/>
                <w:sz w:val="24"/>
                <w:szCs w:val="24"/>
              </w:rPr>
              <w:t xml:space="preserve">8230155</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5</w:t>
            </w: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市政府值班室电话</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lang w:val="en-US" w:eastAsia="zh-CN"/>
              </w:rPr>
              <w:t xml:space="preserve">0971-8247165</w:t>
            </w:r>
          </w:p>
        </w:tc>
        <w:tc>
          <w:tcPr>
            <w:tcW w:w="1728" w:type="dxa"/>
            <w:tcBorders>
              <w:right w:val="single" w:sz="8" w:space="0" w:color="auto"/>
            </w:tcBorders>
            <w:vAlign w:val="center"/>
          </w:tcPr>
          <w:p>
            <w:pPr>
              <w:widowControl/>
              <w:jc w:val="center"/>
              <w:rPr>
                <w:rFonts w:ascii="仿宋" w:eastAsia="仿宋" w:hAnsi="仿宋" w:cs="仿宋" w:hint="eastAsia"/>
                <w:color w:val="auto"/>
                <w:sz w:val="24"/>
                <w:szCs w:val="24"/>
              </w:rPr>
            </w:pPr>
          </w:p>
        </w:tc>
      </w:tr>
    </w:tbl>
    <w:p>
      <w:pPr>
        <w:keepNext w:val="0"/>
        <w:keepLines w:val="0"/>
        <w:pageBreakBefore w:val="0"/>
        <w:widowControl/>
        <w:shd w:val="clear" w:color="auto" w:fill="FFFFFF"/>
        <w:kinsoku/>
        <w:wordWrap/>
        <w:overflowPunct/>
        <w:topLinePunct w:val="0"/>
        <w:autoSpaceDE/>
        <w:autoSpaceDN/>
        <w:bidi w:val="0"/>
        <w:textAlignment w:val="auto"/>
        <w:outlineLvl w:val="9"/>
        <w:rPr>
          <w:rFonts w:ascii="宋体" w:eastAsia="宋体" w:hAnsi="宋体" w:asciiTheme="minorEastAsia" w:eastAsiaTheme="minorEastAsia" w:hAnsiTheme="minorEastAsia" w:cs="Arial" w:cstheme="minorEastAsia" w:hint="eastAsia"/>
          <w:color w:val="auto"/>
          <w:kern w:val="0"/>
          <w:sz w:val="31"/>
          <w:szCs w:val="31"/>
        </w:rPr>
        <w:sectPr>
          <w:footerReference w:type="default" r:id="rId68"/>
          <w:pgSz w:w="11906" w:h="16838" w:orient="portrait"/>
          <w:pgMar w:top="2098" w:right="1474" w:bottom="1984" w:left="1588" w:header="851" w:footer="1587" w:gutter="0"/>
          <w:pgNumType w:fmt="numberInDash" w:start="1"/>
          <w:cols w:num="1" w:space="0">
            <w:col w:w="8844"/>
          </w:cols>
          <w:rtlGutter w:val="0"/>
          <w:docGrid w:type="lines" w:linePitch="312" w:charSpace="0"/>
        </w:sectPr>
      </w:pPr>
    </w:p>
    <w:p>
      <w:pPr>
        <w:keepNext w:val="0"/>
        <w:keepLines w:val="0"/>
        <w:pageBreakBefore w:val="0"/>
        <w:widowControl/>
        <w:shd w:val="clear" w:color="auto" w:fill="FFFFFF"/>
        <w:kinsoku/>
        <w:wordWrap/>
        <w:overflowPunct/>
        <w:topLinePunct w:val="0"/>
        <w:autoSpaceDE/>
        <w:autoSpaceDN/>
        <w:bidi w:val="0"/>
        <w:textAlignment w:val="auto"/>
        <w:outlineLvl w:val="9"/>
        <w:rPr>
          <w:rFonts w:ascii="黑体" w:eastAsia="黑体" w:hAnsi="黑体" w:cs="黑体" w:hint="eastAsia"/>
          <w:b/>
          <w:bCs/>
          <w:color w:val="auto"/>
          <w:kern w:val="0"/>
          <w:sz w:val="32"/>
          <w:szCs w:val="32"/>
          <w:lang w:val="en-US" w:eastAsia="zh-CN"/>
        </w:rPr>
      </w:pPr>
      <w:r>
        <w:rPr>
          <w:rFonts w:ascii="黑体" w:eastAsia="黑体" w:hAnsi="黑体" w:cs="黑体" w:hint="eastAsia"/>
          <w:b/>
          <w:bCs/>
          <w:color w:val="auto"/>
          <w:kern w:val="0"/>
          <w:sz w:val="32"/>
          <w:szCs w:val="32"/>
          <w:lang w:val="en-US" w:eastAsia="zh-CN"/>
        </w:rPr>
        <w:t xml:space="preserve">附件2：湟中县应急救援队伍建设情况一览表</w:t>
      </w:r>
    </w:p>
    <w:tbl>
      <w:tblPr>
        <w:tblStyle w:val="TableNormal"/>
        <w:tblW w:w="13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562"/>
        <w:gridCol w:w="3515"/>
        <w:gridCol w:w="625"/>
        <w:gridCol w:w="765"/>
        <w:gridCol w:w="2018"/>
        <w:gridCol w:w="1109"/>
        <w:gridCol w:w="1266"/>
        <w:gridCol w:w="1572"/>
        <w:gridCol w:w="1909"/>
      </w:tblGrid>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tblHeader/>
          <w:jc w:val="center"/>
        </w:trPr>
        <w:tc>
          <w:tcPr>
            <w:tcW w:w="562" w:type="dxa"/>
            <w:vMerge w:val="restart"/>
            <w:vAlign w:val="center"/>
          </w:tcPr>
          <w:p>
            <w:pPr>
              <w:widowControl/>
              <w:spacing w:line="340" w:lineRule="exact"/>
              <w:jc w:val="center"/>
              <w:rPr>
                <w:rFonts w:ascii="仿宋" w:eastAsia="仿宋" w:hAnsi="仿宋" w:cs="仿宋" w:hint="eastAsia"/>
                <w:b/>
                <w:color w:val="auto"/>
                <w:spacing w:val="-20"/>
                <w:kern w:val="0"/>
                <w:szCs w:val="21"/>
              </w:rPr>
            </w:pPr>
            <w:r>
              <w:rPr>
                <w:rFonts w:ascii="仿宋" w:eastAsia="仿宋" w:hAnsi="仿宋" w:cs="仿宋" w:hint="eastAsia"/>
                <w:b/>
                <w:color w:val="auto"/>
                <w:spacing w:val="-20"/>
                <w:kern w:val="0"/>
                <w:szCs w:val="21"/>
              </w:rPr>
              <w:t xml:space="preserve">序号</w:t>
            </w:r>
          </w:p>
        </w:tc>
        <w:tc>
          <w:tcPr>
            <w:tcW w:w="3515" w:type="dxa"/>
            <w:vMerge w:val="restart"/>
            <w:vAlign w:val="center"/>
          </w:tcPr>
          <w:p>
            <w:pPr>
              <w:widowControl/>
              <w:spacing w:line="340" w:lineRule="exact"/>
              <w:jc w:val="center"/>
              <w:rPr>
                <w:rFonts w:ascii="仿宋" w:eastAsia="仿宋" w:hAnsi="仿宋" w:cs="仿宋" w:hint="eastAsia"/>
                <w:b/>
                <w:color w:val="auto"/>
                <w:spacing w:val="-20"/>
                <w:kern w:val="0"/>
                <w:szCs w:val="21"/>
              </w:rPr>
            </w:pPr>
            <w:r>
              <w:rPr>
                <w:rFonts w:ascii="仿宋" w:eastAsia="仿宋" w:hAnsi="仿宋" w:cs="仿宋" w:hint="eastAsia"/>
                <w:b/>
                <w:color w:val="auto"/>
                <w:spacing w:val="-20"/>
                <w:kern w:val="0"/>
                <w:szCs w:val="21"/>
              </w:rPr>
              <w:t xml:space="preserve">队伍名称</w:t>
            </w:r>
          </w:p>
        </w:tc>
        <w:tc>
          <w:tcPr>
            <w:tcW w:w="625" w:type="dxa"/>
            <w:vMerge w:val="restart"/>
            <w:vAlign w:val="center"/>
          </w:tcPr>
          <w:p>
            <w:pPr>
              <w:widowControl/>
              <w:spacing w:line="340" w:lineRule="exact"/>
              <w:jc w:val="center"/>
              <w:rPr>
                <w:rFonts w:ascii="仿宋" w:eastAsia="仿宋" w:hAnsi="仿宋" w:cs="仿宋" w:hint="eastAsia"/>
                <w:b/>
                <w:color w:val="auto"/>
                <w:spacing w:val="-20"/>
                <w:kern w:val="0"/>
                <w:szCs w:val="21"/>
              </w:rPr>
            </w:pPr>
            <w:r>
              <w:rPr>
                <w:rFonts w:ascii="仿宋" w:eastAsia="仿宋" w:hAnsi="仿宋" w:cs="仿宋" w:hint="eastAsia"/>
                <w:b/>
                <w:color w:val="auto"/>
                <w:spacing w:val="-20"/>
                <w:kern w:val="0"/>
                <w:szCs w:val="21"/>
              </w:rPr>
              <w:t xml:space="preserve">人数</w:t>
            </w:r>
          </w:p>
        </w:tc>
        <w:tc>
          <w:tcPr>
            <w:tcW w:w="765" w:type="dxa"/>
            <w:vMerge w:val="restart"/>
            <w:vAlign w:val="center"/>
          </w:tcPr>
          <w:p>
            <w:pPr>
              <w:widowControl/>
              <w:spacing w:line="340" w:lineRule="exact"/>
              <w:jc w:val="center"/>
              <w:rPr>
                <w:rFonts w:ascii="仿宋" w:eastAsia="仿宋" w:hAnsi="仿宋" w:cs="仿宋" w:hint="eastAsia"/>
                <w:b/>
                <w:color w:val="auto"/>
                <w:spacing w:val="-20"/>
                <w:kern w:val="0"/>
                <w:szCs w:val="21"/>
              </w:rPr>
            </w:pPr>
            <w:r>
              <w:rPr>
                <w:rFonts w:ascii="仿宋" w:eastAsia="仿宋" w:hAnsi="仿宋" w:cs="仿宋" w:hint="eastAsia"/>
                <w:b/>
                <w:color w:val="auto"/>
                <w:spacing w:val="-20"/>
                <w:kern w:val="0"/>
                <w:szCs w:val="21"/>
              </w:rPr>
              <w:t xml:space="preserve">专职/兼职</w:t>
            </w:r>
          </w:p>
        </w:tc>
        <w:tc>
          <w:tcPr>
            <w:tcW w:w="2018" w:type="dxa"/>
            <w:vMerge w:val="restart"/>
            <w:vAlign w:val="center"/>
          </w:tcPr>
          <w:p>
            <w:pPr>
              <w:widowControl/>
              <w:spacing w:line="340" w:lineRule="exact"/>
              <w:jc w:val="center"/>
              <w:rPr>
                <w:rFonts w:ascii="仿宋" w:eastAsia="仿宋" w:hAnsi="仿宋" w:cs="仿宋" w:hint="default"/>
                <w:b/>
                <w:color w:val="auto"/>
                <w:spacing w:val="-20"/>
                <w:kern w:val="0"/>
                <w:szCs w:val="21"/>
                <w:lang w:val="en-US" w:eastAsia="zh-CN"/>
              </w:rPr>
            </w:pPr>
            <w:r>
              <w:rPr>
                <w:rFonts w:ascii="仿宋" w:eastAsia="仿宋" w:hAnsi="仿宋" w:cs="仿宋" w:hint="eastAsia"/>
                <w:b/>
                <w:color w:val="auto"/>
                <w:spacing w:val="-20"/>
                <w:kern w:val="0"/>
                <w:szCs w:val="21"/>
                <w:lang w:val="en-US" w:eastAsia="zh-CN"/>
              </w:rPr>
              <w:t xml:space="preserve">主管部门</w:t>
            </w:r>
          </w:p>
        </w:tc>
        <w:tc>
          <w:tcPr>
            <w:tcW w:w="5856" w:type="dxa"/>
            <w:gridSpan w:val="4"/>
            <w:vAlign w:val="center"/>
          </w:tcPr>
          <w:p>
            <w:pPr>
              <w:widowControl/>
              <w:spacing w:line="340" w:lineRule="exact"/>
              <w:jc w:val="center"/>
              <w:rPr>
                <w:rFonts w:ascii="仿宋" w:eastAsia="仿宋" w:hAnsi="仿宋" w:cs="仿宋" w:hint="eastAsia"/>
                <w:b/>
                <w:color w:val="auto"/>
                <w:spacing w:val="-20"/>
                <w:kern w:val="0"/>
                <w:szCs w:val="21"/>
              </w:rPr>
            </w:pPr>
            <w:r>
              <w:rPr>
                <w:rFonts w:ascii="仿宋" w:eastAsia="仿宋" w:hAnsi="仿宋" w:cs="仿宋" w:hint="eastAsia"/>
                <w:b/>
                <w:color w:val="auto"/>
                <w:spacing w:val="-20"/>
                <w:kern w:val="0"/>
                <w:szCs w:val="21"/>
              </w:rPr>
              <w:t xml:space="preserve">负责人信息</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tblHeader/>
          <w:jc w:val="center"/>
        </w:trPr>
        <w:tc>
          <w:tcPr>
            <w:tcW w:w="562" w:type="dxa"/>
            <w:vMerge/>
            <w:vAlign w:val="center"/>
          </w:tcPr>
          <w:p>
            <w:pPr>
              <w:widowControl/>
              <w:spacing w:line="340" w:lineRule="exact"/>
              <w:jc w:val="center"/>
              <w:rPr>
                <w:rFonts w:ascii="仿宋" w:eastAsia="仿宋" w:hAnsi="仿宋" w:cs="仿宋" w:hint="eastAsia"/>
                <w:b/>
                <w:color w:val="auto"/>
                <w:spacing w:val="-20"/>
                <w:kern w:val="0"/>
                <w:szCs w:val="21"/>
              </w:rPr>
            </w:pPr>
          </w:p>
        </w:tc>
        <w:tc>
          <w:tcPr>
            <w:tcW w:w="3515" w:type="dxa"/>
            <w:vMerge/>
            <w:vAlign w:val="center"/>
          </w:tcPr>
          <w:p>
            <w:pPr>
              <w:widowControl/>
              <w:spacing w:line="340" w:lineRule="exact"/>
              <w:jc w:val="center"/>
              <w:rPr>
                <w:rFonts w:ascii="仿宋" w:eastAsia="仿宋" w:hAnsi="仿宋" w:cs="仿宋" w:hint="eastAsia"/>
                <w:b/>
                <w:color w:val="auto"/>
                <w:spacing w:val="-20"/>
                <w:kern w:val="0"/>
                <w:szCs w:val="21"/>
              </w:rPr>
            </w:pPr>
          </w:p>
        </w:tc>
        <w:tc>
          <w:tcPr>
            <w:tcW w:w="625" w:type="dxa"/>
            <w:vMerge/>
            <w:vAlign w:val="center"/>
          </w:tcPr>
          <w:p>
            <w:pPr>
              <w:widowControl/>
              <w:spacing w:line="340" w:lineRule="exact"/>
              <w:jc w:val="center"/>
              <w:rPr>
                <w:rFonts w:ascii="仿宋" w:eastAsia="仿宋" w:hAnsi="仿宋" w:cs="仿宋" w:hint="eastAsia"/>
                <w:b/>
                <w:color w:val="auto"/>
                <w:spacing w:val="-20"/>
                <w:kern w:val="0"/>
                <w:szCs w:val="21"/>
              </w:rPr>
            </w:pPr>
          </w:p>
        </w:tc>
        <w:tc>
          <w:tcPr>
            <w:tcW w:w="765" w:type="dxa"/>
            <w:vMerge/>
            <w:vAlign w:val="center"/>
          </w:tcPr>
          <w:p>
            <w:pPr>
              <w:widowControl/>
              <w:spacing w:line="340" w:lineRule="exact"/>
              <w:jc w:val="center"/>
              <w:rPr>
                <w:rFonts w:ascii="仿宋" w:eastAsia="仿宋" w:hAnsi="仿宋" w:cs="仿宋" w:hint="eastAsia"/>
                <w:b/>
                <w:color w:val="auto"/>
                <w:spacing w:val="-20"/>
                <w:kern w:val="0"/>
                <w:szCs w:val="21"/>
              </w:rPr>
            </w:pPr>
          </w:p>
        </w:tc>
        <w:tc>
          <w:tcPr>
            <w:tcW w:w="2018" w:type="dxa"/>
            <w:vMerge/>
            <w:vAlign w:val="center"/>
          </w:tcPr>
          <w:p>
            <w:pPr>
              <w:widowControl/>
              <w:spacing w:line="340" w:lineRule="exact"/>
              <w:jc w:val="center"/>
              <w:rPr>
                <w:rFonts w:ascii="仿宋" w:eastAsia="仿宋" w:hAnsi="仿宋" w:cs="仿宋" w:hint="eastAsia"/>
                <w:b/>
                <w:color w:val="auto"/>
                <w:spacing w:val="-20"/>
                <w:kern w:val="0"/>
                <w:szCs w:val="21"/>
              </w:rPr>
            </w:pPr>
          </w:p>
        </w:tc>
        <w:tc>
          <w:tcPr>
            <w:tcW w:w="1109" w:type="dxa"/>
            <w:vMerge w:val="restart"/>
            <w:vAlign w:val="center"/>
          </w:tcPr>
          <w:p>
            <w:pPr>
              <w:widowControl/>
              <w:spacing w:line="340" w:lineRule="exact"/>
              <w:jc w:val="center"/>
              <w:rPr>
                <w:rFonts w:ascii="仿宋" w:eastAsia="仿宋" w:hAnsi="仿宋" w:cs="仿宋" w:hint="eastAsia"/>
                <w:b/>
                <w:color w:val="auto"/>
                <w:spacing w:val="-20"/>
                <w:kern w:val="0"/>
                <w:szCs w:val="21"/>
              </w:rPr>
            </w:pPr>
            <w:r>
              <w:rPr>
                <w:rFonts w:ascii="仿宋" w:eastAsia="仿宋" w:hAnsi="仿宋" w:cs="仿宋" w:hint="eastAsia"/>
                <w:b/>
                <w:color w:val="auto"/>
                <w:spacing w:val="-20"/>
                <w:kern w:val="0"/>
                <w:szCs w:val="21"/>
              </w:rPr>
              <w:t xml:space="preserve">姓  名</w:t>
            </w:r>
          </w:p>
        </w:tc>
        <w:tc>
          <w:tcPr>
            <w:tcW w:w="1266" w:type="dxa"/>
            <w:vMerge w:val="restart"/>
            <w:vAlign w:val="center"/>
          </w:tcPr>
          <w:p>
            <w:pPr>
              <w:widowControl/>
              <w:spacing w:line="340" w:lineRule="exact"/>
              <w:jc w:val="center"/>
              <w:rPr>
                <w:rFonts w:ascii="仿宋" w:eastAsia="仿宋" w:hAnsi="仿宋" w:cs="仿宋" w:hint="eastAsia"/>
                <w:b/>
                <w:color w:val="auto"/>
                <w:spacing w:val="-20"/>
                <w:kern w:val="0"/>
                <w:szCs w:val="21"/>
              </w:rPr>
            </w:pPr>
            <w:r>
              <w:rPr>
                <w:rFonts w:ascii="仿宋" w:eastAsia="仿宋" w:hAnsi="仿宋" w:cs="仿宋" w:hint="eastAsia"/>
                <w:b/>
                <w:color w:val="auto"/>
                <w:spacing w:val="-20"/>
                <w:kern w:val="0"/>
                <w:szCs w:val="21"/>
              </w:rPr>
              <w:t xml:space="preserve">职   务</w:t>
            </w:r>
          </w:p>
        </w:tc>
        <w:tc>
          <w:tcPr>
            <w:tcW w:w="3481" w:type="dxa"/>
            <w:gridSpan w:val="2"/>
            <w:vAlign w:val="center"/>
          </w:tcPr>
          <w:p>
            <w:pPr>
              <w:widowControl/>
              <w:spacing w:line="340" w:lineRule="exact"/>
              <w:jc w:val="center"/>
              <w:rPr>
                <w:rFonts w:ascii="仿宋" w:eastAsia="仿宋" w:hAnsi="仿宋" w:cs="仿宋" w:hint="eastAsia"/>
                <w:b/>
                <w:color w:val="auto"/>
                <w:spacing w:val="-20"/>
                <w:kern w:val="0"/>
                <w:szCs w:val="21"/>
              </w:rPr>
            </w:pPr>
            <w:r>
              <w:rPr>
                <w:rFonts w:ascii="仿宋" w:eastAsia="仿宋" w:hAnsi="仿宋" w:cs="仿宋" w:hint="eastAsia"/>
                <w:b/>
                <w:color w:val="auto"/>
                <w:spacing w:val="-20"/>
                <w:kern w:val="0"/>
                <w:szCs w:val="21"/>
              </w:rPr>
              <w:t xml:space="preserve">联系电话</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tblHeader/>
          <w:jc w:val="center"/>
        </w:trPr>
        <w:tc>
          <w:tcPr>
            <w:tcW w:w="562" w:type="dxa"/>
            <w:vMerge/>
            <w:vAlign w:val="center"/>
          </w:tcPr>
          <w:p>
            <w:pPr>
              <w:widowControl/>
              <w:spacing w:line="340" w:lineRule="exact"/>
              <w:jc w:val="center"/>
              <w:rPr>
                <w:rFonts w:ascii="仿宋" w:eastAsia="仿宋" w:hAnsi="仿宋" w:cs="仿宋" w:hint="eastAsia"/>
                <w:b/>
                <w:color w:val="auto"/>
                <w:spacing w:val="-20"/>
                <w:kern w:val="0"/>
                <w:szCs w:val="21"/>
              </w:rPr>
            </w:pPr>
          </w:p>
        </w:tc>
        <w:tc>
          <w:tcPr>
            <w:tcW w:w="3515" w:type="dxa"/>
            <w:vMerge/>
            <w:vAlign w:val="center"/>
          </w:tcPr>
          <w:p>
            <w:pPr>
              <w:widowControl/>
              <w:spacing w:line="340" w:lineRule="exact"/>
              <w:jc w:val="center"/>
              <w:rPr>
                <w:rFonts w:ascii="仿宋" w:eastAsia="仿宋" w:hAnsi="仿宋" w:cs="仿宋" w:hint="eastAsia"/>
                <w:b/>
                <w:color w:val="auto"/>
                <w:spacing w:val="-20"/>
                <w:kern w:val="0"/>
                <w:szCs w:val="21"/>
              </w:rPr>
            </w:pPr>
          </w:p>
        </w:tc>
        <w:tc>
          <w:tcPr>
            <w:tcW w:w="625" w:type="dxa"/>
            <w:vMerge/>
            <w:vAlign w:val="center"/>
          </w:tcPr>
          <w:p>
            <w:pPr>
              <w:widowControl/>
              <w:spacing w:line="340" w:lineRule="exact"/>
              <w:jc w:val="center"/>
              <w:rPr>
                <w:rFonts w:ascii="仿宋" w:eastAsia="仿宋" w:hAnsi="仿宋" w:cs="仿宋" w:hint="eastAsia"/>
                <w:b/>
                <w:color w:val="auto"/>
                <w:spacing w:val="-20"/>
                <w:kern w:val="0"/>
                <w:szCs w:val="21"/>
              </w:rPr>
            </w:pPr>
          </w:p>
        </w:tc>
        <w:tc>
          <w:tcPr>
            <w:tcW w:w="765" w:type="dxa"/>
            <w:vMerge/>
            <w:vAlign w:val="center"/>
          </w:tcPr>
          <w:p>
            <w:pPr>
              <w:widowControl/>
              <w:spacing w:line="340" w:lineRule="exact"/>
              <w:jc w:val="center"/>
              <w:rPr>
                <w:rFonts w:ascii="仿宋" w:eastAsia="仿宋" w:hAnsi="仿宋" w:cs="仿宋" w:hint="eastAsia"/>
                <w:b/>
                <w:color w:val="auto"/>
                <w:spacing w:val="-20"/>
                <w:kern w:val="0"/>
                <w:szCs w:val="21"/>
              </w:rPr>
            </w:pPr>
          </w:p>
        </w:tc>
        <w:tc>
          <w:tcPr>
            <w:tcW w:w="2018" w:type="dxa"/>
            <w:vMerge/>
            <w:vAlign w:val="center"/>
          </w:tcPr>
          <w:p>
            <w:pPr>
              <w:widowControl/>
              <w:spacing w:line="340" w:lineRule="exact"/>
              <w:jc w:val="center"/>
              <w:rPr>
                <w:rFonts w:ascii="仿宋" w:eastAsia="仿宋" w:hAnsi="仿宋" w:cs="仿宋" w:hint="eastAsia"/>
                <w:b/>
                <w:color w:val="auto"/>
                <w:spacing w:val="-20"/>
                <w:kern w:val="0"/>
                <w:szCs w:val="21"/>
              </w:rPr>
            </w:pPr>
          </w:p>
        </w:tc>
        <w:tc>
          <w:tcPr>
            <w:tcW w:w="1109" w:type="dxa"/>
            <w:vMerge/>
            <w:vAlign w:val="center"/>
          </w:tcPr>
          <w:p>
            <w:pPr>
              <w:widowControl/>
              <w:spacing w:line="340" w:lineRule="exact"/>
              <w:jc w:val="center"/>
              <w:rPr>
                <w:rFonts w:ascii="仿宋" w:eastAsia="仿宋" w:hAnsi="仿宋" w:cs="仿宋" w:hint="eastAsia"/>
                <w:b/>
                <w:color w:val="auto"/>
                <w:spacing w:val="-20"/>
                <w:kern w:val="0"/>
                <w:szCs w:val="21"/>
              </w:rPr>
            </w:pPr>
          </w:p>
        </w:tc>
        <w:tc>
          <w:tcPr>
            <w:tcW w:w="1266" w:type="dxa"/>
            <w:vMerge/>
            <w:vAlign w:val="center"/>
          </w:tcPr>
          <w:p>
            <w:pPr>
              <w:widowControl/>
              <w:spacing w:line="340" w:lineRule="exact"/>
              <w:jc w:val="center"/>
              <w:rPr>
                <w:rFonts w:ascii="仿宋" w:eastAsia="仿宋" w:hAnsi="仿宋" w:cs="仿宋" w:hint="eastAsia"/>
                <w:b/>
                <w:color w:val="auto"/>
                <w:spacing w:val="-20"/>
                <w:kern w:val="0"/>
                <w:szCs w:val="21"/>
              </w:rPr>
            </w:pPr>
          </w:p>
        </w:tc>
        <w:tc>
          <w:tcPr>
            <w:tcW w:w="1572" w:type="dxa"/>
            <w:vAlign w:val="center"/>
          </w:tcPr>
          <w:p>
            <w:pPr>
              <w:widowControl/>
              <w:spacing w:line="340" w:lineRule="exact"/>
              <w:jc w:val="center"/>
              <w:rPr>
                <w:rFonts w:ascii="仿宋" w:eastAsia="仿宋" w:hAnsi="仿宋" w:cs="仿宋" w:hint="default"/>
                <w:b/>
                <w:color w:val="auto"/>
                <w:spacing w:val="-20"/>
                <w:kern w:val="0"/>
                <w:szCs w:val="21"/>
                <w:lang w:val="en-US" w:eastAsia="zh-CN"/>
              </w:rPr>
            </w:pPr>
            <w:r>
              <w:rPr>
                <w:rFonts w:ascii="仿宋" w:eastAsia="仿宋" w:hAnsi="仿宋" w:cs="仿宋" w:hint="eastAsia"/>
                <w:b/>
                <w:color w:val="auto"/>
                <w:spacing w:val="-20"/>
                <w:kern w:val="0"/>
                <w:szCs w:val="21"/>
                <w:lang w:val="en-US" w:eastAsia="zh-CN"/>
              </w:rPr>
              <w:t xml:space="preserve">手机号码</w:t>
            </w:r>
          </w:p>
        </w:tc>
        <w:tc>
          <w:tcPr>
            <w:tcW w:w="1909" w:type="dxa"/>
            <w:vAlign w:val="center"/>
          </w:tcPr>
          <w:p>
            <w:pPr>
              <w:widowControl/>
              <w:spacing w:line="340" w:lineRule="exact"/>
              <w:jc w:val="center"/>
              <w:rPr>
                <w:rFonts w:ascii="仿宋" w:eastAsia="仿宋" w:hAnsi="仿宋" w:cs="仿宋" w:hint="default"/>
                <w:b/>
                <w:color w:val="auto"/>
                <w:spacing w:val="-20"/>
                <w:kern w:val="0"/>
                <w:szCs w:val="21"/>
                <w:lang w:val="en-US" w:eastAsia="zh-CN"/>
              </w:rPr>
            </w:pPr>
            <w:r>
              <w:rPr>
                <w:rFonts w:ascii="仿宋" w:eastAsia="仿宋" w:hAnsi="仿宋" w:cs="仿宋" w:hint="eastAsia"/>
                <w:b/>
                <w:color w:val="auto"/>
                <w:spacing w:val="-20"/>
                <w:kern w:val="0"/>
                <w:szCs w:val="21"/>
                <w:lang w:val="en-US" w:eastAsia="zh-CN"/>
              </w:rPr>
              <w:t xml:space="preserve">座机号码</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26"/>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rPr>
              <w:t xml:space="preserve">自然资源局</w:t>
            </w:r>
            <w:r>
              <w:rPr>
                <w:rFonts w:ascii="仿宋" w:eastAsia="仿宋" w:hAnsi="仿宋" w:cs="仿宋" w:hint="eastAsia"/>
                <w:color w:val="auto"/>
                <w:spacing w:val="-20"/>
                <w:kern w:val="0"/>
                <w:szCs w:val="21"/>
                <w:lang w:val="en-US" w:eastAsia="zh-CN"/>
              </w:rPr>
              <w:t xml:space="preserve">应急抢险队</w:t>
            </w:r>
          </w:p>
        </w:tc>
        <w:tc>
          <w:tcPr>
            <w:tcW w:w="62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20</w:t>
            </w:r>
          </w:p>
        </w:tc>
        <w:tc>
          <w:tcPr>
            <w:tcW w:w="76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兼职</w:t>
            </w:r>
          </w:p>
        </w:tc>
        <w:tc>
          <w:tcPr>
            <w:tcW w:w="2018"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县自然资源局</w:t>
            </w:r>
          </w:p>
        </w:tc>
        <w:tc>
          <w:tcPr>
            <w:tcW w:w="1109"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张永山</w:t>
            </w:r>
          </w:p>
        </w:tc>
        <w:tc>
          <w:tcPr>
            <w:tcW w:w="1266"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局长</w:t>
            </w:r>
          </w:p>
        </w:tc>
        <w:tc>
          <w:tcPr>
            <w:tcW w:w="1572" w:type="dxa"/>
            <w:vAlign w:val="center"/>
          </w:tcPr>
          <w:p>
            <w:pPr>
              <w:widowControl/>
              <w:spacing w:line="340" w:lineRule="exact"/>
              <w:jc w:val="center"/>
              <w:rPr>
                <w:rFonts w:ascii="仿宋" w:eastAsia="仿宋" w:hAnsi="仿宋" w:cs="仿宋" w:hint="eastAsia"/>
                <w:color w:val="auto"/>
                <w:spacing w:val="-20"/>
                <w:kern w:val="0"/>
                <w:szCs w:val="21"/>
                <w:lang w:eastAsia="zh-CN"/>
              </w:rPr>
            </w:pPr>
          </w:p>
        </w:tc>
        <w:tc>
          <w:tcPr>
            <w:tcW w:w="1909"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lang w:val="en-US" w:eastAsia="zh-CN"/>
              </w:rPr>
              <w:t xml:space="preserve">0971-</w:t>
            </w:r>
            <w:r>
              <w:rPr>
                <w:rFonts w:ascii="仿宋" w:eastAsia="仿宋" w:hAnsi="仿宋" w:cs="仿宋" w:hint="eastAsia"/>
                <w:color w:val="auto"/>
                <w:spacing w:val="-20"/>
                <w:kern w:val="0"/>
                <w:szCs w:val="21"/>
              </w:rPr>
              <w:t xml:space="preserve">2232175</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26"/>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交通运输局</w:t>
            </w:r>
            <w:r>
              <w:rPr>
                <w:rFonts w:ascii="仿宋" w:eastAsia="仿宋" w:hAnsi="仿宋" w:cs="仿宋" w:hint="eastAsia"/>
                <w:color w:val="auto"/>
                <w:spacing w:val="-20"/>
                <w:kern w:val="0"/>
                <w:szCs w:val="21"/>
                <w:lang w:val="en-US" w:eastAsia="zh-CN"/>
              </w:rPr>
              <w:t xml:space="preserve">应急</w:t>
            </w:r>
            <w:r>
              <w:rPr>
                <w:rFonts w:ascii="仿宋" w:eastAsia="仿宋" w:hAnsi="仿宋" w:cs="仿宋" w:hint="eastAsia"/>
                <w:color w:val="auto"/>
                <w:spacing w:val="-20"/>
                <w:kern w:val="0"/>
                <w:szCs w:val="21"/>
              </w:rPr>
              <w:t xml:space="preserve">抢险队</w:t>
            </w:r>
          </w:p>
        </w:tc>
        <w:tc>
          <w:tcPr>
            <w:tcW w:w="62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42</w:t>
            </w:r>
          </w:p>
        </w:tc>
        <w:tc>
          <w:tcPr>
            <w:tcW w:w="76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兼职</w:t>
            </w:r>
          </w:p>
        </w:tc>
        <w:tc>
          <w:tcPr>
            <w:tcW w:w="2018"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县交通运输局</w:t>
            </w:r>
          </w:p>
        </w:tc>
        <w:tc>
          <w:tcPr>
            <w:tcW w:w="1109"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虎军</w:t>
            </w:r>
          </w:p>
        </w:tc>
        <w:tc>
          <w:tcPr>
            <w:tcW w:w="1266"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局长</w:t>
            </w:r>
          </w:p>
        </w:tc>
        <w:tc>
          <w:tcPr>
            <w:tcW w:w="1572" w:type="dxa"/>
            <w:vAlign w:val="center"/>
          </w:tcPr>
          <w:p>
            <w:pPr>
              <w:widowControl/>
              <w:spacing w:line="340" w:lineRule="exact"/>
              <w:jc w:val="center"/>
              <w:rPr>
                <w:rFonts w:ascii="仿宋" w:eastAsia="仿宋" w:hAnsi="仿宋" w:cs="仿宋" w:hint="eastAsia"/>
                <w:color w:val="auto"/>
                <w:spacing w:val="-20"/>
                <w:kern w:val="0"/>
                <w:szCs w:val="21"/>
                <w:lang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0971-2232174</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26"/>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eastAsia"/>
                <w:color w:val="auto"/>
                <w:spacing w:val="-20"/>
                <w:kern w:val="0"/>
                <w:sz w:val="21"/>
                <w:szCs w:val="21"/>
                <w:lang w:val="en-US" w:eastAsia="zh-CN" w:bidi="ar-SA"/>
              </w:rPr>
            </w:pPr>
            <w:r>
              <w:rPr>
                <w:rFonts w:ascii="仿宋" w:eastAsia="仿宋" w:hAnsi="仿宋" w:cs="仿宋" w:hint="eastAsia"/>
                <w:color w:val="auto"/>
                <w:spacing w:val="-20"/>
                <w:kern w:val="0"/>
                <w:szCs w:val="21"/>
              </w:rPr>
              <w:t xml:space="preserve">水利局</w:t>
            </w:r>
            <w:r>
              <w:rPr>
                <w:rFonts w:ascii="仿宋" w:eastAsia="仿宋" w:hAnsi="仿宋" w:cs="仿宋" w:hint="eastAsia"/>
                <w:color w:val="auto"/>
                <w:spacing w:val="-20"/>
                <w:kern w:val="0"/>
                <w:szCs w:val="21"/>
                <w:lang w:val="en-US" w:eastAsia="zh-CN"/>
              </w:rPr>
              <w:t xml:space="preserve">应急</w:t>
            </w:r>
            <w:r>
              <w:rPr>
                <w:rFonts w:ascii="仿宋" w:eastAsia="仿宋" w:hAnsi="仿宋" w:cs="仿宋" w:hint="eastAsia"/>
                <w:color w:val="auto"/>
                <w:spacing w:val="-20"/>
                <w:kern w:val="0"/>
                <w:szCs w:val="21"/>
              </w:rPr>
              <w:t xml:space="preserve">抢险队</w:t>
            </w:r>
          </w:p>
        </w:tc>
        <w:tc>
          <w:tcPr>
            <w:tcW w:w="625" w:type="dxa"/>
            <w:vAlign w:val="center"/>
          </w:tcPr>
          <w:p>
            <w:pPr>
              <w:widowControl/>
              <w:spacing w:line="340" w:lineRule="exact"/>
              <w:jc w:val="center"/>
              <w:rPr>
                <w:rFonts w:ascii="仿宋" w:eastAsia="仿宋" w:hAnsi="仿宋" w:cs="仿宋" w:hint="eastAsia"/>
                <w:color w:val="auto"/>
                <w:spacing w:val="-20"/>
                <w:kern w:val="0"/>
                <w:sz w:val="21"/>
                <w:szCs w:val="21"/>
                <w:lang w:val="en-US" w:eastAsia="zh-CN" w:bidi="ar-SA"/>
              </w:rPr>
            </w:pPr>
            <w:r>
              <w:rPr>
                <w:rFonts w:ascii="仿宋" w:eastAsia="仿宋" w:hAnsi="仿宋" w:cs="仿宋" w:hint="eastAsia"/>
                <w:color w:val="auto"/>
                <w:spacing w:val="-20"/>
                <w:kern w:val="0"/>
                <w:szCs w:val="21"/>
              </w:rPr>
              <w:t xml:space="preserve">40</w:t>
            </w:r>
          </w:p>
        </w:tc>
        <w:tc>
          <w:tcPr>
            <w:tcW w:w="765" w:type="dxa"/>
            <w:vAlign w:val="center"/>
          </w:tcPr>
          <w:p>
            <w:pPr>
              <w:widowControl/>
              <w:spacing w:line="340" w:lineRule="exact"/>
              <w:jc w:val="center"/>
              <w:rPr>
                <w:rFonts w:ascii="仿宋" w:eastAsia="仿宋" w:hAnsi="仿宋" w:cs="仿宋" w:hint="eastAsia"/>
                <w:color w:val="auto"/>
                <w:spacing w:val="-20"/>
                <w:kern w:val="0"/>
                <w:sz w:val="21"/>
                <w:szCs w:val="21"/>
                <w:lang w:val="en-US" w:eastAsia="zh-CN" w:bidi="ar-SA"/>
              </w:rPr>
            </w:pPr>
            <w:r>
              <w:rPr>
                <w:rFonts w:ascii="仿宋" w:eastAsia="仿宋" w:hAnsi="仿宋" w:cs="仿宋" w:hint="eastAsia"/>
                <w:color w:val="auto"/>
                <w:spacing w:val="-20"/>
                <w:kern w:val="0"/>
                <w:szCs w:val="21"/>
              </w:rPr>
              <w:t xml:space="preserve">兼职</w:t>
            </w:r>
          </w:p>
        </w:tc>
        <w:tc>
          <w:tcPr>
            <w:tcW w:w="2018" w:type="dxa"/>
            <w:vAlign w:val="center"/>
          </w:tcPr>
          <w:p>
            <w:pPr>
              <w:widowControl/>
              <w:spacing w:line="340" w:lineRule="exact"/>
              <w:jc w:val="center"/>
              <w:rPr>
                <w:rFonts w:ascii="仿宋" w:eastAsia="仿宋" w:hAnsi="仿宋" w:cs="仿宋" w:hint="eastAsia"/>
                <w:color w:val="auto"/>
                <w:spacing w:val="-20"/>
                <w:kern w:val="0"/>
                <w:sz w:val="21"/>
                <w:szCs w:val="21"/>
                <w:lang w:val="en-US" w:eastAsia="zh-CN" w:bidi="ar-SA"/>
              </w:rPr>
            </w:pPr>
            <w:r>
              <w:rPr>
                <w:rFonts w:ascii="仿宋" w:eastAsia="仿宋" w:hAnsi="仿宋" w:cs="仿宋" w:hint="eastAsia"/>
                <w:color w:val="auto"/>
                <w:spacing w:val="-20"/>
                <w:kern w:val="0"/>
                <w:szCs w:val="21"/>
              </w:rPr>
              <w:t xml:space="preserve">湟中县水利局</w:t>
            </w:r>
          </w:p>
        </w:tc>
        <w:tc>
          <w:tcPr>
            <w:tcW w:w="1109" w:type="dxa"/>
            <w:vAlign w:val="center"/>
          </w:tcPr>
          <w:p>
            <w:pPr>
              <w:widowControl/>
              <w:spacing w:line="340" w:lineRule="exact"/>
              <w:jc w:val="center"/>
              <w:rPr>
                <w:rFonts w:ascii="仿宋" w:eastAsia="仿宋" w:hAnsi="仿宋" w:cs="仿宋" w:hint="eastAsia"/>
                <w:color w:val="auto"/>
                <w:spacing w:val="-20"/>
                <w:kern w:val="0"/>
                <w:sz w:val="21"/>
                <w:szCs w:val="21"/>
                <w:lang w:val="en-US" w:eastAsia="zh-CN" w:bidi="ar-SA"/>
              </w:rPr>
            </w:pPr>
            <w:r>
              <w:rPr>
                <w:rFonts w:ascii="仿宋" w:eastAsia="仿宋" w:hAnsi="仿宋" w:cs="仿宋" w:hint="eastAsia"/>
                <w:color w:val="auto"/>
                <w:spacing w:val="-20"/>
                <w:kern w:val="0"/>
                <w:szCs w:val="21"/>
              </w:rPr>
              <w:t xml:space="preserve">白民杰</w:t>
            </w:r>
          </w:p>
        </w:tc>
        <w:tc>
          <w:tcPr>
            <w:tcW w:w="1266" w:type="dxa"/>
            <w:vAlign w:val="center"/>
          </w:tcPr>
          <w:p>
            <w:pPr>
              <w:widowControl/>
              <w:spacing w:line="340" w:lineRule="exact"/>
              <w:jc w:val="center"/>
              <w:rPr>
                <w:rFonts w:ascii="仿宋" w:eastAsia="仿宋" w:hAnsi="仿宋" w:cs="仿宋" w:hint="eastAsia"/>
                <w:color w:val="auto"/>
                <w:spacing w:val="-20"/>
                <w:kern w:val="0"/>
                <w:sz w:val="21"/>
                <w:szCs w:val="21"/>
                <w:lang w:val="en-US" w:eastAsia="zh-CN" w:bidi="ar-SA"/>
              </w:rPr>
            </w:pPr>
            <w:r>
              <w:rPr>
                <w:rFonts w:ascii="仿宋" w:eastAsia="仿宋" w:hAnsi="仿宋" w:cs="仿宋" w:hint="eastAsia"/>
                <w:color w:val="auto"/>
                <w:spacing w:val="-20"/>
                <w:kern w:val="0"/>
                <w:szCs w:val="21"/>
              </w:rPr>
              <w:t xml:space="preserve">局长</w:t>
            </w:r>
          </w:p>
        </w:tc>
        <w:tc>
          <w:tcPr>
            <w:tcW w:w="1572" w:type="dxa"/>
            <w:vAlign w:val="center"/>
          </w:tcPr>
          <w:p>
            <w:pPr>
              <w:widowControl/>
              <w:spacing w:line="340" w:lineRule="exact"/>
              <w:jc w:val="center"/>
              <w:rPr>
                <w:rFonts w:ascii="仿宋" w:eastAsia="仿宋" w:hAnsi="仿宋" w:cs="仿宋" w:hint="eastAsia"/>
                <w:color w:val="auto"/>
                <w:spacing w:val="-20"/>
                <w:kern w:val="0"/>
                <w:sz w:val="21"/>
                <w:szCs w:val="21"/>
                <w:lang w:val="en-US" w:eastAsia="zh-CN" w:bidi="ar-SA"/>
              </w:rPr>
            </w:pPr>
          </w:p>
        </w:tc>
        <w:tc>
          <w:tcPr>
            <w:tcW w:w="1909" w:type="dxa"/>
            <w:vAlign w:val="center"/>
          </w:tcPr>
          <w:p>
            <w:pPr>
              <w:widowControl/>
              <w:spacing w:line="340" w:lineRule="exact"/>
              <w:jc w:val="center"/>
              <w:rPr>
                <w:rFonts w:ascii="仿宋" w:eastAsia="仿宋" w:hAnsi="仿宋" w:cs="仿宋" w:hint="eastAsia"/>
                <w:color w:val="auto"/>
                <w:spacing w:val="-20"/>
                <w:kern w:val="0"/>
                <w:sz w:val="21"/>
                <w:szCs w:val="21"/>
                <w:lang w:val="en-US" w:eastAsia="zh-CN" w:bidi="ar-SA"/>
              </w:rPr>
            </w:pPr>
            <w:r>
              <w:rPr>
                <w:rFonts w:ascii="仿宋" w:eastAsia="仿宋" w:hAnsi="仿宋" w:cs="仿宋" w:hint="eastAsia"/>
                <w:color w:val="auto"/>
                <w:spacing w:val="-20"/>
                <w:kern w:val="0"/>
                <w:szCs w:val="21"/>
                <w:lang w:val="en-US" w:eastAsia="zh-CN"/>
              </w:rPr>
              <w:t xml:space="preserve">0971-2237072</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26"/>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应急局</w:t>
            </w:r>
            <w:r>
              <w:rPr>
                <w:rFonts w:ascii="仿宋" w:eastAsia="仿宋" w:hAnsi="仿宋" w:cs="仿宋" w:hint="eastAsia"/>
                <w:color w:val="auto"/>
                <w:spacing w:val="-20"/>
                <w:kern w:val="0"/>
                <w:szCs w:val="21"/>
                <w:lang w:val="en-US" w:eastAsia="zh-CN"/>
              </w:rPr>
              <w:t xml:space="preserve">应急</w:t>
            </w:r>
            <w:r>
              <w:rPr>
                <w:rFonts w:ascii="仿宋" w:eastAsia="仿宋" w:hAnsi="仿宋" w:cs="仿宋" w:hint="eastAsia"/>
                <w:color w:val="auto"/>
                <w:spacing w:val="-20"/>
                <w:kern w:val="0"/>
                <w:szCs w:val="21"/>
              </w:rPr>
              <w:t xml:space="preserve">抢险队</w:t>
            </w:r>
          </w:p>
        </w:tc>
        <w:tc>
          <w:tcPr>
            <w:tcW w:w="62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21</w:t>
            </w:r>
          </w:p>
        </w:tc>
        <w:tc>
          <w:tcPr>
            <w:tcW w:w="765"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兼职</w:t>
            </w:r>
          </w:p>
        </w:tc>
        <w:tc>
          <w:tcPr>
            <w:tcW w:w="2018" w:type="dxa"/>
            <w:vAlign w:val="center"/>
          </w:tcPr>
          <w:p>
            <w:pPr>
              <w:widowControl/>
              <w:spacing w:line="340" w:lineRule="exact"/>
              <w:jc w:val="center"/>
              <w:rPr>
                <w:rFonts w:ascii="仿宋" w:eastAsia="仿宋" w:hAnsi="仿宋" w:cs="仿宋" w:hint="eastAsia"/>
                <w:color w:val="auto"/>
                <w:spacing w:val="-20"/>
                <w:kern w:val="0"/>
                <w:sz w:val="21"/>
                <w:szCs w:val="21"/>
                <w:lang w:val="en-US" w:eastAsia="zh-CN" w:bidi="ar-SA"/>
              </w:rPr>
            </w:pPr>
            <w:r>
              <w:rPr>
                <w:rFonts w:ascii="仿宋" w:eastAsia="仿宋" w:hAnsi="仿宋" w:cs="仿宋" w:hint="eastAsia"/>
                <w:color w:val="auto"/>
                <w:spacing w:val="-20"/>
                <w:kern w:val="0"/>
                <w:szCs w:val="21"/>
              </w:rPr>
              <w:t xml:space="preserve">县应急管理局</w:t>
            </w:r>
          </w:p>
        </w:tc>
        <w:tc>
          <w:tcPr>
            <w:tcW w:w="1109" w:type="dxa"/>
            <w:vAlign w:val="center"/>
          </w:tcPr>
          <w:p>
            <w:pPr>
              <w:widowControl/>
              <w:spacing w:line="340" w:lineRule="exact"/>
              <w:jc w:val="center"/>
              <w:rPr>
                <w:rFonts w:ascii="仿宋" w:eastAsia="仿宋" w:hAnsi="仿宋" w:cs="仿宋" w:hint="eastAsia"/>
                <w:color w:val="auto"/>
                <w:spacing w:val="-20"/>
                <w:kern w:val="0"/>
                <w:sz w:val="21"/>
                <w:szCs w:val="21"/>
                <w:lang w:val="en-US" w:eastAsia="zh-CN" w:bidi="ar-SA"/>
              </w:rPr>
            </w:pPr>
            <w:r>
              <w:rPr>
                <w:rFonts w:ascii="仿宋" w:eastAsia="仿宋" w:hAnsi="仿宋" w:cs="仿宋" w:hint="eastAsia"/>
                <w:color w:val="auto"/>
                <w:spacing w:val="-20"/>
                <w:kern w:val="0"/>
                <w:szCs w:val="21"/>
              </w:rPr>
              <w:t xml:space="preserve">李启光</w:t>
            </w:r>
          </w:p>
        </w:tc>
        <w:tc>
          <w:tcPr>
            <w:tcW w:w="1266" w:type="dxa"/>
            <w:vAlign w:val="center"/>
          </w:tcPr>
          <w:p>
            <w:pPr>
              <w:widowControl/>
              <w:spacing w:line="340" w:lineRule="exact"/>
              <w:jc w:val="center"/>
              <w:rPr>
                <w:rFonts w:ascii="仿宋" w:eastAsia="仿宋" w:hAnsi="仿宋" w:cs="仿宋" w:hint="eastAsia"/>
                <w:color w:val="auto"/>
                <w:spacing w:val="-20"/>
                <w:kern w:val="0"/>
                <w:sz w:val="21"/>
                <w:szCs w:val="21"/>
                <w:lang w:val="en-US" w:eastAsia="zh-CN" w:bidi="ar-SA"/>
              </w:rPr>
            </w:pPr>
            <w:r>
              <w:rPr>
                <w:rFonts w:ascii="仿宋" w:eastAsia="仿宋" w:hAnsi="仿宋" w:cs="仿宋" w:hint="eastAsia"/>
                <w:color w:val="auto"/>
                <w:spacing w:val="-20"/>
                <w:kern w:val="0"/>
                <w:szCs w:val="21"/>
              </w:rPr>
              <w:t xml:space="preserve">局长</w:t>
            </w:r>
          </w:p>
        </w:tc>
        <w:tc>
          <w:tcPr>
            <w:tcW w:w="1572" w:type="dxa"/>
            <w:vAlign w:val="center"/>
          </w:tcPr>
          <w:p>
            <w:pPr>
              <w:widowControl/>
              <w:spacing w:line="340" w:lineRule="exact"/>
              <w:jc w:val="center"/>
              <w:rPr>
                <w:rFonts w:ascii="仿宋" w:eastAsia="仿宋" w:hAnsi="仿宋" w:cs="仿宋" w:hint="default"/>
                <w:color w:val="auto"/>
                <w:spacing w:val="-20"/>
                <w:kern w:val="0"/>
                <w:sz w:val="21"/>
                <w:szCs w:val="21"/>
                <w:lang w:val="en-US" w:eastAsia="zh-CN" w:bidi="ar-SA"/>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w:t>
            </w:r>
            <w:r>
              <w:rPr>
                <w:rFonts w:ascii="仿宋" w:eastAsia="仿宋" w:hAnsi="仿宋" w:cs="仿宋" w:hint="eastAsia"/>
                <w:color w:val="auto"/>
                <w:spacing w:val="-20"/>
                <w:kern w:val="0"/>
                <w:szCs w:val="21"/>
              </w:rPr>
              <w:t xml:space="preserve">2232249</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26"/>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住建局</w:t>
            </w:r>
            <w:r>
              <w:rPr>
                <w:rFonts w:ascii="仿宋" w:eastAsia="仿宋" w:hAnsi="仿宋" w:cs="仿宋" w:hint="eastAsia"/>
                <w:color w:val="auto"/>
                <w:spacing w:val="-20"/>
                <w:kern w:val="0"/>
                <w:szCs w:val="21"/>
                <w:lang w:val="en-US" w:eastAsia="zh-CN"/>
              </w:rPr>
              <w:t xml:space="preserve">应急</w:t>
            </w:r>
            <w:r>
              <w:rPr>
                <w:rFonts w:ascii="仿宋" w:eastAsia="仿宋" w:hAnsi="仿宋" w:cs="仿宋" w:hint="eastAsia"/>
                <w:color w:val="auto"/>
                <w:spacing w:val="-20"/>
                <w:kern w:val="0"/>
                <w:szCs w:val="21"/>
              </w:rPr>
              <w:t xml:space="preserve">抢险队</w:t>
            </w:r>
          </w:p>
        </w:tc>
        <w:tc>
          <w:tcPr>
            <w:tcW w:w="62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72</w:t>
            </w:r>
          </w:p>
        </w:tc>
        <w:tc>
          <w:tcPr>
            <w:tcW w:w="76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兼职</w:t>
            </w:r>
          </w:p>
        </w:tc>
        <w:tc>
          <w:tcPr>
            <w:tcW w:w="2018"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lang w:val="en-US" w:eastAsia="zh-CN"/>
              </w:rPr>
              <w:t xml:space="preserve">县住房和城乡建设</w:t>
            </w:r>
            <w:r>
              <w:rPr>
                <w:rFonts w:ascii="仿宋" w:eastAsia="仿宋" w:hAnsi="仿宋" w:cs="仿宋" w:hint="eastAsia"/>
                <w:color w:val="auto"/>
                <w:spacing w:val="-20"/>
                <w:kern w:val="0"/>
                <w:szCs w:val="21"/>
              </w:rPr>
              <w:t xml:space="preserve">局</w:t>
            </w:r>
          </w:p>
        </w:tc>
        <w:tc>
          <w:tcPr>
            <w:tcW w:w="1109"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常建青</w:t>
            </w:r>
          </w:p>
        </w:tc>
        <w:tc>
          <w:tcPr>
            <w:tcW w:w="1266"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局长</w:t>
            </w:r>
          </w:p>
        </w:tc>
        <w:tc>
          <w:tcPr>
            <w:tcW w:w="1572"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0971-2232310</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88"/>
          <w:jc w:val="center"/>
        </w:trPr>
        <w:tc>
          <w:tcPr>
            <w:tcW w:w="562" w:type="dxa"/>
            <w:vAlign w:val="center"/>
          </w:tcPr>
          <w:p>
            <w:pPr>
              <w:widowControl/>
              <w:numPr>
                <w:ilvl w:val="0"/>
                <w:numId w:val="126"/>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卫生健康局</w:t>
            </w:r>
            <w:r>
              <w:rPr>
                <w:rFonts w:ascii="仿宋" w:eastAsia="仿宋" w:hAnsi="仿宋" w:cs="仿宋" w:hint="eastAsia"/>
                <w:color w:val="auto"/>
                <w:spacing w:val="-20"/>
                <w:kern w:val="0"/>
                <w:szCs w:val="21"/>
                <w:lang w:val="en-US" w:eastAsia="zh-CN"/>
              </w:rPr>
              <w:t xml:space="preserve">应急</w:t>
            </w:r>
            <w:r>
              <w:rPr>
                <w:rFonts w:ascii="仿宋" w:eastAsia="仿宋" w:hAnsi="仿宋" w:cs="仿宋" w:hint="eastAsia"/>
                <w:color w:val="auto"/>
                <w:spacing w:val="-20"/>
                <w:kern w:val="0"/>
                <w:szCs w:val="21"/>
              </w:rPr>
              <w:t xml:space="preserve">抢险队</w:t>
            </w:r>
          </w:p>
        </w:tc>
        <w:tc>
          <w:tcPr>
            <w:tcW w:w="62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107</w:t>
            </w:r>
          </w:p>
        </w:tc>
        <w:tc>
          <w:tcPr>
            <w:tcW w:w="76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兼职</w:t>
            </w:r>
          </w:p>
        </w:tc>
        <w:tc>
          <w:tcPr>
            <w:tcW w:w="2018" w:type="dxa"/>
            <w:vAlign w:val="center"/>
          </w:tcPr>
          <w:p>
            <w:pPr>
              <w:widowControl/>
              <w:spacing w:line="340" w:lineRule="exact"/>
              <w:jc w:val="center"/>
              <w:rPr>
                <w:rFonts w:ascii="仿宋" w:eastAsia="仿宋" w:hAnsi="仿宋" w:cs="仿宋" w:hint="eastAsia"/>
                <w:color w:val="auto"/>
                <w:spacing w:val="-20"/>
                <w:kern w:val="0"/>
                <w:szCs w:val="21"/>
                <w:lang w:eastAsia="zh-CN"/>
              </w:rPr>
            </w:pPr>
            <w:r>
              <w:rPr>
                <w:rFonts w:ascii="仿宋" w:eastAsia="仿宋" w:hAnsi="仿宋" w:cs="仿宋" w:hint="eastAsia"/>
                <w:color w:val="auto"/>
                <w:spacing w:val="-20"/>
                <w:kern w:val="0"/>
                <w:szCs w:val="21"/>
                <w:lang w:val="en-US" w:eastAsia="zh-CN"/>
              </w:rPr>
              <w:t xml:space="preserve">县</w:t>
            </w:r>
            <w:r>
              <w:rPr>
                <w:rFonts w:ascii="仿宋" w:eastAsia="仿宋" w:hAnsi="仿宋" w:cs="仿宋" w:hint="eastAsia"/>
                <w:color w:val="auto"/>
                <w:spacing w:val="-20"/>
                <w:kern w:val="0"/>
                <w:szCs w:val="21"/>
              </w:rPr>
              <w:t xml:space="preserve">卫生健康局</w:t>
            </w:r>
          </w:p>
        </w:tc>
        <w:tc>
          <w:tcPr>
            <w:tcW w:w="1109"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张生辉</w:t>
            </w:r>
          </w:p>
        </w:tc>
        <w:tc>
          <w:tcPr>
            <w:tcW w:w="1266" w:type="dxa"/>
            <w:vAlign w:val="center"/>
          </w:tcPr>
          <w:p>
            <w:pPr>
              <w:widowControl/>
              <w:spacing w:line="340" w:lineRule="exact"/>
              <w:jc w:val="center"/>
              <w:rPr>
                <w:rFonts w:ascii="仿宋" w:eastAsia="仿宋" w:hAnsi="仿宋" w:cs="仿宋" w:hint="eastAsia"/>
                <w:color w:val="auto"/>
                <w:spacing w:val="-20"/>
                <w:kern w:val="0"/>
                <w:szCs w:val="21"/>
                <w:lang w:eastAsia="zh-CN"/>
              </w:rPr>
            </w:pPr>
            <w:r>
              <w:rPr>
                <w:rFonts w:ascii="仿宋" w:eastAsia="仿宋" w:hAnsi="仿宋" w:cs="仿宋" w:hint="eastAsia"/>
                <w:color w:val="auto"/>
                <w:spacing w:val="-20"/>
                <w:kern w:val="0"/>
                <w:szCs w:val="21"/>
                <w:lang w:val="en-US" w:eastAsia="zh-CN"/>
              </w:rPr>
              <w:t xml:space="preserve">局长</w:t>
            </w:r>
          </w:p>
        </w:tc>
        <w:tc>
          <w:tcPr>
            <w:tcW w:w="1572"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0917-2233710</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26"/>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教育局</w:t>
            </w:r>
            <w:r>
              <w:rPr>
                <w:rFonts w:ascii="仿宋" w:eastAsia="仿宋" w:hAnsi="仿宋" w:cs="仿宋" w:hint="eastAsia"/>
                <w:color w:val="auto"/>
                <w:spacing w:val="-20"/>
                <w:kern w:val="0"/>
                <w:szCs w:val="21"/>
                <w:lang w:val="en-US" w:eastAsia="zh-CN"/>
              </w:rPr>
              <w:t xml:space="preserve">应急</w:t>
            </w:r>
            <w:r>
              <w:rPr>
                <w:rFonts w:ascii="仿宋" w:eastAsia="仿宋" w:hAnsi="仿宋" w:cs="仿宋" w:hint="eastAsia"/>
                <w:color w:val="auto"/>
                <w:spacing w:val="-20"/>
                <w:kern w:val="0"/>
                <w:szCs w:val="21"/>
              </w:rPr>
              <w:t xml:space="preserve">抢险队</w:t>
            </w:r>
          </w:p>
        </w:tc>
        <w:tc>
          <w:tcPr>
            <w:tcW w:w="62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21</w:t>
            </w:r>
          </w:p>
        </w:tc>
        <w:tc>
          <w:tcPr>
            <w:tcW w:w="76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兼职</w:t>
            </w:r>
          </w:p>
        </w:tc>
        <w:tc>
          <w:tcPr>
            <w:tcW w:w="2018"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县教育局</w:t>
            </w:r>
          </w:p>
        </w:tc>
        <w:tc>
          <w:tcPr>
            <w:tcW w:w="1109"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唐发鸿</w:t>
            </w:r>
          </w:p>
        </w:tc>
        <w:tc>
          <w:tcPr>
            <w:tcW w:w="1266"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局长</w:t>
            </w:r>
          </w:p>
        </w:tc>
        <w:tc>
          <w:tcPr>
            <w:tcW w:w="1572"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0971-2232309</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26"/>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rPr>
              <w:t xml:space="preserve">气象应急保障</w:t>
            </w:r>
            <w:r>
              <w:rPr>
                <w:rFonts w:ascii="仿宋" w:eastAsia="仿宋" w:hAnsi="仿宋" w:cs="仿宋" w:hint="eastAsia"/>
                <w:color w:val="auto"/>
                <w:spacing w:val="-20"/>
                <w:kern w:val="0"/>
                <w:szCs w:val="21"/>
                <w:lang w:val="en-US" w:eastAsia="zh-CN"/>
              </w:rPr>
              <w:t xml:space="preserve">小组</w:t>
            </w:r>
          </w:p>
        </w:tc>
        <w:tc>
          <w:tcPr>
            <w:tcW w:w="625" w:type="dxa"/>
            <w:vAlign w:val="center"/>
          </w:tcPr>
          <w:p>
            <w:pPr>
              <w:widowControl/>
              <w:spacing w:line="340" w:lineRule="exact"/>
              <w:jc w:val="center"/>
              <w:rPr>
                <w:rFonts w:ascii="仿宋" w:eastAsia="仿宋" w:hAnsi="仿宋" w:cs="仿宋" w:hint="eastAsia"/>
                <w:color w:val="auto"/>
                <w:spacing w:val="-20"/>
                <w:kern w:val="0"/>
                <w:szCs w:val="21"/>
                <w:lang w:eastAsia="zh-CN"/>
              </w:rPr>
            </w:pPr>
            <w:r>
              <w:rPr>
                <w:rFonts w:ascii="仿宋" w:eastAsia="仿宋" w:hAnsi="仿宋" w:cs="仿宋" w:hint="eastAsia"/>
                <w:color w:val="auto"/>
                <w:spacing w:val="-20"/>
                <w:kern w:val="0"/>
                <w:szCs w:val="21"/>
                <w:lang w:val="en-US" w:eastAsia="zh-CN"/>
              </w:rPr>
              <w:t xml:space="preserve">4</w:t>
            </w:r>
          </w:p>
        </w:tc>
        <w:tc>
          <w:tcPr>
            <w:tcW w:w="76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兼职</w:t>
            </w:r>
          </w:p>
        </w:tc>
        <w:tc>
          <w:tcPr>
            <w:tcW w:w="2018"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西宁市气象局</w:t>
            </w:r>
          </w:p>
        </w:tc>
        <w:tc>
          <w:tcPr>
            <w:tcW w:w="1109" w:type="dxa"/>
            <w:vAlign w:val="center"/>
          </w:tcPr>
          <w:p>
            <w:pPr>
              <w:widowControl/>
              <w:spacing w:line="340" w:lineRule="exact"/>
              <w:jc w:val="center"/>
              <w:rPr>
                <w:rFonts w:ascii="仿宋" w:eastAsia="仿宋" w:hAnsi="仿宋" w:cs="仿宋" w:hint="eastAsia"/>
                <w:color w:val="auto"/>
                <w:spacing w:val="-20"/>
                <w:kern w:val="0"/>
                <w:sz w:val="21"/>
                <w:szCs w:val="21"/>
                <w:lang w:val="en-US" w:eastAsia="zh-CN" w:bidi="ar-SA"/>
              </w:rPr>
            </w:pPr>
            <w:r>
              <w:rPr>
                <w:rFonts w:ascii="仿宋" w:eastAsia="仿宋" w:hAnsi="仿宋" w:cs="仿宋" w:hint="eastAsia"/>
                <w:color w:val="auto"/>
                <w:spacing w:val="-20"/>
                <w:kern w:val="0"/>
                <w:szCs w:val="21"/>
                <w:lang w:eastAsia="zh-CN"/>
              </w:rPr>
              <w:t xml:space="preserve">陈广宁</w:t>
            </w:r>
          </w:p>
        </w:tc>
        <w:tc>
          <w:tcPr>
            <w:tcW w:w="1266" w:type="dxa"/>
            <w:vAlign w:val="center"/>
          </w:tcPr>
          <w:p>
            <w:pPr>
              <w:widowControl/>
              <w:spacing w:line="340" w:lineRule="exact"/>
              <w:jc w:val="center"/>
              <w:rPr>
                <w:rFonts w:ascii="仿宋" w:eastAsia="仿宋" w:hAnsi="仿宋" w:cs="仿宋" w:hint="eastAsia"/>
                <w:color w:val="auto"/>
                <w:spacing w:val="-20"/>
                <w:kern w:val="0"/>
                <w:sz w:val="21"/>
                <w:szCs w:val="21"/>
                <w:lang w:val="en-US" w:eastAsia="zh-CN" w:bidi="ar-SA"/>
              </w:rPr>
            </w:pPr>
            <w:r>
              <w:rPr>
                <w:rFonts w:ascii="仿宋" w:eastAsia="仿宋" w:hAnsi="仿宋" w:cs="仿宋" w:hint="eastAsia"/>
                <w:color w:val="auto"/>
                <w:spacing w:val="-20"/>
                <w:kern w:val="0"/>
                <w:szCs w:val="21"/>
              </w:rPr>
              <w:t xml:space="preserve">台长</w:t>
            </w:r>
          </w:p>
        </w:tc>
        <w:tc>
          <w:tcPr>
            <w:tcW w:w="1572" w:type="dxa"/>
            <w:vAlign w:val="center"/>
          </w:tcPr>
          <w:p>
            <w:pPr>
              <w:widowControl/>
              <w:spacing w:line="340" w:lineRule="exact"/>
              <w:jc w:val="center"/>
              <w:rPr>
                <w:rFonts w:ascii="仿宋" w:eastAsia="仿宋" w:hAnsi="仿宋" w:cs="仿宋" w:hint="eastAsia"/>
                <w:color w:val="auto"/>
                <w:spacing w:val="-20"/>
                <w:kern w:val="0"/>
                <w:sz w:val="21"/>
                <w:szCs w:val="21"/>
                <w:lang w:val="en-US" w:eastAsia="zh-CN" w:bidi="ar-SA"/>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0971-2232348</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26"/>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湟中县第一人民医院抢险医疗救援队</w:t>
            </w:r>
          </w:p>
        </w:tc>
        <w:tc>
          <w:tcPr>
            <w:tcW w:w="62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21</w:t>
            </w:r>
          </w:p>
        </w:tc>
        <w:tc>
          <w:tcPr>
            <w:tcW w:w="765"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兼职</w:t>
            </w:r>
          </w:p>
        </w:tc>
        <w:tc>
          <w:tcPr>
            <w:tcW w:w="2018"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县卫生健康局</w:t>
            </w:r>
          </w:p>
        </w:tc>
        <w:tc>
          <w:tcPr>
            <w:tcW w:w="11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张福</w:t>
            </w:r>
          </w:p>
        </w:tc>
        <w:tc>
          <w:tcPr>
            <w:tcW w:w="1266"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院长</w:t>
            </w:r>
          </w:p>
        </w:tc>
        <w:tc>
          <w:tcPr>
            <w:tcW w:w="1572"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0971-2232350</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26"/>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湟中县中医抢险医疗救护队</w:t>
            </w:r>
          </w:p>
        </w:tc>
        <w:tc>
          <w:tcPr>
            <w:tcW w:w="62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12</w:t>
            </w:r>
          </w:p>
        </w:tc>
        <w:tc>
          <w:tcPr>
            <w:tcW w:w="765"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兼职</w:t>
            </w:r>
          </w:p>
        </w:tc>
        <w:tc>
          <w:tcPr>
            <w:tcW w:w="2018"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县卫生健康局</w:t>
            </w:r>
          </w:p>
        </w:tc>
        <w:tc>
          <w:tcPr>
            <w:tcW w:w="1109"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eastAsia="仿宋" w:hAnsi="仿宋" w:cs="仿宋" w:hint="eastAsia"/>
                <w:color w:val="auto"/>
                <w:spacing w:val="-20"/>
                <w:kern w:val="0"/>
                <w:sz w:val="21"/>
                <w:szCs w:val="21"/>
                <w:lang w:val="en-US" w:eastAsia="zh-CN" w:bidi="ar-SA"/>
              </w:rPr>
            </w:pPr>
            <w:r>
              <w:rPr>
                <w:rFonts w:ascii="仿宋" w:eastAsia="仿宋" w:hAnsi="仿宋" w:cs="仿宋" w:hint="eastAsia"/>
                <w:color w:val="auto"/>
                <w:spacing w:val="-20"/>
                <w:kern w:val="0"/>
                <w:sz w:val="24"/>
                <w:szCs w:val="24"/>
                <w:lang w:val="en-US" w:eastAsia="zh-CN"/>
              </w:rPr>
              <w:t xml:space="preserve">冯福安</w:t>
            </w:r>
          </w:p>
        </w:tc>
        <w:tc>
          <w:tcPr>
            <w:tcW w:w="1266"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院长</w:t>
            </w:r>
          </w:p>
        </w:tc>
        <w:tc>
          <w:tcPr>
            <w:tcW w:w="1572"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0971-2231375</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26"/>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湟中县第二人民医院抢险医疗救援队</w:t>
            </w:r>
          </w:p>
        </w:tc>
        <w:tc>
          <w:tcPr>
            <w:tcW w:w="62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42</w:t>
            </w:r>
          </w:p>
        </w:tc>
        <w:tc>
          <w:tcPr>
            <w:tcW w:w="765"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兼职</w:t>
            </w:r>
          </w:p>
        </w:tc>
        <w:tc>
          <w:tcPr>
            <w:tcW w:w="2018"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县卫生健康局</w:t>
            </w:r>
          </w:p>
        </w:tc>
        <w:tc>
          <w:tcPr>
            <w:tcW w:w="1109"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eastAsia="仿宋" w:hAnsi="仿宋" w:cs="仿宋" w:hint="eastAsia"/>
                <w:color w:val="auto"/>
                <w:spacing w:val="-20"/>
                <w:kern w:val="0"/>
                <w:sz w:val="21"/>
                <w:szCs w:val="21"/>
                <w:lang w:val="en-US" w:eastAsia="zh-CN" w:bidi="ar-SA"/>
              </w:rPr>
            </w:pPr>
            <w:r>
              <w:rPr>
                <w:rFonts w:ascii="仿宋" w:eastAsia="仿宋" w:hAnsi="仿宋" w:cs="仿宋" w:hint="eastAsia"/>
                <w:color w:val="auto"/>
                <w:spacing w:val="-20"/>
                <w:kern w:val="0"/>
                <w:sz w:val="21"/>
                <w:szCs w:val="21"/>
                <w:lang w:val="en-US" w:eastAsia="zh-CN" w:bidi="ar-SA"/>
              </w:rPr>
              <w:t xml:space="preserve">赵志远</w:t>
            </w:r>
          </w:p>
        </w:tc>
        <w:tc>
          <w:tcPr>
            <w:tcW w:w="1266"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eastAsia="仿宋" w:hAnsi="仿宋" w:cs="仿宋" w:hint="eastAsia"/>
                <w:color w:val="auto"/>
                <w:spacing w:val="-20"/>
                <w:kern w:val="0"/>
                <w:sz w:val="21"/>
                <w:szCs w:val="21"/>
                <w:lang w:val="en-US" w:eastAsia="zh-CN" w:bidi="ar-SA"/>
              </w:rPr>
            </w:pPr>
            <w:r>
              <w:rPr>
                <w:rFonts w:ascii="仿宋" w:eastAsia="仿宋" w:hAnsi="仿宋" w:cs="仿宋" w:hint="eastAsia"/>
                <w:color w:val="auto"/>
                <w:spacing w:val="-20"/>
                <w:kern w:val="0"/>
                <w:sz w:val="21"/>
                <w:szCs w:val="21"/>
                <w:lang w:val="en-US" w:eastAsia="zh-CN" w:bidi="ar-SA"/>
              </w:rPr>
              <w:t xml:space="preserve">院长</w:t>
            </w:r>
          </w:p>
        </w:tc>
        <w:tc>
          <w:tcPr>
            <w:tcW w:w="1572"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eastAsia="仿宋" w:hAnsi="仿宋" w:cs="仿宋" w:hint="eastAsia"/>
                <w:color w:val="auto"/>
                <w:spacing w:val="-20"/>
                <w:kern w:val="0"/>
                <w:sz w:val="21"/>
                <w:szCs w:val="21"/>
                <w:lang w:val="en-US" w:eastAsia="zh-CN" w:bidi="ar-SA"/>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0971-2297370</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26"/>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鲁沙尔镇应急抢险队（包括医疗救护队）</w:t>
            </w:r>
          </w:p>
        </w:tc>
        <w:tc>
          <w:tcPr>
            <w:tcW w:w="62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176</w:t>
            </w:r>
          </w:p>
        </w:tc>
        <w:tc>
          <w:tcPr>
            <w:tcW w:w="76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兼职</w:t>
            </w:r>
          </w:p>
        </w:tc>
        <w:tc>
          <w:tcPr>
            <w:tcW w:w="2018"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鲁沙尔镇政府</w:t>
            </w:r>
          </w:p>
        </w:tc>
        <w:tc>
          <w:tcPr>
            <w:tcW w:w="1109"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李文生</w:t>
            </w:r>
          </w:p>
        </w:tc>
        <w:tc>
          <w:tcPr>
            <w:tcW w:w="1266"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镇长</w:t>
            </w:r>
          </w:p>
        </w:tc>
        <w:tc>
          <w:tcPr>
            <w:tcW w:w="1572"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0971-2232236</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26"/>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lang w:val="en-US" w:eastAsia="zh-CN"/>
              </w:rPr>
              <w:t xml:space="preserve">田家寨镇应急抢险队（包括医疗救护队）</w:t>
            </w:r>
          </w:p>
        </w:tc>
        <w:tc>
          <w:tcPr>
            <w:tcW w:w="62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59</w:t>
            </w:r>
          </w:p>
        </w:tc>
        <w:tc>
          <w:tcPr>
            <w:tcW w:w="76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兼职</w:t>
            </w:r>
          </w:p>
        </w:tc>
        <w:tc>
          <w:tcPr>
            <w:tcW w:w="2018"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田家寨镇政府</w:t>
            </w:r>
          </w:p>
        </w:tc>
        <w:tc>
          <w:tcPr>
            <w:tcW w:w="1109"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郭守荣</w:t>
            </w:r>
          </w:p>
        </w:tc>
        <w:tc>
          <w:tcPr>
            <w:tcW w:w="1266"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镇长</w:t>
            </w:r>
          </w:p>
        </w:tc>
        <w:tc>
          <w:tcPr>
            <w:tcW w:w="1572"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0971-2295067</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26"/>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土门关乡应急抢险队（包括医疗救护队）</w:t>
            </w:r>
          </w:p>
        </w:tc>
        <w:tc>
          <w:tcPr>
            <w:tcW w:w="62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33</w:t>
            </w:r>
          </w:p>
        </w:tc>
        <w:tc>
          <w:tcPr>
            <w:tcW w:w="76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兼职</w:t>
            </w:r>
          </w:p>
        </w:tc>
        <w:tc>
          <w:tcPr>
            <w:tcW w:w="2018"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土门关乡政府</w:t>
            </w:r>
          </w:p>
        </w:tc>
        <w:tc>
          <w:tcPr>
            <w:tcW w:w="1109"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张云霄</w:t>
            </w:r>
          </w:p>
        </w:tc>
        <w:tc>
          <w:tcPr>
            <w:tcW w:w="1266"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乡长</w:t>
            </w:r>
          </w:p>
        </w:tc>
        <w:tc>
          <w:tcPr>
            <w:tcW w:w="1572"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0971-2263012</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26"/>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lang w:val="en-US" w:eastAsia="zh-CN"/>
              </w:rPr>
              <w:t xml:space="preserve">上新庄镇应急抢险队（包括医疗救护队）</w:t>
            </w:r>
          </w:p>
        </w:tc>
        <w:tc>
          <w:tcPr>
            <w:tcW w:w="62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80</w:t>
            </w:r>
          </w:p>
        </w:tc>
        <w:tc>
          <w:tcPr>
            <w:tcW w:w="76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兼职</w:t>
            </w:r>
          </w:p>
        </w:tc>
        <w:tc>
          <w:tcPr>
            <w:tcW w:w="2018"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上新庄镇政府</w:t>
            </w:r>
          </w:p>
        </w:tc>
        <w:tc>
          <w:tcPr>
            <w:tcW w:w="1109"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格来求松</w:t>
            </w:r>
          </w:p>
        </w:tc>
        <w:tc>
          <w:tcPr>
            <w:tcW w:w="1266"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镇长</w:t>
            </w:r>
          </w:p>
        </w:tc>
        <w:tc>
          <w:tcPr>
            <w:tcW w:w="1572" w:type="dxa"/>
            <w:vAlign w:val="center"/>
          </w:tcPr>
          <w:p>
            <w:pPr>
              <w:widowControl/>
              <w:spacing w:line="340" w:lineRule="exact"/>
              <w:jc w:val="center"/>
              <w:rPr>
                <w:rFonts w:ascii="仿宋" w:eastAsia="仿宋" w:hAnsi="仿宋" w:cs="仿宋" w:hint="eastAsia"/>
                <w:color w:val="auto"/>
                <w:spacing w:val="-20"/>
                <w:kern w:val="0"/>
                <w:szCs w:val="21"/>
                <w:lang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0971-2292072</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26"/>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群加乡应急抢险队（包括医疗救护队）</w:t>
            </w:r>
          </w:p>
        </w:tc>
        <w:tc>
          <w:tcPr>
            <w:tcW w:w="62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120</w:t>
            </w:r>
          </w:p>
        </w:tc>
        <w:tc>
          <w:tcPr>
            <w:tcW w:w="76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兼职</w:t>
            </w:r>
          </w:p>
        </w:tc>
        <w:tc>
          <w:tcPr>
            <w:tcW w:w="2018"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群加乡政府</w:t>
            </w:r>
          </w:p>
        </w:tc>
        <w:tc>
          <w:tcPr>
            <w:tcW w:w="1109"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苏延胜</w:t>
            </w:r>
          </w:p>
        </w:tc>
        <w:tc>
          <w:tcPr>
            <w:tcW w:w="1266"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乡长</w:t>
            </w:r>
          </w:p>
        </w:tc>
        <w:tc>
          <w:tcPr>
            <w:tcW w:w="1572"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09971-2239952</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26"/>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lang w:val="en-US" w:eastAsia="zh-CN"/>
              </w:rPr>
              <w:t xml:space="preserve">西堡镇应急抢险队（包括医疗救护队）</w:t>
            </w:r>
          </w:p>
        </w:tc>
        <w:tc>
          <w:tcPr>
            <w:tcW w:w="62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59</w:t>
            </w:r>
          </w:p>
        </w:tc>
        <w:tc>
          <w:tcPr>
            <w:tcW w:w="76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兼职</w:t>
            </w:r>
          </w:p>
        </w:tc>
        <w:tc>
          <w:tcPr>
            <w:tcW w:w="2018"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西堡镇政府</w:t>
            </w:r>
          </w:p>
        </w:tc>
        <w:tc>
          <w:tcPr>
            <w:tcW w:w="1109"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金山</w:t>
            </w:r>
          </w:p>
        </w:tc>
        <w:tc>
          <w:tcPr>
            <w:tcW w:w="1266"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书记</w:t>
            </w:r>
          </w:p>
        </w:tc>
        <w:tc>
          <w:tcPr>
            <w:tcW w:w="1572"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0971-2293001</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26"/>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lang w:val="en-US" w:eastAsia="zh-CN"/>
              </w:rPr>
              <w:t xml:space="preserve">甘河滩镇应急抢险队（包括医疗救护队）</w:t>
            </w:r>
          </w:p>
        </w:tc>
        <w:tc>
          <w:tcPr>
            <w:tcW w:w="62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50</w:t>
            </w:r>
          </w:p>
        </w:tc>
        <w:tc>
          <w:tcPr>
            <w:tcW w:w="76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兼职</w:t>
            </w:r>
          </w:p>
        </w:tc>
        <w:tc>
          <w:tcPr>
            <w:tcW w:w="2018"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甘河滩镇政府</w:t>
            </w:r>
          </w:p>
        </w:tc>
        <w:tc>
          <w:tcPr>
            <w:tcW w:w="11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山永梅</w:t>
            </w:r>
          </w:p>
        </w:tc>
        <w:tc>
          <w:tcPr>
            <w:tcW w:w="1266"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书记</w:t>
            </w:r>
          </w:p>
        </w:tc>
        <w:tc>
          <w:tcPr>
            <w:tcW w:w="1572" w:type="dxa"/>
            <w:vAlign w:val="center"/>
          </w:tcPr>
          <w:p>
            <w:pPr>
              <w:widowControl/>
              <w:spacing w:line="340" w:lineRule="exact"/>
              <w:jc w:val="center"/>
              <w:rPr>
                <w:rFonts w:ascii="仿宋" w:eastAsia="仿宋" w:hAnsi="仿宋" w:cs="仿宋" w:hint="eastAsia"/>
                <w:color w:val="auto"/>
                <w:spacing w:val="-20"/>
                <w:kern w:val="0"/>
                <w:szCs w:val="21"/>
                <w:lang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0971-229254</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26"/>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大才乡应急抢险队（包括医疗救护队）</w:t>
            </w:r>
          </w:p>
        </w:tc>
        <w:tc>
          <w:tcPr>
            <w:tcW w:w="62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186</w:t>
            </w:r>
          </w:p>
        </w:tc>
        <w:tc>
          <w:tcPr>
            <w:tcW w:w="76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兼职</w:t>
            </w:r>
          </w:p>
        </w:tc>
        <w:tc>
          <w:tcPr>
            <w:tcW w:w="2018"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大才乡政府</w:t>
            </w:r>
          </w:p>
        </w:tc>
        <w:tc>
          <w:tcPr>
            <w:tcW w:w="1109"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马海云</w:t>
            </w:r>
          </w:p>
        </w:tc>
        <w:tc>
          <w:tcPr>
            <w:tcW w:w="1266"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乡长</w:t>
            </w:r>
          </w:p>
        </w:tc>
        <w:tc>
          <w:tcPr>
            <w:tcW w:w="1572" w:type="dxa"/>
            <w:vAlign w:val="center"/>
          </w:tcPr>
          <w:p>
            <w:pPr>
              <w:widowControl/>
              <w:spacing w:line="340" w:lineRule="exact"/>
              <w:jc w:val="center"/>
              <w:rPr>
                <w:rFonts w:ascii="仿宋" w:eastAsia="仿宋" w:hAnsi="仿宋" w:cs="仿宋" w:hint="eastAsia"/>
                <w:color w:val="auto"/>
                <w:spacing w:val="-20"/>
                <w:kern w:val="0"/>
                <w:szCs w:val="21"/>
                <w:lang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0971-2219277</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26"/>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汉东乡应急抢险队（包括医疗救护队）</w:t>
            </w:r>
          </w:p>
        </w:tc>
        <w:tc>
          <w:tcPr>
            <w:tcW w:w="62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97</w:t>
            </w:r>
          </w:p>
        </w:tc>
        <w:tc>
          <w:tcPr>
            <w:tcW w:w="76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兼职</w:t>
            </w:r>
          </w:p>
        </w:tc>
        <w:tc>
          <w:tcPr>
            <w:tcW w:w="2018"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汉东乡政府</w:t>
            </w:r>
          </w:p>
        </w:tc>
        <w:tc>
          <w:tcPr>
            <w:tcW w:w="1109"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马玉明</w:t>
            </w:r>
          </w:p>
        </w:tc>
        <w:tc>
          <w:tcPr>
            <w:tcW w:w="1266"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乡长</w:t>
            </w:r>
          </w:p>
        </w:tc>
        <w:tc>
          <w:tcPr>
            <w:tcW w:w="1572"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eastAsia="仿宋" w:hAnsi="仿宋" w:cs="仿宋" w:hint="eastAsia"/>
                <w:color w:val="auto"/>
                <w:spacing w:val="-20"/>
                <w:kern w:val="0"/>
                <w:szCs w:val="21"/>
                <w:lang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0971-2268148</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26"/>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lang w:val="en-US" w:eastAsia="zh-CN"/>
              </w:rPr>
              <w:t xml:space="preserve">共和镇应急抢险队（包括医疗救护队）</w:t>
            </w:r>
          </w:p>
        </w:tc>
        <w:tc>
          <w:tcPr>
            <w:tcW w:w="62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24</w:t>
            </w:r>
          </w:p>
        </w:tc>
        <w:tc>
          <w:tcPr>
            <w:tcW w:w="76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兼职</w:t>
            </w:r>
          </w:p>
        </w:tc>
        <w:tc>
          <w:tcPr>
            <w:tcW w:w="2018"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共和镇政府</w:t>
            </w:r>
          </w:p>
        </w:tc>
        <w:tc>
          <w:tcPr>
            <w:tcW w:w="1109"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黄品贵</w:t>
            </w:r>
          </w:p>
        </w:tc>
        <w:tc>
          <w:tcPr>
            <w:tcW w:w="1266"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镇长</w:t>
            </w:r>
          </w:p>
        </w:tc>
        <w:tc>
          <w:tcPr>
            <w:tcW w:w="1572"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eastAsia="仿宋" w:hAnsi="仿宋" w:cs="仿宋" w:hint="eastAsia"/>
                <w:color w:val="auto"/>
                <w:spacing w:val="-20"/>
                <w:kern w:val="0"/>
                <w:szCs w:val="21"/>
                <w:lang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0971-2295633</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26"/>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多巴镇应急抢险队（包括医疗救护队）</w:t>
            </w:r>
          </w:p>
        </w:tc>
        <w:tc>
          <w:tcPr>
            <w:tcW w:w="62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66</w:t>
            </w:r>
          </w:p>
        </w:tc>
        <w:tc>
          <w:tcPr>
            <w:tcW w:w="76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兼职</w:t>
            </w:r>
          </w:p>
        </w:tc>
        <w:tc>
          <w:tcPr>
            <w:tcW w:w="2018"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多巴镇政府</w:t>
            </w:r>
          </w:p>
        </w:tc>
        <w:tc>
          <w:tcPr>
            <w:tcW w:w="1109"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阿坏蛟</w:t>
            </w:r>
          </w:p>
        </w:tc>
        <w:tc>
          <w:tcPr>
            <w:tcW w:w="1266"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镇长</w:t>
            </w:r>
          </w:p>
        </w:tc>
        <w:tc>
          <w:tcPr>
            <w:tcW w:w="1572"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eastAsia="仿宋" w:hAnsi="仿宋" w:cs="仿宋" w:hint="eastAsia"/>
                <w:color w:val="auto"/>
                <w:spacing w:val="-20"/>
                <w:kern w:val="0"/>
                <w:szCs w:val="21"/>
                <w:lang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0971-2297337</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26"/>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拦隆口镇应急抢险队（包括医疗救护队）</w:t>
            </w:r>
          </w:p>
        </w:tc>
        <w:tc>
          <w:tcPr>
            <w:tcW w:w="62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48</w:t>
            </w:r>
          </w:p>
        </w:tc>
        <w:tc>
          <w:tcPr>
            <w:tcW w:w="76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专职</w:t>
            </w:r>
          </w:p>
        </w:tc>
        <w:tc>
          <w:tcPr>
            <w:tcW w:w="2018"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拦隆口镇政府</w:t>
            </w:r>
          </w:p>
        </w:tc>
        <w:tc>
          <w:tcPr>
            <w:tcW w:w="1109"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李学芳</w:t>
            </w:r>
          </w:p>
        </w:tc>
        <w:tc>
          <w:tcPr>
            <w:tcW w:w="1266"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镇长</w:t>
            </w:r>
          </w:p>
        </w:tc>
        <w:tc>
          <w:tcPr>
            <w:tcW w:w="1572" w:type="dxa"/>
            <w:vAlign w:val="center"/>
          </w:tcPr>
          <w:p>
            <w:pPr>
              <w:widowControl/>
              <w:spacing w:line="340" w:lineRule="exact"/>
              <w:jc w:val="center"/>
              <w:rPr>
                <w:rFonts w:ascii="仿宋" w:eastAsia="仿宋" w:hAnsi="仿宋" w:cs="仿宋" w:hint="eastAsia"/>
                <w:color w:val="auto"/>
                <w:spacing w:val="-20"/>
                <w:kern w:val="0"/>
                <w:szCs w:val="21"/>
                <w:lang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0971-2265012</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26"/>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上五庄镇应急抢险队（包括医疗救护队）</w:t>
            </w:r>
          </w:p>
        </w:tc>
        <w:tc>
          <w:tcPr>
            <w:tcW w:w="62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20</w:t>
            </w:r>
          </w:p>
        </w:tc>
        <w:tc>
          <w:tcPr>
            <w:tcW w:w="76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兼职</w:t>
            </w:r>
          </w:p>
        </w:tc>
        <w:tc>
          <w:tcPr>
            <w:tcW w:w="2018"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上五庄镇政府</w:t>
            </w:r>
          </w:p>
        </w:tc>
        <w:tc>
          <w:tcPr>
            <w:tcW w:w="1109"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冶德正</w:t>
            </w:r>
          </w:p>
        </w:tc>
        <w:tc>
          <w:tcPr>
            <w:tcW w:w="1266"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镇长</w:t>
            </w:r>
          </w:p>
        </w:tc>
        <w:tc>
          <w:tcPr>
            <w:tcW w:w="1572" w:type="dxa"/>
            <w:vAlign w:val="center"/>
          </w:tcPr>
          <w:p>
            <w:pPr>
              <w:widowControl/>
              <w:spacing w:line="340" w:lineRule="exact"/>
              <w:jc w:val="center"/>
              <w:rPr>
                <w:rFonts w:ascii="仿宋" w:eastAsia="仿宋" w:hAnsi="仿宋" w:cs="仿宋" w:hint="eastAsia"/>
                <w:color w:val="auto"/>
                <w:spacing w:val="-20"/>
                <w:kern w:val="0"/>
                <w:szCs w:val="21"/>
                <w:lang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0971-2260155</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26"/>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李家山镇应急抢险队（包括医疗救护队）</w:t>
            </w:r>
          </w:p>
        </w:tc>
        <w:tc>
          <w:tcPr>
            <w:tcW w:w="62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42</w:t>
            </w:r>
          </w:p>
        </w:tc>
        <w:tc>
          <w:tcPr>
            <w:tcW w:w="76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兼职</w:t>
            </w:r>
          </w:p>
        </w:tc>
        <w:tc>
          <w:tcPr>
            <w:tcW w:w="2018"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李家山镇政府</w:t>
            </w:r>
          </w:p>
        </w:tc>
        <w:tc>
          <w:tcPr>
            <w:tcW w:w="1109"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纳兴仓</w:t>
            </w:r>
          </w:p>
        </w:tc>
        <w:tc>
          <w:tcPr>
            <w:tcW w:w="1266"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镇长</w:t>
            </w:r>
          </w:p>
        </w:tc>
        <w:tc>
          <w:tcPr>
            <w:tcW w:w="1572" w:type="dxa"/>
            <w:vAlign w:val="center"/>
          </w:tcPr>
          <w:p>
            <w:pPr>
              <w:widowControl/>
              <w:spacing w:line="340" w:lineRule="exact"/>
              <w:jc w:val="center"/>
              <w:rPr>
                <w:rFonts w:ascii="仿宋" w:eastAsia="仿宋" w:hAnsi="仿宋" w:cs="仿宋" w:hint="eastAsia"/>
                <w:color w:val="auto"/>
                <w:spacing w:val="-20"/>
                <w:kern w:val="0"/>
                <w:szCs w:val="21"/>
                <w:lang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0971-2270007</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26"/>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海子沟乡应急抢险队（包括医疗救护队）</w:t>
            </w:r>
          </w:p>
        </w:tc>
        <w:tc>
          <w:tcPr>
            <w:tcW w:w="62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60</w:t>
            </w:r>
          </w:p>
        </w:tc>
        <w:tc>
          <w:tcPr>
            <w:tcW w:w="765" w:type="dxa"/>
            <w:vAlign w:val="center"/>
          </w:tcPr>
          <w:p>
            <w:pPr>
              <w:widowControl/>
              <w:spacing w:line="340" w:lineRule="exact"/>
              <w:jc w:val="center"/>
              <w:rPr>
                <w:rFonts w:ascii="仿宋" w:eastAsia="仿宋" w:hAnsi="仿宋" w:cs="仿宋" w:hint="eastAsia"/>
                <w:color w:val="auto"/>
                <w:spacing w:val="-20"/>
                <w:kern w:val="0"/>
                <w:szCs w:val="21"/>
                <w:lang w:eastAsia="zh-CN"/>
              </w:rPr>
            </w:pPr>
            <w:r>
              <w:rPr>
                <w:rFonts w:ascii="仿宋" w:eastAsia="仿宋" w:hAnsi="仿宋" w:cs="仿宋" w:hint="eastAsia"/>
                <w:color w:val="auto"/>
                <w:spacing w:val="-20"/>
                <w:kern w:val="0"/>
                <w:szCs w:val="21"/>
                <w:lang w:val="en-US" w:eastAsia="zh-CN"/>
              </w:rPr>
              <w:t xml:space="preserve">兼职</w:t>
            </w:r>
          </w:p>
        </w:tc>
        <w:tc>
          <w:tcPr>
            <w:tcW w:w="2018"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海子沟乡政府</w:t>
            </w:r>
          </w:p>
        </w:tc>
        <w:tc>
          <w:tcPr>
            <w:tcW w:w="1109"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张成文</w:t>
            </w:r>
          </w:p>
        </w:tc>
        <w:tc>
          <w:tcPr>
            <w:tcW w:w="1266"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乡长</w:t>
            </w:r>
          </w:p>
        </w:tc>
        <w:tc>
          <w:tcPr>
            <w:tcW w:w="1572" w:type="dxa"/>
            <w:vAlign w:val="center"/>
          </w:tcPr>
          <w:p>
            <w:pPr>
              <w:widowControl/>
              <w:spacing w:line="340" w:lineRule="exact"/>
              <w:jc w:val="center"/>
              <w:rPr>
                <w:rFonts w:ascii="仿宋" w:eastAsia="仿宋" w:hAnsi="仿宋" w:cs="仿宋" w:hint="eastAsia"/>
                <w:color w:val="auto"/>
                <w:spacing w:val="-20"/>
                <w:kern w:val="0"/>
                <w:szCs w:val="21"/>
                <w:lang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0971-2270200</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26"/>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康川街道应急抢险队（包括医疗救护队）</w:t>
            </w:r>
          </w:p>
        </w:tc>
        <w:tc>
          <w:tcPr>
            <w:tcW w:w="62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60</w:t>
            </w:r>
          </w:p>
        </w:tc>
        <w:tc>
          <w:tcPr>
            <w:tcW w:w="765"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兼职</w:t>
            </w:r>
          </w:p>
        </w:tc>
        <w:tc>
          <w:tcPr>
            <w:tcW w:w="2018"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康川街道办事处</w:t>
            </w:r>
          </w:p>
        </w:tc>
        <w:tc>
          <w:tcPr>
            <w:tcW w:w="1109"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冯兰子</w:t>
            </w:r>
          </w:p>
        </w:tc>
        <w:tc>
          <w:tcPr>
            <w:tcW w:w="1266"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主任</w:t>
            </w:r>
          </w:p>
        </w:tc>
        <w:tc>
          <w:tcPr>
            <w:tcW w:w="1572" w:type="dxa"/>
            <w:vAlign w:val="center"/>
          </w:tcPr>
          <w:p>
            <w:pPr>
              <w:widowControl/>
              <w:spacing w:line="340" w:lineRule="exact"/>
              <w:jc w:val="center"/>
              <w:rPr>
                <w:rFonts w:ascii="仿宋" w:eastAsia="仿宋" w:hAnsi="仿宋" w:cs="仿宋" w:hint="eastAsia"/>
                <w:color w:val="auto"/>
                <w:spacing w:val="-20"/>
                <w:kern w:val="0"/>
                <w:szCs w:val="21"/>
                <w:lang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0971-2297997</w:t>
            </w:r>
          </w:p>
        </w:tc>
      </w:tr>
    </w:tbl>
    <w:p>
      <w:pPr>
        <w:spacing w:line="576" w:lineRule="exact"/>
        <w:jc w:val="center"/>
        <w:rPr>
          <w:rFonts w:ascii="宋体" w:eastAsia="宋体" w:hAnsi="宋体" w:asciiTheme="minorEastAsia" w:eastAsiaTheme="minorEastAsia" w:hAnsiTheme="minorEastAsia" w:cs="Arial" w:cstheme="minorEastAsia" w:hint="eastAsia"/>
          <w:b/>
          <w:color w:val="auto"/>
          <w:sz w:val="31"/>
          <w:szCs w:val="31"/>
        </w:rPr>
      </w:pPr>
    </w:p>
    <w:p>
      <w:pPr>
        <w:rPr>
          <w:rFonts w:ascii="黑体" w:eastAsia="黑体" w:hAnsi="黑体" w:cs="黑体" w:hint="eastAsia"/>
          <w:b/>
          <w:bCs/>
          <w:color w:val="auto"/>
          <w:kern w:val="0"/>
          <w:sz w:val="32"/>
          <w:szCs w:val="32"/>
          <w:lang w:val="en-US" w:eastAsia="zh-CN"/>
        </w:rPr>
      </w:pPr>
      <w:r>
        <w:br w:type="page"/>
      </w:r>
    </w:p>
    <w:p>
      <w:pPr>
        <w:keepNext w:val="0"/>
        <w:keepLines w:val="0"/>
        <w:pageBreakBefore w:val="0"/>
        <w:widowControl/>
        <w:shd w:val="clear" w:color="auto" w:fill="FFFFFF"/>
        <w:kinsoku/>
        <w:wordWrap/>
        <w:overflowPunct/>
        <w:topLinePunct w:val="0"/>
        <w:autoSpaceDE/>
        <w:autoSpaceDN/>
        <w:bidi w:val="0"/>
        <w:textAlignment w:val="auto"/>
        <w:outlineLvl w:val="9"/>
        <w:rPr>
          <w:rFonts w:ascii="黑体" w:eastAsia="黑体" w:hAnsi="黑体" w:cs="黑体" w:hint="eastAsia"/>
          <w:b/>
          <w:bCs/>
          <w:color w:val="auto"/>
          <w:kern w:val="0"/>
          <w:sz w:val="32"/>
          <w:szCs w:val="32"/>
          <w:lang w:val="en-US" w:eastAsia="zh-CN"/>
        </w:rPr>
      </w:pPr>
      <w:r>
        <w:rPr>
          <w:rFonts w:ascii="黑体" w:eastAsia="黑体" w:hAnsi="黑体" w:cs="黑体" w:hint="eastAsia"/>
          <w:b/>
          <w:bCs/>
          <w:color w:val="auto"/>
          <w:kern w:val="0"/>
          <w:sz w:val="32"/>
          <w:szCs w:val="32"/>
          <w:lang w:val="en-US" w:eastAsia="zh-CN"/>
        </w:rPr>
        <w:t xml:space="preserve">附件3 </w:t>
      </w:r>
      <w:bookmarkStart w:id="95" w:name="_Toc27792_WPSOffice_Level1"/>
      <w:r>
        <w:rPr>
          <w:rFonts w:ascii="黑体" w:eastAsia="黑体" w:hAnsi="黑体" w:cs="黑体" w:hint="eastAsia"/>
          <w:b/>
          <w:bCs/>
          <w:color w:val="auto"/>
          <w:kern w:val="0"/>
          <w:sz w:val="32"/>
          <w:szCs w:val="32"/>
          <w:lang w:val="en-US" w:eastAsia="zh-CN"/>
        </w:rPr>
        <w:t xml:space="preserve">湟中县森林草原火灾应急物资仓库一览表</w:t>
      </w:r>
      <w:bookmarkEnd w:id="95"/>
    </w:p>
    <w:tbl>
      <w:tblPr>
        <w:tblStyle w:val="TableNormal"/>
        <w:tblW w:w="14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767"/>
        <w:gridCol w:w="1804"/>
        <w:gridCol w:w="748"/>
        <w:gridCol w:w="1843"/>
        <w:gridCol w:w="2410"/>
        <w:gridCol w:w="2409"/>
        <w:gridCol w:w="993"/>
        <w:gridCol w:w="1275"/>
        <w:gridCol w:w="993"/>
        <w:gridCol w:w="1275"/>
      </w:tblGrid>
      <w:tr>
        <w:tblPrEx>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tblHeader/>
          <w:jc w:val="center"/>
        </w:trPr>
        <w:tc>
          <w:tcPr>
            <w:tcW w:w="767" w:type="dxa"/>
            <w:vAlign w:val="center"/>
          </w:tcPr>
          <w:p>
            <w:pPr>
              <w:pStyle w:val="Normal(Web)"/>
              <w:spacing w:before="0" w:beforeAutospacing="0" w:after="0" w:afterAutospacing="0" w:line="600" w:lineRule="exact"/>
              <w:jc w:val="both"/>
              <w:rPr>
                <w:rFonts w:ascii="仿宋" w:eastAsia="仿宋" w:hAnsi="仿宋" w:cs="仿宋" w:hint="eastAsia"/>
                <w:b/>
                <w:color w:val="auto"/>
                <w:spacing w:val="-20"/>
                <w:sz w:val="20"/>
                <w:szCs w:val="21"/>
              </w:rPr>
            </w:pPr>
            <w:r>
              <w:rPr>
                <w:rFonts w:ascii="仿宋" w:eastAsia="仿宋" w:hAnsi="仿宋" w:cs="仿宋" w:hint="eastAsia"/>
                <w:b/>
                <w:color w:val="auto"/>
                <w:spacing w:val="-20"/>
                <w:sz w:val="20"/>
                <w:szCs w:val="21"/>
              </w:rPr>
              <w:t xml:space="preserve">序号</w:t>
            </w:r>
          </w:p>
        </w:tc>
        <w:tc>
          <w:tcPr>
            <w:tcW w:w="1804" w:type="dxa"/>
            <w:vAlign w:val="center"/>
          </w:tcPr>
          <w:p>
            <w:pPr>
              <w:jc w:val="center"/>
              <w:rPr>
                <w:rFonts w:ascii="仿宋" w:eastAsia="仿宋" w:hAnsi="仿宋" w:cs="仿宋" w:hint="eastAsia"/>
                <w:b/>
                <w:color w:val="auto"/>
                <w:spacing w:val="-20"/>
                <w:sz w:val="20"/>
                <w:szCs w:val="21"/>
              </w:rPr>
            </w:pPr>
            <w:r>
              <w:rPr>
                <w:rFonts w:ascii="仿宋" w:eastAsia="仿宋" w:hAnsi="仿宋" w:cs="仿宋" w:hint="eastAsia"/>
                <w:b/>
                <w:color w:val="auto"/>
                <w:spacing w:val="-20"/>
                <w:sz w:val="20"/>
                <w:szCs w:val="21"/>
              </w:rPr>
              <w:t xml:space="preserve">仓库名称</w:t>
            </w:r>
          </w:p>
        </w:tc>
        <w:tc>
          <w:tcPr>
            <w:tcW w:w="748" w:type="dxa"/>
            <w:vAlign w:val="center"/>
          </w:tcPr>
          <w:p>
            <w:pPr>
              <w:jc w:val="center"/>
              <w:rPr>
                <w:rFonts w:ascii="仿宋" w:eastAsia="仿宋" w:hAnsi="仿宋" w:cs="仿宋" w:hint="eastAsia"/>
                <w:b/>
                <w:color w:val="auto"/>
                <w:spacing w:val="-20"/>
                <w:sz w:val="20"/>
                <w:szCs w:val="21"/>
              </w:rPr>
            </w:pPr>
            <w:r>
              <w:rPr>
                <w:rFonts w:ascii="仿宋" w:eastAsia="仿宋" w:hAnsi="仿宋" w:cs="仿宋" w:hint="eastAsia"/>
                <w:b/>
                <w:color w:val="auto"/>
                <w:spacing w:val="-20"/>
                <w:sz w:val="20"/>
                <w:szCs w:val="21"/>
              </w:rPr>
              <w:t xml:space="preserve">库容（㎡）</w:t>
            </w:r>
          </w:p>
        </w:tc>
        <w:tc>
          <w:tcPr>
            <w:tcW w:w="1843" w:type="dxa"/>
            <w:vAlign w:val="center"/>
          </w:tcPr>
          <w:p>
            <w:pPr>
              <w:jc w:val="center"/>
              <w:rPr>
                <w:rFonts w:ascii="仿宋" w:eastAsia="仿宋" w:hAnsi="仿宋" w:cs="仿宋" w:hint="eastAsia"/>
                <w:b/>
                <w:color w:val="auto"/>
                <w:spacing w:val="-20"/>
                <w:sz w:val="20"/>
                <w:szCs w:val="21"/>
              </w:rPr>
            </w:pPr>
            <w:r>
              <w:rPr>
                <w:rFonts w:ascii="仿宋" w:eastAsia="仿宋" w:hAnsi="仿宋" w:cs="仿宋" w:hint="eastAsia"/>
                <w:b/>
                <w:color w:val="auto"/>
                <w:spacing w:val="-20"/>
                <w:sz w:val="20"/>
                <w:szCs w:val="21"/>
              </w:rPr>
              <w:t xml:space="preserve">所属单位</w:t>
            </w:r>
          </w:p>
        </w:tc>
        <w:tc>
          <w:tcPr>
            <w:tcW w:w="2410" w:type="dxa"/>
            <w:vAlign w:val="center"/>
          </w:tcPr>
          <w:p>
            <w:pPr>
              <w:jc w:val="center"/>
              <w:rPr>
                <w:rFonts w:ascii="仿宋" w:eastAsia="仿宋" w:hAnsi="仿宋" w:cs="仿宋" w:hint="eastAsia"/>
                <w:b/>
                <w:color w:val="auto"/>
                <w:spacing w:val="-20"/>
                <w:sz w:val="20"/>
                <w:szCs w:val="21"/>
              </w:rPr>
            </w:pPr>
            <w:r>
              <w:rPr>
                <w:rFonts w:ascii="仿宋" w:eastAsia="仿宋" w:hAnsi="仿宋" w:cs="仿宋" w:hint="eastAsia"/>
                <w:b/>
                <w:color w:val="auto"/>
                <w:spacing w:val="-20"/>
                <w:sz w:val="20"/>
                <w:szCs w:val="21"/>
              </w:rPr>
              <w:t xml:space="preserve">详细地址</w:t>
            </w:r>
          </w:p>
        </w:tc>
        <w:tc>
          <w:tcPr>
            <w:tcW w:w="2409" w:type="dxa"/>
            <w:vAlign w:val="center"/>
          </w:tcPr>
          <w:p>
            <w:pPr>
              <w:jc w:val="center"/>
              <w:rPr>
                <w:rFonts w:ascii="仿宋" w:eastAsia="仿宋" w:hAnsi="仿宋" w:cs="仿宋" w:hint="eastAsia"/>
                <w:b/>
                <w:color w:val="auto"/>
                <w:spacing w:val="-20"/>
                <w:sz w:val="20"/>
                <w:szCs w:val="21"/>
              </w:rPr>
            </w:pPr>
            <w:r>
              <w:rPr>
                <w:rFonts w:ascii="仿宋" w:eastAsia="仿宋" w:hAnsi="仿宋" w:cs="仿宋" w:hint="eastAsia"/>
                <w:b/>
                <w:color w:val="auto"/>
                <w:spacing w:val="-20"/>
                <w:sz w:val="20"/>
                <w:szCs w:val="21"/>
              </w:rPr>
              <w:t xml:space="preserve">存放主要物资</w:t>
            </w:r>
          </w:p>
        </w:tc>
        <w:tc>
          <w:tcPr>
            <w:tcW w:w="993" w:type="dxa"/>
            <w:vAlign w:val="center"/>
          </w:tcPr>
          <w:p>
            <w:pPr>
              <w:jc w:val="center"/>
              <w:rPr>
                <w:rFonts w:ascii="仿宋" w:eastAsia="仿宋" w:hAnsi="仿宋" w:cs="仿宋" w:hint="eastAsia"/>
                <w:b/>
                <w:color w:val="auto"/>
                <w:spacing w:val="-20"/>
                <w:sz w:val="20"/>
                <w:szCs w:val="21"/>
              </w:rPr>
            </w:pPr>
            <w:r>
              <w:rPr>
                <w:rFonts w:ascii="仿宋" w:eastAsia="仿宋" w:hAnsi="仿宋" w:cs="仿宋" w:hint="eastAsia"/>
                <w:b/>
                <w:color w:val="auto"/>
                <w:spacing w:val="-20"/>
                <w:sz w:val="20"/>
                <w:szCs w:val="21"/>
              </w:rPr>
              <w:t xml:space="preserve">负责人</w:t>
            </w:r>
          </w:p>
        </w:tc>
        <w:tc>
          <w:tcPr>
            <w:tcW w:w="1275" w:type="dxa"/>
            <w:vAlign w:val="center"/>
          </w:tcPr>
          <w:p>
            <w:pPr>
              <w:spacing w:line="400" w:lineRule="exact"/>
              <w:jc w:val="center"/>
              <w:rPr>
                <w:rFonts w:ascii="仿宋" w:eastAsia="仿宋" w:hAnsi="仿宋" w:cs="仿宋" w:hint="eastAsia"/>
                <w:b/>
                <w:color w:val="auto"/>
                <w:spacing w:val="-20"/>
                <w:sz w:val="20"/>
                <w:szCs w:val="21"/>
              </w:rPr>
            </w:pPr>
            <w:r>
              <w:rPr>
                <w:rFonts w:ascii="仿宋" w:eastAsia="仿宋" w:hAnsi="仿宋" w:cs="仿宋" w:hint="eastAsia"/>
                <w:b/>
                <w:color w:val="auto"/>
                <w:spacing w:val="-20"/>
                <w:sz w:val="20"/>
                <w:szCs w:val="21"/>
              </w:rPr>
              <w:t xml:space="preserve">联系方式</w:t>
            </w:r>
          </w:p>
        </w:tc>
        <w:tc>
          <w:tcPr>
            <w:tcW w:w="993" w:type="dxa"/>
            <w:vAlign w:val="center"/>
          </w:tcPr>
          <w:p>
            <w:pPr>
              <w:spacing w:line="400" w:lineRule="exact"/>
              <w:jc w:val="center"/>
              <w:rPr>
                <w:rFonts w:ascii="仿宋" w:eastAsia="仿宋" w:hAnsi="仿宋" w:cs="仿宋" w:hint="eastAsia"/>
                <w:b/>
                <w:color w:val="auto"/>
                <w:spacing w:val="-20"/>
                <w:sz w:val="20"/>
                <w:szCs w:val="21"/>
              </w:rPr>
            </w:pPr>
            <w:r>
              <w:rPr>
                <w:rFonts w:ascii="仿宋" w:eastAsia="仿宋" w:hAnsi="仿宋" w:cs="仿宋" w:hint="eastAsia"/>
                <w:b/>
                <w:color w:val="auto"/>
                <w:spacing w:val="-20"/>
                <w:sz w:val="20"/>
                <w:szCs w:val="21"/>
              </w:rPr>
              <w:t xml:space="preserve">联络人</w:t>
            </w:r>
          </w:p>
        </w:tc>
        <w:tc>
          <w:tcPr>
            <w:tcW w:w="1275" w:type="dxa"/>
            <w:vAlign w:val="center"/>
          </w:tcPr>
          <w:p>
            <w:pPr>
              <w:spacing w:line="400" w:lineRule="exact"/>
              <w:jc w:val="center"/>
              <w:rPr>
                <w:rFonts w:ascii="仿宋" w:eastAsia="仿宋" w:hAnsi="仿宋" w:cs="仿宋" w:hint="eastAsia"/>
                <w:b/>
                <w:color w:val="auto"/>
                <w:spacing w:val="-20"/>
                <w:sz w:val="20"/>
                <w:szCs w:val="21"/>
              </w:rPr>
            </w:pPr>
            <w:r>
              <w:rPr>
                <w:rFonts w:ascii="仿宋" w:eastAsia="仿宋" w:hAnsi="仿宋" w:cs="仿宋" w:hint="eastAsia"/>
                <w:b/>
                <w:color w:val="auto"/>
                <w:spacing w:val="-20"/>
                <w:sz w:val="20"/>
                <w:szCs w:val="21"/>
              </w:rPr>
              <w:t xml:space="preserve">联系方式</w:t>
            </w:r>
          </w:p>
        </w:tc>
      </w:tr>
      <w:tr>
        <w:tblPrEx>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767" w:type="dxa"/>
            <w:vAlign w:val="center"/>
          </w:tcPr>
          <w:p>
            <w:pPr>
              <w:numPr>
                <w:ilvl w:val="0"/>
                <w:numId w:val="122"/>
              </w:numPr>
              <w:spacing w:line="240" w:lineRule="exact"/>
              <w:jc w:val="center"/>
              <w:rPr>
                <w:rFonts w:ascii="仿宋" w:eastAsia="仿宋" w:hAnsi="仿宋" w:cs="仿宋" w:hint="eastAsia"/>
                <w:color w:val="auto"/>
                <w:spacing w:val="-20"/>
                <w:sz w:val="20"/>
                <w:szCs w:val="21"/>
              </w:rPr>
            </w:pPr>
          </w:p>
        </w:tc>
        <w:tc>
          <w:tcPr>
            <w:tcW w:w="1804"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林业和草原局森林防火物资仓库</w:t>
            </w:r>
          </w:p>
        </w:tc>
        <w:tc>
          <w:tcPr>
            <w:tcW w:w="748" w:type="dxa"/>
            <w:vAlign w:val="center"/>
          </w:tcPr>
          <w:p>
            <w:pPr>
              <w:spacing w:line="240" w:lineRule="exact"/>
              <w:jc w:val="center"/>
              <w:rPr>
                <w:rFonts w:ascii="仿宋" w:eastAsia="仿宋" w:hAnsi="仿宋" w:cs="仿宋" w:hint="eastAsia"/>
                <w:color w:val="auto"/>
                <w:spacing w:val="-20"/>
                <w:sz w:val="20"/>
                <w:szCs w:val="21"/>
              </w:rPr>
            </w:pPr>
          </w:p>
        </w:tc>
        <w:tc>
          <w:tcPr>
            <w:tcW w:w="184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林业和草原局</w:t>
            </w:r>
          </w:p>
        </w:tc>
        <w:tc>
          <w:tcPr>
            <w:tcW w:w="2410"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鲁沙尔镇东拉巷1号林业和草原局院内</w:t>
            </w:r>
          </w:p>
        </w:tc>
        <w:tc>
          <w:tcPr>
            <w:tcW w:w="2409"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防火服、水枪、风力灭火机等</w:t>
            </w: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李桂霞</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c>
          <w:tcPr>
            <w:tcW w:w="993" w:type="dxa"/>
            <w:vAlign w:val="center"/>
          </w:tcPr>
          <w:p>
            <w:pPr>
              <w:spacing w:line="240" w:lineRule="exact"/>
              <w:jc w:val="center"/>
              <w:rPr>
                <w:rFonts w:ascii="仿宋" w:eastAsia="仿宋" w:hAnsi="仿宋" w:cs="仿宋" w:hint="eastAsia"/>
                <w:color w:val="auto"/>
                <w:spacing w:val="-20"/>
                <w:sz w:val="20"/>
                <w:szCs w:val="21"/>
              </w:rPr>
            </w:pPr>
          </w:p>
        </w:tc>
        <w:tc>
          <w:tcPr>
            <w:tcW w:w="1275" w:type="dxa"/>
            <w:vAlign w:val="center"/>
          </w:tcPr>
          <w:p>
            <w:pPr>
              <w:spacing w:line="240" w:lineRule="exact"/>
              <w:jc w:val="center"/>
              <w:rPr>
                <w:rFonts w:ascii="仿宋" w:eastAsia="仿宋" w:hAnsi="仿宋" w:cs="仿宋" w:hint="eastAsia"/>
                <w:color w:val="auto"/>
                <w:spacing w:val="-20"/>
                <w:sz w:val="20"/>
                <w:szCs w:val="21"/>
              </w:rPr>
            </w:pPr>
          </w:p>
        </w:tc>
      </w:tr>
      <w:tr>
        <w:tblPrEx>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767" w:type="dxa"/>
            <w:vAlign w:val="center"/>
          </w:tcPr>
          <w:p>
            <w:pPr>
              <w:numPr>
                <w:ilvl w:val="0"/>
                <w:numId w:val="122"/>
              </w:numPr>
              <w:spacing w:line="240" w:lineRule="exact"/>
              <w:jc w:val="center"/>
              <w:rPr>
                <w:rFonts w:ascii="仿宋" w:eastAsia="仿宋" w:hAnsi="仿宋" w:cs="仿宋" w:hint="eastAsia"/>
                <w:color w:val="auto"/>
                <w:spacing w:val="-20"/>
                <w:sz w:val="20"/>
                <w:szCs w:val="21"/>
              </w:rPr>
            </w:pPr>
          </w:p>
        </w:tc>
        <w:tc>
          <w:tcPr>
            <w:tcW w:w="1804"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西堡镇民政救灾物资储备库</w:t>
            </w:r>
          </w:p>
        </w:tc>
        <w:tc>
          <w:tcPr>
            <w:tcW w:w="748" w:type="dxa"/>
            <w:vAlign w:val="center"/>
          </w:tcPr>
          <w:p>
            <w:pPr>
              <w:spacing w:line="240" w:lineRule="exact"/>
              <w:jc w:val="center"/>
              <w:rPr>
                <w:rFonts w:ascii="仿宋" w:eastAsia="仿宋" w:hAnsi="仿宋" w:cs="仿宋" w:hint="eastAsia"/>
                <w:color w:val="auto"/>
                <w:spacing w:val="-20"/>
                <w:sz w:val="20"/>
                <w:szCs w:val="21"/>
                <w:vertAlign w:val="superscript"/>
              </w:rPr>
            </w:pPr>
            <w:r>
              <w:rPr>
                <w:rFonts w:ascii="仿宋" w:eastAsia="仿宋" w:hAnsi="仿宋" w:cs="仿宋" w:hint="eastAsia"/>
                <w:color w:val="auto"/>
                <w:spacing w:val="-20"/>
                <w:sz w:val="20"/>
                <w:szCs w:val="21"/>
              </w:rPr>
              <w:t xml:space="preserve">100</w:t>
            </w:r>
          </w:p>
        </w:tc>
        <w:tc>
          <w:tcPr>
            <w:tcW w:w="184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西堡镇人民政府</w:t>
            </w:r>
          </w:p>
        </w:tc>
        <w:tc>
          <w:tcPr>
            <w:tcW w:w="2410"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湟中县西堡镇西堡村（</w:t>
            </w:r>
            <w:r>
              <w:rPr>
                <w:rFonts w:ascii="仿宋" w:eastAsia="仿宋" w:hAnsi="仿宋" w:cs="仿宋" w:hint="eastAsia"/>
                <w:color w:val="auto"/>
                <w:spacing w:val="-20"/>
                <w:kern w:val="0"/>
                <w:sz w:val="20"/>
                <w:szCs w:val="21"/>
              </w:rPr>
              <w:t xml:space="preserve">西堡镇人民政府院内</w:t>
            </w:r>
            <w:r>
              <w:rPr>
                <w:rFonts w:ascii="仿宋" w:eastAsia="仿宋" w:hAnsi="仿宋" w:cs="仿宋" w:hint="eastAsia"/>
                <w:color w:val="auto"/>
                <w:spacing w:val="-20"/>
                <w:sz w:val="20"/>
                <w:szCs w:val="21"/>
              </w:rPr>
              <w:t xml:space="preserve">）</w:t>
            </w:r>
          </w:p>
        </w:tc>
        <w:tc>
          <w:tcPr>
            <w:tcW w:w="2409"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主要存放棉衣、棉被、帐篷等救灾物资</w:t>
            </w: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刘玉</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巨秀莲</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r>
      <w:tr>
        <w:tblPrEx>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767" w:type="dxa"/>
            <w:vAlign w:val="center"/>
          </w:tcPr>
          <w:p>
            <w:pPr>
              <w:numPr>
                <w:ilvl w:val="0"/>
                <w:numId w:val="122"/>
              </w:numPr>
              <w:spacing w:line="240" w:lineRule="exact"/>
              <w:jc w:val="center"/>
              <w:rPr>
                <w:rFonts w:ascii="仿宋" w:eastAsia="仿宋" w:hAnsi="仿宋" w:cs="仿宋" w:hint="eastAsia"/>
                <w:color w:val="auto"/>
                <w:spacing w:val="-20"/>
                <w:sz w:val="20"/>
                <w:szCs w:val="21"/>
              </w:rPr>
            </w:pPr>
          </w:p>
        </w:tc>
        <w:tc>
          <w:tcPr>
            <w:tcW w:w="1804"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林业和草原局森林防火物资仓库</w:t>
            </w:r>
          </w:p>
        </w:tc>
        <w:tc>
          <w:tcPr>
            <w:tcW w:w="748" w:type="dxa"/>
            <w:vAlign w:val="center"/>
          </w:tcPr>
          <w:p>
            <w:pPr>
              <w:spacing w:line="240" w:lineRule="exact"/>
              <w:jc w:val="center"/>
              <w:rPr>
                <w:rFonts w:ascii="仿宋" w:eastAsia="仿宋" w:hAnsi="仿宋" w:cs="仿宋" w:hint="eastAsia"/>
                <w:color w:val="auto"/>
                <w:spacing w:val="-20"/>
                <w:sz w:val="20"/>
                <w:szCs w:val="21"/>
              </w:rPr>
            </w:pPr>
          </w:p>
        </w:tc>
        <w:tc>
          <w:tcPr>
            <w:tcW w:w="184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林业和草原局</w:t>
            </w:r>
          </w:p>
        </w:tc>
        <w:tc>
          <w:tcPr>
            <w:tcW w:w="2410"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蚂蚁沟试验林场院内</w:t>
            </w:r>
          </w:p>
        </w:tc>
        <w:tc>
          <w:tcPr>
            <w:tcW w:w="2409"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灭火器、扫把、拖把、灭火弹</w:t>
            </w: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李桂霞</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c>
          <w:tcPr>
            <w:tcW w:w="993" w:type="dxa"/>
            <w:vAlign w:val="center"/>
          </w:tcPr>
          <w:p>
            <w:pPr>
              <w:spacing w:line="240" w:lineRule="exact"/>
              <w:jc w:val="center"/>
              <w:rPr>
                <w:rFonts w:ascii="仿宋" w:eastAsia="仿宋" w:hAnsi="仿宋" w:cs="仿宋" w:hint="eastAsia"/>
                <w:color w:val="auto"/>
                <w:spacing w:val="-20"/>
                <w:sz w:val="20"/>
                <w:szCs w:val="21"/>
              </w:rPr>
            </w:pPr>
          </w:p>
        </w:tc>
        <w:tc>
          <w:tcPr>
            <w:tcW w:w="1275" w:type="dxa"/>
            <w:vAlign w:val="center"/>
          </w:tcPr>
          <w:p>
            <w:pPr>
              <w:spacing w:line="240" w:lineRule="exact"/>
              <w:jc w:val="center"/>
              <w:rPr>
                <w:rFonts w:ascii="仿宋" w:eastAsia="仿宋" w:hAnsi="仿宋" w:cs="仿宋" w:hint="eastAsia"/>
                <w:color w:val="auto"/>
                <w:spacing w:val="-20"/>
                <w:sz w:val="20"/>
                <w:szCs w:val="21"/>
              </w:rPr>
            </w:pPr>
          </w:p>
        </w:tc>
      </w:tr>
      <w:tr>
        <w:tblPrEx>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767" w:type="dxa"/>
            <w:vAlign w:val="center"/>
          </w:tcPr>
          <w:p>
            <w:pPr>
              <w:numPr>
                <w:ilvl w:val="0"/>
                <w:numId w:val="122"/>
              </w:numPr>
              <w:spacing w:line="240" w:lineRule="exact"/>
              <w:jc w:val="center"/>
              <w:rPr>
                <w:rFonts w:ascii="仿宋" w:eastAsia="仿宋" w:hAnsi="仿宋" w:cs="仿宋" w:hint="eastAsia"/>
                <w:color w:val="auto"/>
                <w:spacing w:val="-20"/>
                <w:sz w:val="20"/>
                <w:szCs w:val="21"/>
              </w:rPr>
            </w:pPr>
          </w:p>
        </w:tc>
        <w:tc>
          <w:tcPr>
            <w:tcW w:w="1804"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共和镇应急物资仓库</w:t>
            </w:r>
          </w:p>
        </w:tc>
        <w:tc>
          <w:tcPr>
            <w:tcW w:w="748" w:type="dxa"/>
            <w:vAlign w:val="center"/>
          </w:tcPr>
          <w:p>
            <w:pPr>
              <w:spacing w:line="240" w:lineRule="exact"/>
              <w:jc w:val="center"/>
              <w:rPr>
                <w:rFonts w:ascii="仿宋" w:eastAsia="仿宋" w:hAnsi="仿宋" w:cs="仿宋" w:hint="eastAsia"/>
                <w:color w:val="auto"/>
                <w:spacing w:val="-20"/>
                <w:sz w:val="20"/>
                <w:szCs w:val="21"/>
              </w:rPr>
            </w:pPr>
          </w:p>
        </w:tc>
        <w:tc>
          <w:tcPr>
            <w:tcW w:w="184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共和镇人民政府</w:t>
            </w:r>
          </w:p>
        </w:tc>
        <w:tc>
          <w:tcPr>
            <w:tcW w:w="2410"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共和镇前营村</w:t>
            </w:r>
          </w:p>
        </w:tc>
        <w:tc>
          <w:tcPr>
            <w:tcW w:w="2409"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折叠床、棉被、雨靴等</w:t>
            </w: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张成海</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马燕</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r>
      <w:tr>
        <w:tblPrEx>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767" w:type="dxa"/>
            <w:vAlign w:val="center"/>
          </w:tcPr>
          <w:p>
            <w:pPr>
              <w:numPr>
                <w:ilvl w:val="0"/>
                <w:numId w:val="122"/>
              </w:numPr>
              <w:spacing w:line="240" w:lineRule="exact"/>
              <w:jc w:val="center"/>
              <w:rPr>
                <w:rFonts w:ascii="仿宋" w:eastAsia="仿宋" w:hAnsi="仿宋" w:cs="仿宋" w:hint="eastAsia"/>
                <w:color w:val="auto"/>
                <w:spacing w:val="-20"/>
                <w:sz w:val="20"/>
                <w:szCs w:val="21"/>
              </w:rPr>
            </w:pPr>
          </w:p>
        </w:tc>
        <w:tc>
          <w:tcPr>
            <w:tcW w:w="1804" w:type="dxa"/>
            <w:vAlign w:val="center"/>
          </w:tcPr>
          <w:p>
            <w:pPr>
              <w:widowControl/>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kern w:val="0"/>
                <w:sz w:val="20"/>
                <w:szCs w:val="21"/>
              </w:rPr>
              <w:t xml:space="preserve">上新庄医疗、卫生救援物资储存室</w:t>
            </w:r>
          </w:p>
        </w:tc>
        <w:tc>
          <w:tcPr>
            <w:tcW w:w="748"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20</w:t>
            </w:r>
          </w:p>
        </w:tc>
        <w:tc>
          <w:tcPr>
            <w:tcW w:w="184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上新庄卫生院</w:t>
            </w:r>
          </w:p>
        </w:tc>
        <w:tc>
          <w:tcPr>
            <w:tcW w:w="2410"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上新庄卫生院</w:t>
            </w:r>
          </w:p>
        </w:tc>
        <w:tc>
          <w:tcPr>
            <w:tcW w:w="2409"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kern w:val="0"/>
                <w:sz w:val="20"/>
                <w:szCs w:val="21"/>
              </w:rPr>
              <w:t xml:space="preserve">医疗、卫生救援物资</w:t>
            </w: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李广林</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李广林</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r>
      <w:tr>
        <w:tblPrEx>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767" w:type="dxa"/>
            <w:vAlign w:val="center"/>
          </w:tcPr>
          <w:p>
            <w:pPr>
              <w:numPr>
                <w:ilvl w:val="0"/>
                <w:numId w:val="122"/>
              </w:numPr>
              <w:spacing w:line="240" w:lineRule="exact"/>
              <w:jc w:val="center"/>
              <w:rPr>
                <w:rFonts w:ascii="仿宋" w:eastAsia="仿宋" w:hAnsi="仿宋" w:cs="仿宋" w:hint="eastAsia"/>
                <w:color w:val="auto"/>
                <w:spacing w:val="-20"/>
                <w:sz w:val="20"/>
                <w:szCs w:val="21"/>
              </w:rPr>
            </w:pPr>
          </w:p>
        </w:tc>
        <w:tc>
          <w:tcPr>
            <w:tcW w:w="1804" w:type="dxa"/>
          </w:tcPr>
          <w:p>
            <w:pPr>
              <w:widowControl/>
              <w:spacing w:line="240" w:lineRule="exact"/>
              <w:jc w:val="center"/>
              <w:rPr>
                <w:rFonts w:ascii="仿宋" w:eastAsia="仿宋" w:hAnsi="仿宋" w:cs="仿宋" w:hint="eastAsia"/>
                <w:color w:val="auto"/>
                <w:spacing w:val="-20"/>
                <w:kern w:val="0"/>
                <w:sz w:val="20"/>
                <w:szCs w:val="21"/>
              </w:rPr>
            </w:pPr>
            <w:r>
              <w:rPr>
                <w:rFonts w:ascii="仿宋" w:eastAsia="仿宋" w:hAnsi="仿宋" w:cs="仿宋" w:hint="eastAsia"/>
                <w:color w:val="auto"/>
                <w:spacing w:val="-20"/>
                <w:kern w:val="0"/>
                <w:sz w:val="20"/>
                <w:szCs w:val="21"/>
              </w:rPr>
              <w:t xml:space="preserve">上新庄农、林、牧应急救援储存室</w:t>
            </w:r>
          </w:p>
        </w:tc>
        <w:tc>
          <w:tcPr>
            <w:tcW w:w="748" w:type="dxa"/>
            <w:vAlign w:val="center"/>
          </w:tcPr>
          <w:p>
            <w:pPr>
              <w:spacing w:line="240" w:lineRule="exact"/>
              <w:jc w:val="center"/>
              <w:rPr>
                <w:rFonts w:ascii="仿宋" w:eastAsia="仿宋" w:hAnsi="仿宋" w:cs="仿宋" w:hint="eastAsia"/>
                <w:color w:val="auto"/>
                <w:spacing w:val="-20"/>
                <w:kern w:val="0"/>
                <w:sz w:val="20"/>
                <w:szCs w:val="21"/>
              </w:rPr>
            </w:pPr>
            <w:r>
              <w:rPr>
                <w:rFonts w:ascii="仿宋" w:eastAsia="仿宋" w:hAnsi="仿宋" w:cs="仿宋" w:hint="eastAsia"/>
                <w:color w:val="auto"/>
                <w:spacing w:val="-20"/>
                <w:kern w:val="0"/>
                <w:sz w:val="20"/>
                <w:szCs w:val="21"/>
              </w:rPr>
              <w:t xml:space="preserve">20㎡</w:t>
            </w:r>
          </w:p>
        </w:tc>
        <w:tc>
          <w:tcPr>
            <w:tcW w:w="1843" w:type="dxa"/>
            <w:vAlign w:val="center"/>
          </w:tcPr>
          <w:p>
            <w:pPr>
              <w:spacing w:line="240" w:lineRule="exact"/>
              <w:jc w:val="center"/>
              <w:rPr>
                <w:rFonts w:ascii="仿宋" w:eastAsia="仿宋" w:hAnsi="仿宋" w:cs="仿宋" w:hint="eastAsia"/>
                <w:color w:val="auto"/>
                <w:spacing w:val="-20"/>
                <w:kern w:val="0"/>
                <w:sz w:val="20"/>
                <w:szCs w:val="21"/>
              </w:rPr>
            </w:pPr>
            <w:r>
              <w:rPr>
                <w:rFonts w:ascii="仿宋" w:eastAsia="仿宋" w:hAnsi="仿宋" w:cs="仿宋" w:hint="eastAsia"/>
                <w:color w:val="auto"/>
                <w:spacing w:val="-20"/>
                <w:kern w:val="0"/>
                <w:sz w:val="20"/>
                <w:szCs w:val="21"/>
              </w:rPr>
              <w:t xml:space="preserve">上新庄镇政府</w:t>
            </w:r>
          </w:p>
        </w:tc>
        <w:tc>
          <w:tcPr>
            <w:tcW w:w="2410" w:type="dxa"/>
            <w:vAlign w:val="center"/>
          </w:tcPr>
          <w:p>
            <w:pPr>
              <w:spacing w:line="240" w:lineRule="exact"/>
              <w:jc w:val="center"/>
              <w:rPr>
                <w:rFonts w:ascii="仿宋" w:eastAsia="仿宋" w:hAnsi="仿宋" w:cs="仿宋" w:hint="eastAsia"/>
                <w:color w:val="auto"/>
                <w:spacing w:val="-20"/>
                <w:kern w:val="0"/>
                <w:sz w:val="20"/>
                <w:szCs w:val="21"/>
              </w:rPr>
            </w:pPr>
            <w:r>
              <w:rPr>
                <w:rFonts w:ascii="仿宋" w:eastAsia="仿宋" w:hAnsi="仿宋" w:cs="仿宋" w:hint="eastAsia"/>
                <w:color w:val="auto"/>
                <w:spacing w:val="-20"/>
                <w:kern w:val="0"/>
                <w:sz w:val="20"/>
                <w:szCs w:val="21"/>
              </w:rPr>
              <w:t xml:space="preserve">上新庄镇政府</w:t>
            </w:r>
          </w:p>
        </w:tc>
        <w:tc>
          <w:tcPr>
            <w:tcW w:w="2409" w:type="dxa"/>
          </w:tcPr>
          <w:p>
            <w:pPr>
              <w:widowControl/>
              <w:spacing w:line="240" w:lineRule="exact"/>
              <w:jc w:val="center"/>
              <w:rPr>
                <w:rFonts w:ascii="仿宋" w:eastAsia="仿宋" w:hAnsi="仿宋" w:cs="仿宋" w:hint="eastAsia"/>
                <w:color w:val="auto"/>
                <w:spacing w:val="-20"/>
                <w:kern w:val="0"/>
                <w:sz w:val="20"/>
                <w:szCs w:val="21"/>
              </w:rPr>
            </w:pPr>
            <w:r>
              <w:rPr>
                <w:rFonts w:ascii="仿宋" w:eastAsia="仿宋" w:hAnsi="仿宋" w:cs="仿宋" w:hint="eastAsia"/>
                <w:color w:val="auto"/>
                <w:spacing w:val="-20"/>
                <w:kern w:val="0"/>
                <w:sz w:val="20"/>
                <w:szCs w:val="21"/>
              </w:rPr>
              <w:t xml:space="preserve">农、林、牧应急救援物资</w:t>
            </w:r>
          </w:p>
        </w:tc>
        <w:tc>
          <w:tcPr>
            <w:tcW w:w="993" w:type="dxa"/>
            <w:vAlign w:val="center"/>
          </w:tcPr>
          <w:p>
            <w:pPr>
              <w:spacing w:line="240" w:lineRule="exact"/>
              <w:jc w:val="center"/>
              <w:rPr>
                <w:rFonts w:ascii="仿宋" w:eastAsia="仿宋" w:hAnsi="仿宋" w:cs="仿宋" w:hint="eastAsia"/>
                <w:color w:val="auto"/>
                <w:spacing w:val="-20"/>
                <w:kern w:val="0"/>
                <w:sz w:val="20"/>
                <w:szCs w:val="21"/>
              </w:rPr>
            </w:pPr>
            <w:r>
              <w:rPr>
                <w:rFonts w:ascii="仿宋" w:eastAsia="仿宋" w:hAnsi="仿宋" w:cs="仿宋" w:hint="eastAsia"/>
                <w:color w:val="auto"/>
                <w:spacing w:val="-20"/>
                <w:kern w:val="0"/>
                <w:sz w:val="20"/>
                <w:szCs w:val="21"/>
              </w:rPr>
              <w:t xml:space="preserve">格来求松</w:t>
            </w:r>
          </w:p>
        </w:tc>
        <w:tc>
          <w:tcPr>
            <w:tcW w:w="1275" w:type="dxa"/>
            <w:vAlign w:val="center"/>
          </w:tcPr>
          <w:p>
            <w:pPr>
              <w:spacing w:line="240" w:lineRule="exact"/>
              <w:jc w:val="center"/>
              <w:rPr>
                <w:rFonts w:ascii="仿宋" w:eastAsia="仿宋" w:hAnsi="仿宋" w:cs="仿宋" w:hint="eastAsia"/>
                <w:color w:val="auto"/>
                <w:spacing w:val="-20"/>
                <w:kern w:val="0"/>
                <w:sz w:val="20"/>
                <w:szCs w:val="21"/>
                <w:lang w:eastAsia="zh-CN"/>
              </w:rPr>
            </w:pPr>
          </w:p>
        </w:tc>
        <w:tc>
          <w:tcPr>
            <w:tcW w:w="993" w:type="dxa"/>
            <w:vAlign w:val="center"/>
          </w:tcPr>
          <w:p>
            <w:pPr>
              <w:spacing w:line="240" w:lineRule="exact"/>
              <w:jc w:val="center"/>
              <w:rPr>
                <w:rFonts w:ascii="仿宋" w:eastAsia="仿宋" w:hAnsi="仿宋" w:cs="仿宋" w:hint="eastAsia"/>
                <w:color w:val="auto"/>
                <w:spacing w:val="-20"/>
                <w:kern w:val="0"/>
                <w:sz w:val="20"/>
                <w:szCs w:val="21"/>
              </w:rPr>
            </w:pPr>
            <w:r>
              <w:rPr>
                <w:rFonts w:ascii="仿宋" w:eastAsia="仿宋" w:hAnsi="仿宋" w:cs="仿宋" w:hint="eastAsia"/>
                <w:color w:val="auto"/>
                <w:spacing w:val="-20"/>
                <w:kern w:val="0"/>
                <w:sz w:val="20"/>
                <w:szCs w:val="21"/>
              </w:rPr>
              <w:t xml:space="preserve">格来求松</w:t>
            </w:r>
          </w:p>
        </w:tc>
        <w:tc>
          <w:tcPr>
            <w:tcW w:w="1275" w:type="dxa"/>
            <w:vAlign w:val="center"/>
          </w:tcPr>
          <w:p>
            <w:pPr>
              <w:spacing w:line="240" w:lineRule="exact"/>
              <w:jc w:val="center"/>
              <w:rPr>
                <w:rFonts w:ascii="仿宋" w:eastAsia="仿宋" w:hAnsi="仿宋" w:cs="仿宋" w:hint="eastAsia"/>
                <w:color w:val="auto"/>
                <w:spacing w:val="-20"/>
                <w:kern w:val="0"/>
                <w:sz w:val="20"/>
                <w:szCs w:val="21"/>
                <w:lang w:eastAsia="zh-CN"/>
              </w:rPr>
            </w:pPr>
          </w:p>
        </w:tc>
      </w:tr>
      <w:tr>
        <w:tblPrEx>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767" w:type="dxa"/>
            <w:vAlign w:val="center"/>
          </w:tcPr>
          <w:p>
            <w:pPr>
              <w:numPr>
                <w:ilvl w:val="0"/>
                <w:numId w:val="122"/>
              </w:numPr>
              <w:spacing w:line="240" w:lineRule="exact"/>
              <w:jc w:val="center"/>
              <w:rPr>
                <w:rFonts w:ascii="仿宋" w:eastAsia="仿宋" w:hAnsi="仿宋" w:cs="仿宋" w:hint="eastAsia"/>
                <w:color w:val="auto"/>
                <w:spacing w:val="-20"/>
                <w:sz w:val="20"/>
                <w:szCs w:val="21"/>
              </w:rPr>
            </w:pPr>
          </w:p>
        </w:tc>
        <w:tc>
          <w:tcPr>
            <w:tcW w:w="1804" w:type="dxa"/>
            <w:vAlign w:val="center"/>
          </w:tcPr>
          <w:p>
            <w:pPr>
              <w:spacing w:line="240" w:lineRule="exact"/>
              <w:rPr>
                <w:rFonts w:ascii="仿宋" w:eastAsia="仿宋" w:hAnsi="仿宋" w:cs="仿宋" w:hint="eastAsia"/>
                <w:color w:val="auto"/>
                <w:spacing w:val="-20"/>
                <w:sz w:val="20"/>
                <w:szCs w:val="21"/>
              </w:rPr>
            </w:pPr>
            <w:r>
              <w:rPr>
                <w:rFonts w:ascii="仿宋" w:eastAsia="仿宋" w:hAnsi="仿宋" w:cs="仿宋" w:hint="eastAsia"/>
                <w:color w:val="auto"/>
                <w:spacing w:val="-20"/>
                <w:kern w:val="0"/>
                <w:sz w:val="20"/>
                <w:szCs w:val="21"/>
              </w:rPr>
              <w:t xml:space="preserve">上新庄</w:t>
            </w:r>
            <w:r>
              <w:rPr>
                <w:rFonts w:ascii="仿宋" w:eastAsia="仿宋" w:hAnsi="仿宋" w:cs="仿宋" w:hint="eastAsia"/>
                <w:color w:val="auto"/>
                <w:spacing w:val="-20"/>
                <w:sz w:val="20"/>
                <w:szCs w:val="21"/>
              </w:rPr>
              <w:t xml:space="preserve">综合应急救援储存地</w:t>
            </w:r>
          </w:p>
        </w:tc>
        <w:tc>
          <w:tcPr>
            <w:tcW w:w="748"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60</w:t>
            </w:r>
          </w:p>
        </w:tc>
        <w:tc>
          <w:tcPr>
            <w:tcW w:w="184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上新庄镇政府</w:t>
            </w:r>
          </w:p>
        </w:tc>
        <w:tc>
          <w:tcPr>
            <w:tcW w:w="2410"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上新庄镇政府</w:t>
            </w:r>
          </w:p>
        </w:tc>
        <w:tc>
          <w:tcPr>
            <w:tcW w:w="2409"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kern w:val="0"/>
                <w:sz w:val="20"/>
                <w:szCs w:val="21"/>
              </w:rPr>
              <w:t xml:space="preserve">综合应急救援物资</w:t>
            </w: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kern w:val="0"/>
                <w:sz w:val="20"/>
                <w:szCs w:val="21"/>
              </w:rPr>
              <w:t xml:space="preserve">格来求松</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kern w:val="0"/>
                <w:sz w:val="20"/>
                <w:szCs w:val="21"/>
              </w:rPr>
              <w:t xml:space="preserve">格来求松</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r>
      <w:tr>
        <w:tblPrEx>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767" w:type="dxa"/>
            <w:vAlign w:val="center"/>
          </w:tcPr>
          <w:p>
            <w:pPr>
              <w:numPr>
                <w:ilvl w:val="0"/>
                <w:numId w:val="122"/>
              </w:numPr>
              <w:spacing w:line="240" w:lineRule="exact"/>
              <w:jc w:val="center"/>
              <w:rPr>
                <w:rFonts w:ascii="仿宋" w:eastAsia="仿宋" w:hAnsi="仿宋" w:cs="仿宋" w:hint="eastAsia"/>
                <w:color w:val="auto"/>
                <w:spacing w:val="-20"/>
                <w:sz w:val="20"/>
                <w:szCs w:val="21"/>
              </w:rPr>
            </w:pPr>
          </w:p>
        </w:tc>
        <w:tc>
          <w:tcPr>
            <w:tcW w:w="1804"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汉东乡民政物资储备库</w:t>
            </w:r>
          </w:p>
        </w:tc>
        <w:tc>
          <w:tcPr>
            <w:tcW w:w="748"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80</w:t>
            </w:r>
          </w:p>
        </w:tc>
        <w:tc>
          <w:tcPr>
            <w:tcW w:w="184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kern w:val="0"/>
                <w:sz w:val="20"/>
                <w:szCs w:val="21"/>
              </w:rPr>
              <w:t xml:space="preserve">汉东回族乡人民政府</w:t>
            </w:r>
          </w:p>
        </w:tc>
        <w:tc>
          <w:tcPr>
            <w:tcW w:w="2410"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甘河工业园区公寓A</w:t>
            </w:r>
          </w:p>
        </w:tc>
        <w:tc>
          <w:tcPr>
            <w:tcW w:w="2409"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米、油、面、帐篷、床、棉衣、雨靴、发电机、手电、铁锹</w:t>
            </w: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吴鸿燕</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罗仕琴</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r>
      <w:tr>
        <w:tblPrEx>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767" w:type="dxa"/>
            <w:vAlign w:val="center"/>
          </w:tcPr>
          <w:p>
            <w:pPr>
              <w:numPr>
                <w:ilvl w:val="0"/>
                <w:numId w:val="122"/>
              </w:numPr>
              <w:spacing w:line="240" w:lineRule="exact"/>
              <w:jc w:val="center"/>
              <w:rPr>
                <w:rFonts w:ascii="仿宋" w:eastAsia="仿宋" w:hAnsi="仿宋" w:cs="仿宋" w:hint="eastAsia"/>
                <w:color w:val="auto"/>
                <w:spacing w:val="-20"/>
                <w:sz w:val="20"/>
                <w:szCs w:val="21"/>
              </w:rPr>
            </w:pPr>
          </w:p>
        </w:tc>
        <w:tc>
          <w:tcPr>
            <w:tcW w:w="1804"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lang w:val="en-US" w:eastAsia="zh-CN"/>
              </w:rPr>
              <w:t xml:space="preserve">大才乡</w:t>
            </w:r>
            <w:r>
              <w:rPr>
                <w:rFonts w:ascii="仿宋" w:eastAsia="仿宋" w:hAnsi="仿宋" w:cs="仿宋" w:hint="eastAsia"/>
                <w:color w:val="auto"/>
                <w:spacing w:val="-20"/>
                <w:sz w:val="20"/>
                <w:szCs w:val="21"/>
              </w:rPr>
              <w:t xml:space="preserve">应急物资仓库</w:t>
            </w:r>
          </w:p>
        </w:tc>
        <w:tc>
          <w:tcPr>
            <w:tcW w:w="748" w:type="dxa"/>
            <w:vAlign w:val="center"/>
          </w:tcPr>
          <w:p>
            <w:pPr>
              <w:spacing w:line="240" w:lineRule="exact"/>
              <w:jc w:val="center"/>
              <w:rPr>
                <w:rFonts w:ascii="仿宋" w:eastAsia="仿宋" w:hAnsi="仿宋" w:cs="仿宋" w:hint="eastAsia"/>
                <w:color w:val="auto"/>
                <w:spacing w:val="-20"/>
                <w:sz w:val="20"/>
                <w:szCs w:val="21"/>
              </w:rPr>
            </w:pPr>
          </w:p>
        </w:tc>
        <w:tc>
          <w:tcPr>
            <w:tcW w:w="184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大才回族乡卫生院</w:t>
            </w:r>
          </w:p>
        </w:tc>
        <w:tc>
          <w:tcPr>
            <w:tcW w:w="2410"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湟中县大才乡孙家窑村</w:t>
            </w:r>
          </w:p>
        </w:tc>
        <w:tc>
          <w:tcPr>
            <w:tcW w:w="2409"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医疗设备、药品</w:t>
            </w: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冶成伟</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王毅</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r>
      <w:tr>
        <w:tblPrEx>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767" w:type="dxa"/>
            <w:vAlign w:val="center"/>
          </w:tcPr>
          <w:p>
            <w:pPr>
              <w:numPr>
                <w:ilvl w:val="0"/>
                <w:numId w:val="122"/>
              </w:numPr>
              <w:spacing w:line="240" w:lineRule="exact"/>
              <w:jc w:val="center"/>
              <w:rPr>
                <w:rFonts w:ascii="仿宋" w:eastAsia="仿宋" w:hAnsi="仿宋" w:cs="仿宋" w:hint="eastAsia"/>
                <w:color w:val="auto"/>
                <w:spacing w:val="-20"/>
                <w:sz w:val="20"/>
                <w:szCs w:val="21"/>
              </w:rPr>
            </w:pPr>
          </w:p>
        </w:tc>
        <w:tc>
          <w:tcPr>
            <w:tcW w:w="1804"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lang w:val="en-US" w:eastAsia="zh-CN"/>
              </w:rPr>
              <w:t xml:space="preserve">多巴镇</w:t>
            </w:r>
            <w:r>
              <w:rPr>
                <w:rFonts w:ascii="仿宋" w:eastAsia="仿宋" w:hAnsi="仿宋" w:cs="仿宋" w:hint="eastAsia"/>
                <w:color w:val="auto"/>
                <w:spacing w:val="-20"/>
                <w:sz w:val="20"/>
                <w:szCs w:val="21"/>
              </w:rPr>
              <w:t xml:space="preserve">应急物资仓库</w:t>
            </w:r>
          </w:p>
        </w:tc>
        <w:tc>
          <w:tcPr>
            <w:tcW w:w="748"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24</w:t>
            </w:r>
          </w:p>
        </w:tc>
        <w:tc>
          <w:tcPr>
            <w:tcW w:w="184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多巴社区卫生服务中心</w:t>
            </w:r>
          </w:p>
        </w:tc>
        <w:tc>
          <w:tcPr>
            <w:tcW w:w="2410"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湟中县多巴镇康川新城</w:t>
            </w:r>
          </w:p>
        </w:tc>
        <w:tc>
          <w:tcPr>
            <w:tcW w:w="2409"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医疗救治设备</w:t>
            </w: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李德财</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马建祥</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r>
      <w:tr>
        <w:tblPrEx>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767" w:type="dxa"/>
            <w:vAlign w:val="center"/>
          </w:tcPr>
          <w:p>
            <w:pPr>
              <w:numPr>
                <w:ilvl w:val="0"/>
                <w:numId w:val="122"/>
              </w:numPr>
              <w:spacing w:line="240" w:lineRule="exact"/>
              <w:jc w:val="center"/>
              <w:rPr>
                <w:rFonts w:ascii="仿宋" w:eastAsia="仿宋" w:hAnsi="仿宋" w:cs="仿宋" w:hint="eastAsia"/>
                <w:color w:val="auto"/>
                <w:spacing w:val="-20"/>
                <w:sz w:val="20"/>
                <w:szCs w:val="21"/>
              </w:rPr>
            </w:pPr>
          </w:p>
        </w:tc>
        <w:tc>
          <w:tcPr>
            <w:tcW w:w="1804"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lang w:val="en-US" w:eastAsia="zh-CN"/>
              </w:rPr>
              <w:t xml:space="preserve">西堡镇</w:t>
            </w:r>
            <w:r>
              <w:rPr>
                <w:rFonts w:ascii="仿宋" w:eastAsia="仿宋" w:hAnsi="仿宋" w:cs="仿宋" w:hint="eastAsia"/>
                <w:color w:val="auto"/>
                <w:spacing w:val="-20"/>
                <w:sz w:val="20"/>
                <w:szCs w:val="21"/>
              </w:rPr>
              <w:t xml:space="preserve">应急物资仓库</w:t>
            </w:r>
          </w:p>
        </w:tc>
        <w:tc>
          <w:tcPr>
            <w:tcW w:w="748" w:type="dxa"/>
            <w:vAlign w:val="center"/>
          </w:tcPr>
          <w:p>
            <w:pPr>
              <w:spacing w:line="240" w:lineRule="exact"/>
              <w:jc w:val="center"/>
              <w:rPr>
                <w:rFonts w:ascii="仿宋" w:eastAsia="仿宋" w:hAnsi="仿宋" w:cs="仿宋" w:hint="eastAsia"/>
                <w:color w:val="auto"/>
                <w:spacing w:val="-20"/>
                <w:sz w:val="20"/>
                <w:szCs w:val="21"/>
              </w:rPr>
            </w:pPr>
          </w:p>
        </w:tc>
        <w:tc>
          <w:tcPr>
            <w:tcW w:w="184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西堡镇卫生院</w:t>
            </w:r>
          </w:p>
        </w:tc>
        <w:tc>
          <w:tcPr>
            <w:tcW w:w="2410"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湟中县西堡镇西堡村</w:t>
            </w:r>
          </w:p>
        </w:tc>
        <w:tc>
          <w:tcPr>
            <w:tcW w:w="2409"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防护服、套护目镜、套靴子等</w:t>
            </w: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张海林</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李呈萍</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r>
      <w:tr>
        <w:tblPrEx>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767" w:type="dxa"/>
            <w:vAlign w:val="center"/>
          </w:tcPr>
          <w:p>
            <w:pPr>
              <w:numPr>
                <w:ilvl w:val="0"/>
                <w:numId w:val="122"/>
              </w:numPr>
              <w:spacing w:line="240" w:lineRule="exact"/>
              <w:jc w:val="center"/>
              <w:rPr>
                <w:rFonts w:ascii="仿宋" w:eastAsia="仿宋" w:hAnsi="仿宋" w:cs="仿宋" w:hint="eastAsia"/>
                <w:color w:val="auto"/>
                <w:spacing w:val="-20"/>
                <w:sz w:val="20"/>
                <w:szCs w:val="21"/>
              </w:rPr>
            </w:pPr>
          </w:p>
        </w:tc>
        <w:tc>
          <w:tcPr>
            <w:tcW w:w="1804"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群加乡卫生院库房</w:t>
            </w:r>
          </w:p>
        </w:tc>
        <w:tc>
          <w:tcPr>
            <w:tcW w:w="748"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20</w:t>
            </w:r>
          </w:p>
        </w:tc>
        <w:tc>
          <w:tcPr>
            <w:tcW w:w="184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群加乡卫生院</w:t>
            </w:r>
          </w:p>
        </w:tc>
        <w:tc>
          <w:tcPr>
            <w:tcW w:w="2410"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湟中县群加乡唐阳村</w:t>
            </w:r>
          </w:p>
        </w:tc>
        <w:tc>
          <w:tcPr>
            <w:tcW w:w="2409"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输氧设备、心肺复苏仪、气管插管、卫生应急其它设备</w:t>
            </w: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霍杰</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胡玉兰</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r>
      <w:tr>
        <w:tblPrEx>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767" w:type="dxa"/>
            <w:vAlign w:val="center"/>
          </w:tcPr>
          <w:p>
            <w:pPr>
              <w:numPr>
                <w:ilvl w:val="0"/>
                <w:numId w:val="122"/>
              </w:numPr>
              <w:spacing w:line="240" w:lineRule="exact"/>
              <w:jc w:val="center"/>
              <w:rPr>
                <w:rFonts w:ascii="仿宋" w:eastAsia="仿宋" w:hAnsi="仿宋" w:cs="仿宋" w:hint="eastAsia"/>
                <w:color w:val="auto"/>
                <w:spacing w:val="-20"/>
                <w:sz w:val="20"/>
                <w:szCs w:val="21"/>
              </w:rPr>
            </w:pPr>
          </w:p>
        </w:tc>
        <w:tc>
          <w:tcPr>
            <w:tcW w:w="1804"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lang w:val="en-US" w:eastAsia="zh-CN"/>
              </w:rPr>
              <w:t xml:space="preserve">县医院</w:t>
            </w:r>
            <w:r>
              <w:rPr>
                <w:rFonts w:ascii="仿宋" w:eastAsia="仿宋" w:hAnsi="仿宋" w:cs="仿宋" w:hint="eastAsia"/>
                <w:color w:val="auto"/>
                <w:spacing w:val="-20"/>
                <w:sz w:val="20"/>
                <w:szCs w:val="21"/>
              </w:rPr>
              <w:t xml:space="preserve">重症监护室ICU</w:t>
            </w:r>
          </w:p>
        </w:tc>
        <w:tc>
          <w:tcPr>
            <w:tcW w:w="748"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460</w:t>
            </w:r>
          </w:p>
        </w:tc>
        <w:tc>
          <w:tcPr>
            <w:tcW w:w="184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湟中县第一人民医院</w:t>
            </w:r>
          </w:p>
        </w:tc>
        <w:tc>
          <w:tcPr>
            <w:tcW w:w="2410"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湟中县鲁沙尔镇和平路222号</w:t>
            </w:r>
          </w:p>
        </w:tc>
        <w:tc>
          <w:tcPr>
            <w:tcW w:w="2409"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急救设备、药品</w:t>
            </w: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尤宜康</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赵生珍</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r>
      <w:tr>
        <w:tblPrEx>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767" w:type="dxa"/>
            <w:vAlign w:val="center"/>
          </w:tcPr>
          <w:p>
            <w:pPr>
              <w:numPr>
                <w:ilvl w:val="0"/>
                <w:numId w:val="122"/>
              </w:numPr>
              <w:spacing w:line="240" w:lineRule="exact"/>
              <w:jc w:val="center"/>
              <w:rPr>
                <w:rFonts w:ascii="仿宋" w:eastAsia="仿宋" w:hAnsi="仿宋" w:cs="仿宋" w:hint="eastAsia"/>
                <w:color w:val="auto"/>
                <w:spacing w:val="-20"/>
                <w:sz w:val="20"/>
                <w:szCs w:val="21"/>
              </w:rPr>
            </w:pPr>
          </w:p>
        </w:tc>
        <w:tc>
          <w:tcPr>
            <w:tcW w:w="1804"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上五庄镇</w:t>
            </w:r>
            <w:r>
              <w:rPr>
                <w:rFonts w:ascii="仿宋" w:eastAsia="仿宋" w:hAnsi="仿宋" w:cs="仿宋" w:hint="eastAsia"/>
                <w:color w:val="auto"/>
                <w:spacing w:val="-20"/>
                <w:sz w:val="20"/>
                <w:szCs w:val="21"/>
                <w:lang w:val="en-US" w:eastAsia="zh-CN"/>
              </w:rPr>
              <w:t xml:space="preserve">应急物资</w:t>
            </w:r>
            <w:r>
              <w:rPr>
                <w:rFonts w:ascii="仿宋" w:eastAsia="仿宋" w:hAnsi="仿宋" w:cs="仿宋" w:hint="eastAsia"/>
                <w:color w:val="auto"/>
                <w:spacing w:val="-20"/>
                <w:sz w:val="20"/>
                <w:szCs w:val="21"/>
              </w:rPr>
              <w:t xml:space="preserve">仓库</w:t>
            </w:r>
          </w:p>
        </w:tc>
        <w:tc>
          <w:tcPr>
            <w:tcW w:w="748"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30</w:t>
            </w:r>
          </w:p>
        </w:tc>
        <w:tc>
          <w:tcPr>
            <w:tcW w:w="184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上五庄镇人民政府</w:t>
            </w:r>
          </w:p>
        </w:tc>
        <w:tc>
          <w:tcPr>
            <w:tcW w:w="2410"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上五庄镇</w:t>
            </w:r>
          </w:p>
        </w:tc>
        <w:tc>
          <w:tcPr>
            <w:tcW w:w="2409"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发电机、棉被、棉衣</w:t>
            </w: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白跃庭</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c>
          <w:tcPr>
            <w:tcW w:w="993" w:type="dxa"/>
            <w:vAlign w:val="center"/>
          </w:tcPr>
          <w:p>
            <w:pPr>
              <w:widowControl/>
              <w:spacing w:line="240" w:lineRule="exact"/>
              <w:jc w:val="center"/>
              <w:rPr>
                <w:rFonts w:ascii="仿宋" w:eastAsia="仿宋" w:hAnsi="仿宋" w:cs="仿宋" w:hint="eastAsia"/>
                <w:color w:val="auto"/>
                <w:spacing w:val="-20"/>
                <w:kern w:val="0"/>
                <w:sz w:val="20"/>
                <w:szCs w:val="21"/>
              </w:rPr>
            </w:pPr>
            <w:r>
              <w:rPr>
                <w:rFonts w:ascii="仿宋" w:eastAsia="仿宋" w:hAnsi="仿宋" w:cs="仿宋" w:hint="eastAsia"/>
                <w:color w:val="auto"/>
                <w:spacing w:val="-20"/>
                <w:kern w:val="0"/>
                <w:sz w:val="20"/>
                <w:szCs w:val="21"/>
              </w:rPr>
              <w:t xml:space="preserve">马应贺</w:t>
            </w:r>
          </w:p>
        </w:tc>
        <w:tc>
          <w:tcPr>
            <w:tcW w:w="1275" w:type="dxa"/>
            <w:vAlign w:val="center"/>
          </w:tcPr>
          <w:p>
            <w:pPr>
              <w:widowControl/>
              <w:spacing w:line="240" w:lineRule="exact"/>
              <w:jc w:val="center"/>
              <w:rPr>
                <w:rFonts w:ascii="仿宋" w:eastAsia="仿宋" w:hAnsi="仿宋" w:cs="仿宋" w:hint="eastAsia"/>
                <w:color w:val="auto"/>
                <w:spacing w:val="-20"/>
                <w:kern w:val="0"/>
                <w:sz w:val="20"/>
                <w:szCs w:val="21"/>
                <w:lang w:eastAsia="zh-CN"/>
              </w:rPr>
            </w:pPr>
          </w:p>
        </w:tc>
      </w:tr>
      <w:tr>
        <w:tblPrEx>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767" w:type="dxa"/>
            <w:vAlign w:val="center"/>
          </w:tcPr>
          <w:p>
            <w:pPr>
              <w:numPr>
                <w:ilvl w:val="0"/>
                <w:numId w:val="122"/>
              </w:numPr>
              <w:spacing w:line="240" w:lineRule="exact"/>
              <w:jc w:val="center"/>
              <w:rPr>
                <w:rFonts w:ascii="仿宋" w:eastAsia="仿宋" w:hAnsi="仿宋" w:cs="仿宋" w:hint="eastAsia"/>
                <w:color w:val="auto"/>
                <w:spacing w:val="-20"/>
                <w:sz w:val="20"/>
                <w:szCs w:val="21"/>
              </w:rPr>
            </w:pPr>
          </w:p>
        </w:tc>
        <w:tc>
          <w:tcPr>
            <w:tcW w:w="1804"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李家山镇救灾物资库</w:t>
            </w:r>
          </w:p>
        </w:tc>
        <w:tc>
          <w:tcPr>
            <w:tcW w:w="748"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60</w:t>
            </w:r>
          </w:p>
        </w:tc>
        <w:tc>
          <w:tcPr>
            <w:tcW w:w="184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李家山镇</w:t>
            </w:r>
          </w:p>
        </w:tc>
        <w:tc>
          <w:tcPr>
            <w:tcW w:w="2410"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李家山镇</w:t>
            </w:r>
          </w:p>
        </w:tc>
        <w:tc>
          <w:tcPr>
            <w:tcW w:w="2409"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民政救灾物资</w:t>
            </w: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张芝义</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陈玉军</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r>
      <w:tr>
        <w:tblPrEx>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767" w:type="dxa"/>
            <w:vAlign w:val="center"/>
          </w:tcPr>
          <w:p>
            <w:pPr>
              <w:numPr>
                <w:ilvl w:val="0"/>
                <w:numId w:val="122"/>
              </w:numPr>
              <w:spacing w:line="240" w:lineRule="exact"/>
              <w:jc w:val="center"/>
              <w:rPr>
                <w:rFonts w:ascii="仿宋" w:eastAsia="仿宋" w:hAnsi="仿宋" w:cs="仿宋" w:hint="eastAsia"/>
                <w:color w:val="auto"/>
                <w:spacing w:val="-20"/>
                <w:sz w:val="20"/>
                <w:szCs w:val="21"/>
              </w:rPr>
            </w:pPr>
          </w:p>
        </w:tc>
        <w:tc>
          <w:tcPr>
            <w:tcW w:w="1804"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leftChars="0" w:firstLineChars="0"/>
              <w:jc w:val="center"/>
              <w:textAlignment w:val="auto"/>
              <w:rPr>
                <w:rFonts w:ascii="仿宋" w:eastAsia="仿宋" w:hAnsi="仿宋" w:cs="仿宋" w:hint="eastAsia"/>
                <w:color w:val="auto"/>
                <w:spacing w:val="-20"/>
                <w:sz w:val="20"/>
                <w:szCs w:val="21"/>
              </w:rPr>
            </w:pPr>
            <w:r>
              <w:rPr>
                <w:rFonts w:ascii="仿宋" w:eastAsia="仿宋" w:hAnsi="仿宋" w:cs="仿宋" w:hint="eastAsia"/>
                <w:color w:val="auto"/>
                <w:spacing w:val="-20"/>
                <w:kern w:val="0"/>
                <w:sz w:val="21"/>
                <w:szCs w:val="21"/>
              </w:rPr>
              <w:t xml:space="preserve">湟中县上新庄马场救灾物资储备库</w:t>
            </w:r>
          </w:p>
        </w:tc>
        <w:tc>
          <w:tcPr>
            <w:tcW w:w="748"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leftChars="0" w:firstLineChars="0"/>
              <w:jc w:val="center"/>
              <w:textAlignment w:val="auto"/>
              <w:rPr>
                <w:rFonts w:ascii="仿宋" w:eastAsia="仿宋" w:hAnsi="仿宋" w:cs="仿宋" w:hint="eastAsia"/>
                <w:color w:val="auto"/>
                <w:spacing w:val="-20"/>
                <w:sz w:val="20"/>
                <w:szCs w:val="21"/>
              </w:rPr>
            </w:pPr>
            <w:r>
              <w:rPr>
                <w:rFonts w:ascii="仿宋" w:eastAsia="仿宋" w:hAnsi="仿宋" w:cs="仿宋" w:hint="eastAsia"/>
                <w:color w:val="auto"/>
                <w:spacing w:val="-20"/>
                <w:kern w:val="0"/>
                <w:sz w:val="21"/>
                <w:szCs w:val="21"/>
              </w:rPr>
              <w:t xml:space="preserve">550</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leftChars="0" w:firstLineChars="0"/>
              <w:jc w:val="center"/>
              <w:textAlignment w:val="auto"/>
              <w:rPr>
                <w:rFonts w:ascii="仿宋" w:eastAsia="仿宋" w:hAnsi="仿宋" w:cs="仿宋" w:hint="eastAsia"/>
                <w:color w:val="auto"/>
                <w:spacing w:val="-20"/>
                <w:sz w:val="20"/>
                <w:szCs w:val="21"/>
              </w:rPr>
            </w:pPr>
            <w:r>
              <w:rPr>
                <w:rFonts w:ascii="仿宋" w:eastAsia="仿宋" w:hAnsi="仿宋" w:cs="仿宋" w:hint="eastAsia"/>
                <w:color w:val="auto"/>
                <w:spacing w:val="-20"/>
                <w:kern w:val="0"/>
                <w:sz w:val="21"/>
                <w:szCs w:val="21"/>
              </w:rPr>
              <w:t xml:space="preserve">湟中县应急管理局</w:t>
            </w:r>
          </w:p>
        </w:tc>
        <w:tc>
          <w:tcPr>
            <w:tcW w:w="2410"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上新庄镇马场村</w:t>
            </w:r>
          </w:p>
        </w:tc>
        <w:tc>
          <w:tcPr>
            <w:tcW w:w="2409"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救灾帐篷、棉被褥、棉衣裤等</w:t>
            </w:r>
          </w:p>
        </w:tc>
        <w:tc>
          <w:tcPr>
            <w:tcW w:w="993" w:type="dxa"/>
            <w:vAlign w:val="center"/>
          </w:tcPr>
          <w:p>
            <w:pPr>
              <w:spacing w:line="240" w:lineRule="exact"/>
              <w:jc w:val="center"/>
              <w:rPr>
                <w:rFonts w:ascii="仿宋" w:eastAsia="仿宋" w:hAnsi="仿宋" w:cs="仿宋" w:hint="eastAsia"/>
                <w:color w:val="auto"/>
                <w:spacing w:val="-20"/>
                <w:sz w:val="20"/>
                <w:szCs w:val="21"/>
                <w:lang w:eastAsia="zh-CN"/>
              </w:rPr>
            </w:pPr>
            <w:r>
              <w:rPr>
                <w:rFonts w:ascii="仿宋" w:eastAsia="仿宋" w:hAnsi="仿宋" w:cs="仿宋" w:hint="eastAsia"/>
                <w:color w:val="auto"/>
                <w:spacing w:val="-20"/>
                <w:sz w:val="20"/>
                <w:szCs w:val="21"/>
                <w:lang w:val="en-US" w:eastAsia="zh-CN"/>
              </w:rPr>
              <w:t xml:space="preserve">李军邦</w:t>
            </w:r>
          </w:p>
        </w:tc>
        <w:tc>
          <w:tcPr>
            <w:tcW w:w="1275" w:type="dxa"/>
            <w:vAlign w:val="center"/>
          </w:tcPr>
          <w:p>
            <w:pPr>
              <w:spacing w:line="240" w:lineRule="exact"/>
              <w:jc w:val="center"/>
              <w:rPr>
                <w:rFonts w:ascii="仿宋" w:eastAsia="仿宋" w:hAnsi="仿宋" w:cs="仿宋" w:hint="eastAsia"/>
                <w:color w:val="auto"/>
                <w:spacing w:val="-20"/>
                <w:sz w:val="20"/>
                <w:szCs w:val="21"/>
                <w:lang w:val="en-US" w:eastAsia="zh-CN"/>
              </w:rPr>
            </w:pP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张文熙</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r>
    </w:tbl>
    <w:p>
      <w:pPr>
        <w:rPr>
          <w:rFonts w:ascii="宋体" w:eastAsia="宋体" w:hAnsi="宋体" w:asciiTheme="minorEastAsia" w:eastAsiaTheme="minorEastAsia" w:hAnsiTheme="minorEastAsia" w:cs="Arial" w:cstheme="minorEastAsia" w:hint="eastAsia"/>
          <w:color w:val="auto"/>
          <w:spacing w:val="-20"/>
          <w:kern w:val="0"/>
          <w:sz w:val="43"/>
          <w:szCs w:val="43"/>
        </w:rPr>
      </w:pPr>
      <w:bookmarkStart w:id="96" w:name="_Toc11217_WPSOffice_Level1"/>
      <w:r>
        <w:br w:type="page"/>
      </w:r>
    </w:p>
    <w:p>
      <w:pPr>
        <w:keepNext w:val="0"/>
        <w:keepLines w:val="0"/>
        <w:pageBreakBefore w:val="0"/>
        <w:widowControl/>
        <w:shd w:val="clear" w:color="auto" w:fill="FFFFFF"/>
        <w:kinsoku/>
        <w:wordWrap/>
        <w:overflowPunct/>
        <w:topLinePunct w:val="0"/>
        <w:autoSpaceDE/>
        <w:autoSpaceDN/>
        <w:bidi w:val="0"/>
        <w:textAlignment w:val="auto"/>
        <w:outlineLvl w:val="9"/>
        <w:rPr>
          <w:rFonts w:ascii="黑体" w:eastAsia="黑体" w:hAnsi="黑体" w:cs="黑体" w:hint="eastAsia"/>
          <w:b/>
          <w:bCs/>
          <w:color w:val="auto"/>
          <w:kern w:val="0"/>
          <w:sz w:val="32"/>
          <w:szCs w:val="32"/>
          <w:lang w:val="en-US" w:eastAsia="zh-CN"/>
        </w:rPr>
      </w:pPr>
      <w:r>
        <w:rPr>
          <w:rFonts w:ascii="黑体" w:eastAsia="黑体" w:hAnsi="黑体" w:cs="黑体" w:hint="eastAsia"/>
          <w:b/>
          <w:bCs/>
          <w:color w:val="auto"/>
          <w:kern w:val="0"/>
          <w:sz w:val="32"/>
          <w:szCs w:val="32"/>
          <w:lang w:val="en-US" w:eastAsia="zh-CN"/>
        </w:rPr>
        <w:t xml:space="preserve">附件4 湟中县森林草原火灾应急物资一览表</w:t>
      </w:r>
      <w:bookmarkEnd w:id="96"/>
    </w:p>
    <w:tbl>
      <w:tblPr>
        <w:tblStyle w:val="TableNormal"/>
        <w:tblW w:w="129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664"/>
        <w:gridCol w:w="1109"/>
        <w:gridCol w:w="1288"/>
        <w:gridCol w:w="833"/>
        <w:gridCol w:w="695"/>
        <w:gridCol w:w="625"/>
        <w:gridCol w:w="2205"/>
        <w:gridCol w:w="3113"/>
        <w:gridCol w:w="1237"/>
        <w:gridCol w:w="1228"/>
      </w:tblGrid>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tblHeader/>
          <w:jc w:val="center"/>
        </w:trPr>
        <w:tc>
          <w:tcPr>
            <w:tcW w:w="664"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b/>
                <w:color w:val="auto"/>
                <w:spacing w:val="-20"/>
                <w:sz w:val="21"/>
                <w:szCs w:val="21"/>
                <w:lang w:val="en-US" w:eastAsia="zh-CN"/>
              </w:rPr>
            </w:pPr>
            <w:r>
              <w:rPr>
                <w:rFonts w:ascii="仿宋" w:eastAsia="仿宋" w:hAnsi="仿宋" w:cs="仿宋" w:hint="eastAsia"/>
                <w:b/>
                <w:color w:val="auto"/>
                <w:spacing w:val="-20"/>
                <w:sz w:val="21"/>
                <w:szCs w:val="21"/>
                <w:lang w:val="en-US" w:eastAsia="zh-CN"/>
              </w:rPr>
              <w:t xml:space="preserve">类别</w:t>
            </w: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b/>
                <w:color w:val="auto"/>
                <w:spacing w:val="-20"/>
                <w:sz w:val="21"/>
                <w:szCs w:val="21"/>
              </w:rPr>
            </w:pPr>
            <w:r>
              <w:rPr>
                <w:rFonts w:ascii="仿宋" w:eastAsia="仿宋" w:hAnsi="仿宋" w:cs="仿宋" w:hint="eastAsia"/>
                <w:b/>
                <w:color w:val="auto"/>
                <w:spacing w:val="-20"/>
                <w:sz w:val="21"/>
                <w:szCs w:val="21"/>
              </w:rPr>
              <w:t xml:space="preserve">名  称</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b/>
                <w:color w:val="auto"/>
                <w:spacing w:val="-20"/>
                <w:sz w:val="21"/>
                <w:szCs w:val="21"/>
              </w:rPr>
            </w:pPr>
            <w:r>
              <w:rPr>
                <w:rFonts w:ascii="仿宋" w:eastAsia="仿宋" w:hAnsi="仿宋" w:cs="仿宋" w:hint="eastAsia"/>
                <w:b/>
                <w:color w:val="auto"/>
                <w:spacing w:val="-20"/>
                <w:sz w:val="21"/>
                <w:szCs w:val="21"/>
              </w:rPr>
              <w:t xml:space="preserve">规格型号</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b/>
                <w:color w:val="auto"/>
                <w:spacing w:val="-20"/>
                <w:sz w:val="21"/>
                <w:szCs w:val="21"/>
              </w:rPr>
            </w:pPr>
            <w:r>
              <w:rPr>
                <w:rFonts w:ascii="仿宋" w:eastAsia="仿宋" w:hAnsi="仿宋" w:cs="仿宋" w:hint="eastAsia"/>
                <w:b/>
                <w:color w:val="auto"/>
                <w:spacing w:val="-20"/>
                <w:sz w:val="21"/>
                <w:szCs w:val="21"/>
              </w:rPr>
              <w:t xml:space="preserve">主要功能和用途</w:t>
            </w:r>
          </w:p>
        </w:tc>
        <w:tc>
          <w:tcPr>
            <w:tcW w:w="62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b/>
                <w:color w:val="auto"/>
                <w:spacing w:val="-20"/>
                <w:sz w:val="21"/>
                <w:szCs w:val="21"/>
              </w:rPr>
            </w:pPr>
            <w:r>
              <w:rPr>
                <w:rFonts w:ascii="仿宋" w:eastAsia="仿宋" w:hAnsi="仿宋" w:cs="仿宋" w:hint="eastAsia"/>
                <w:b/>
                <w:color w:val="auto"/>
                <w:spacing w:val="-20"/>
                <w:sz w:val="21"/>
                <w:szCs w:val="21"/>
              </w:rPr>
              <w:t xml:space="preserve">数量</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b/>
                <w:color w:val="auto"/>
                <w:spacing w:val="-20"/>
                <w:sz w:val="21"/>
                <w:szCs w:val="21"/>
              </w:rPr>
            </w:pPr>
            <w:r>
              <w:rPr>
                <w:rFonts w:ascii="仿宋" w:eastAsia="仿宋" w:hAnsi="仿宋" w:cs="仿宋" w:hint="eastAsia"/>
                <w:b/>
                <w:color w:val="auto"/>
                <w:spacing w:val="-20"/>
                <w:sz w:val="21"/>
                <w:szCs w:val="21"/>
              </w:rPr>
              <w:t xml:space="preserve">储存地点</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b/>
                <w:color w:val="auto"/>
                <w:spacing w:val="-20"/>
                <w:sz w:val="21"/>
                <w:szCs w:val="21"/>
              </w:rPr>
            </w:pPr>
            <w:r>
              <w:rPr>
                <w:rFonts w:ascii="仿宋" w:eastAsia="仿宋" w:hAnsi="仿宋" w:cs="仿宋" w:hint="eastAsia"/>
                <w:b/>
                <w:color w:val="auto"/>
                <w:spacing w:val="-20"/>
                <w:sz w:val="21"/>
                <w:szCs w:val="21"/>
              </w:rPr>
              <w:t xml:space="preserve">所属单位</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b/>
                <w:color w:val="auto"/>
                <w:spacing w:val="-20"/>
                <w:sz w:val="21"/>
                <w:szCs w:val="21"/>
              </w:rPr>
            </w:pPr>
            <w:r>
              <w:rPr>
                <w:rFonts w:ascii="仿宋" w:eastAsia="仿宋" w:hAnsi="仿宋" w:cs="仿宋" w:hint="eastAsia"/>
                <w:b/>
                <w:color w:val="auto"/>
                <w:spacing w:val="-20"/>
                <w:sz w:val="21"/>
                <w:szCs w:val="21"/>
              </w:rPr>
              <w:t xml:space="preserve">联系人</w:t>
            </w:r>
          </w:p>
        </w:tc>
        <w:tc>
          <w:tcPr>
            <w:tcW w:w="1228"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b/>
                <w:color w:val="auto"/>
                <w:spacing w:val="-20"/>
                <w:sz w:val="21"/>
                <w:szCs w:val="21"/>
              </w:rPr>
            </w:pPr>
            <w:r>
              <w:rPr>
                <w:rFonts w:ascii="仿宋" w:eastAsia="仿宋" w:hAnsi="仿宋" w:cs="仿宋" w:hint="eastAsia"/>
                <w:b/>
                <w:color w:val="auto"/>
                <w:spacing w:val="-20"/>
                <w:sz w:val="21"/>
                <w:szCs w:val="21"/>
              </w:rPr>
              <w:t xml:space="preserve">联系电话</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基础类</w:t>
            </w:r>
          </w:p>
        </w:tc>
        <w:tc>
          <w:tcPr>
            <w:tcW w:w="1109"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挖掘机</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70型、55型</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路面修复</w:t>
            </w:r>
          </w:p>
        </w:tc>
        <w:tc>
          <w:tcPr>
            <w:tcW w:w="62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2辆</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湟中县甘河滩镇下营村</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交通运输局（湟中县农村公路养护中心）</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袁文林</w:t>
            </w:r>
          </w:p>
        </w:tc>
        <w:tc>
          <w:tcPr>
            <w:tcW w:w="1228"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Pc56-7</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疏浚</w:t>
            </w:r>
          </w:p>
        </w:tc>
        <w:tc>
          <w:tcPr>
            <w:tcW w:w="62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1辆</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鲁沙尔镇和平路314号</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水利局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杨志平</w:t>
            </w:r>
          </w:p>
        </w:tc>
        <w:tc>
          <w:tcPr>
            <w:tcW w:w="1228"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气象灾</w:t>
            </w:r>
          </w:p>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害  类</w:t>
            </w: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气象检测车</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长城牌CC1022SR</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运输仪器</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县气象局</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湟中县气象局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石明章</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数字风速仪</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NK4000</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户外测风速</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1台</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402办公室</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汪金存</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2232249</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lang w:val="en-US" w:eastAsia="zh-CN"/>
              </w:rPr>
              <w:t xml:space="preserve">便携式自动气象站</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监测天气</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县气象局</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湟中县气象局</w:t>
            </w:r>
          </w:p>
        </w:tc>
        <w:tc>
          <w:tcPr>
            <w:tcW w:w="1237" w:type="dxa"/>
            <w:vAlign w:val="center"/>
          </w:tcPr>
          <w:p>
            <w:pPr>
              <w:spacing w:line="240" w:lineRule="auto"/>
              <w:jc w:val="center"/>
              <w:rPr>
                <w:rFonts w:ascii="仿宋" w:eastAsia="仿宋" w:hAnsi="仿宋" w:cs="仿宋" w:hint="eastAsia"/>
                <w:color w:val="auto"/>
                <w:spacing w:val="-20"/>
                <w:kern w:val="2"/>
                <w:sz w:val="21"/>
                <w:szCs w:val="21"/>
                <w:lang w:val="en-US" w:eastAsia="zh-CN" w:bidi="ar-SA"/>
              </w:rPr>
            </w:pPr>
            <w:r>
              <w:rPr>
                <w:rFonts w:ascii="仿宋" w:eastAsia="仿宋" w:hAnsi="仿宋" w:cs="仿宋" w:hint="eastAsia"/>
                <w:color w:val="auto"/>
                <w:spacing w:val="-20"/>
                <w:sz w:val="21"/>
                <w:szCs w:val="21"/>
                <w:lang w:eastAsia="zh-CN"/>
              </w:rPr>
              <w:t xml:space="preserve">陈广宁</w:t>
            </w:r>
          </w:p>
        </w:tc>
        <w:tc>
          <w:tcPr>
            <w:tcW w:w="1228" w:type="dxa"/>
            <w:vAlign w:val="center"/>
          </w:tcPr>
          <w:p>
            <w:pPr>
              <w:widowControl/>
              <w:spacing w:line="240" w:lineRule="auto"/>
              <w:jc w:val="center"/>
              <w:rPr>
                <w:rFonts w:ascii="仿宋" w:eastAsia="仿宋" w:hAnsi="仿宋" w:cs="仿宋" w:hint="eastAsia"/>
                <w:color w:val="auto"/>
                <w:spacing w:val="-20"/>
                <w:kern w:val="0"/>
                <w:sz w:val="21"/>
                <w:szCs w:val="21"/>
                <w:lang w:val="en-US" w:eastAsia="zh-CN" w:bidi="ar-SA"/>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正压氧气呼吸器</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HYZ4</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急救输氧设备</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1台</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r>
              <w:rPr>
                <w:rFonts w:ascii="仿宋" w:eastAsia="仿宋" w:hAnsi="仿宋" w:cs="仿宋" w:hint="eastAsia"/>
                <w:color w:val="auto"/>
                <w:spacing w:val="-20"/>
                <w:sz w:val="21"/>
                <w:szCs w:val="21"/>
              </w:rPr>
              <w:t xml:space="preserve">402室</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汪金存</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2232249</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（便携式氧气检测仪）氧气测定器</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CYH25</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测量氧含量</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1台</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汪金存</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2232249</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煤矿扩声级仪(噪声检测仪)</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YSD 130</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噪声检测仪</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1台</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汪金存</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2232249</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直读式粉尘浓度测量仪(便携式测尘仪)</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便携式CCZ1000</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测量粉尘浓度</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2台</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汪金存</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2232249</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CD4便携式多功能气体检测报警仪</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北京凌天CD4</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测量气体含量及浓度</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1台</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汪金存</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2232249</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矿用本安型红外测温仪</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CWH600</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测温仪器</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1台</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汪金存</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2232249</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通风多参数检测仪</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JFY-4B</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测量气体含量及浓度</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1台</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汪金存</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2232249</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卫生急</w:t>
            </w:r>
          </w:p>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救  类</w:t>
            </w:r>
          </w:p>
        </w:tc>
        <w:tc>
          <w:tcPr>
            <w:tcW w:w="1109"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便携呼吸</w:t>
            </w:r>
          </w:p>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设  备</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普通型</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呼吸抢救</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上新庄中心卫生院</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上新庄中心卫生院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李广林</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用于心肺复苏</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共和镇急救室</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共和镇卫生院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韩青柱</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2295636</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成人型</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医疗救治</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4只</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湟中县中医院库房</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湟中县中医院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张昕</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Solo</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医疗救治</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1只</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拦隆口镇富民西路</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拦隆口中心卫生院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柴广德</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2266775</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Y-3#</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输氧</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3</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lang w:eastAsia="zh-CN"/>
              </w:rPr>
              <w:t xml:space="preserve">上五庄</w:t>
            </w:r>
            <w:r>
              <w:rPr>
                <w:rFonts w:ascii="仿宋" w:eastAsia="仿宋" w:hAnsi="仿宋" w:cs="仿宋" w:hint="eastAsia"/>
                <w:color w:val="auto"/>
                <w:spacing w:val="-20"/>
                <w:sz w:val="21"/>
                <w:szCs w:val="21"/>
              </w:rPr>
              <w:t xml:space="preserve">卫生院</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lang w:eastAsia="zh-CN"/>
              </w:rPr>
              <w:t xml:space="preserve">上五庄</w:t>
            </w:r>
            <w:r>
              <w:rPr>
                <w:rFonts w:ascii="仿宋" w:eastAsia="仿宋" w:hAnsi="仿宋" w:cs="仿宋" w:hint="eastAsia"/>
                <w:color w:val="auto"/>
                <w:spacing w:val="-20"/>
                <w:sz w:val="21"/>
                <w:szCs w:val="21"/>
              </w:rPr>
              <w:t xml:space="preserve">卫生院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张文清</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成人型</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辅助呼吸</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3</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田家寨镇卫生院</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田家寨镇卫生院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赵隆福</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2294795</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消防</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4</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镇微型消防站</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李家山镇政府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张芝义</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呼吸器</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急救</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6</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共和镇应急仓库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马燕</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消防</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4</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多巴镇微型消防站</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多巴镇政府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赵生龙</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输氧设备</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医用氧气袋</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呼吸抢救</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56</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上新庄中心卫生院</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上新庄中心卫生院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李广林</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储存和运输氧气</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8</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共和镇卫生院急救室</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共和镇卫生院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韩青柱</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2295636</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医疗救护</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20</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拦隆口卫生院</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拦隆口卫生院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柴广德</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2266775</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QF-2</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输氧</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群加卫生院库房</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群加卫生院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胡玉兰</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GB89821998</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储存氧气</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10</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lang w:eastAsia="zh-CN"/>
              </w:rPr>
              <w:t xml:space="preserve">上五庄</w:t>
            </w:r>
            <w:r>
              <w:rPr>
                <w:rFonts w:ascii="仿宋" w:eastAsia="仿宋" w:hAnsi="仿宋" w:cs="仿宋" w:hint="eastAsia"/>
                <w:color w:val="auto"/>
                <w:spacing w:val="-20"/>
                <w:sz w:val="21"/>
                <w:szCs w:val="21"/>
              </w:rPr>
              <w:t xml:space="preserve">卫生院</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lang w:eastAsia="zh-CN"/>
              </w:rPr>
              <w:t xml:space="preserve">上五庄</w:t>
            </w:r>
            <w:r>
              <w:rPr>
                <w:rFonts w:ascii="仿宋" w:eastAsia="仿宋" w:hAnsi="仿宋" w:cs="仿宋" w:hint="eastAsia"/>
                <w:color w:val="auto"/>
                <w:spacing w:val="-20"/>
                <w:sz w:val="21"/>
                <w:szCs w:val="21"/>
              </w:rPr>
              <w:t xml:space="preserve">卫生院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张文清</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钢制无缝20l</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供养和改善缺氧</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6</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田家寨镇卫生院</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田家寨镇卫生院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赵隆福</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2294795</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救护车</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福田BJ5036XJH-4</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医疗救护</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上新庄中心卫生院</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上新庄中心卫生院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李广林</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金杯面包车</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伤员运送</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多巴社区卫生服务中心</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多巴社区卫生服务中心</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李德财</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五菱宏光</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院前急救</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甘河滩卫生院</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甘河滩卫生院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唐太忠</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金龙XMQ5033XJH65/金杯SY5033JH-HS</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接送转患者</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共和镇生院</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共和镇卫生院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韩青柱</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2295636</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福田、金杯、福田</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医疗救护</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3辆</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县中医院</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县中医院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张生奎</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IVECO越野</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医疗救护</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1辆</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拦隆口卫生院</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拦隆口卫生院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柴广德</w:t>
            </w:r>
          </w:p>
        </w:tc>
        <w:tc>
          <w:tcPr>
            <w:tcW w:w="1228"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2266775</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金杯</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医疗救护</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1辆</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群加乡镇卫生院</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群加乡镇卫生院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胡玉兰</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138578</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医疗救护</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2辆</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田家寨卫生院</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田家寨卫生院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赵隆福</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2294795</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氧气机</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7f-3bw</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纠正缺氧</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救护车</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多巴社区卫生服务中心</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李德财</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JAY-3AW</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制氧</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甘河滩卫生院</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甘河滩卫生院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唐太忠</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鱼跃7F-3B</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医疗救护</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3辆</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拦隆口卫生院</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拦隆口卫生院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柴广德</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2266775</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7F-3</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制造氧气</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4个</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上五庄镇卫生院抢救室产房</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上五庄镇卫生院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张文清</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制造氧气</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西堡镇卫生院</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西堡镇卫生院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李呈萍</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水质分析仪(PH计)</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PHS-25型</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测水质PH值</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1台</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r>
              <w:rPr>
                <w:rFonts w:ascii="仿宋" w:eastAsia="仿宋" w:hAnsi="仿宋" w:cs="仿宋" w:hint="eastAsia"/>
                <w:color w:val="auto"/>
                <w:spacing w:val="-20"/>
                <w:sz w:val="21"/>
                <w:szCs w:val="21"/>
              </w:rPr>
              <w:t xml:space="preserve">402室</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汪金存</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2232249</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通讯保</w:t>
            </w:r>
          </w:p>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障  类</w:t>
            </w:r>
          </w:p>
        </w:tc>
        <w:tc>
          <w:tcPr>
            <w:tcW w:w="1109"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对讲机</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摩托罗拉 T6508</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通讯</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4台</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r>
              <w:rPr>
                <w:rFonts w:ascii="仿宋" w:eastAsia="仿宋" w:hAnsi="仿宋" w:cs="仿宋" w:hint="eastAsia"/>
                <w:color w:val="auto"/>
                <w:spacing w:val="-20"/>
                <w:sz w:val="21"/>
                <w:szCs w:val="21"/>
              </w:rPr>
              <w:t xml:space="preserve">402室</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汪金存</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2232249</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韩国快讯CP330</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通讯</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4台</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r>
              <w:rPr>
                <w:rFonts w:ascii="仿宋" w:eastAsia="仿宋" w:hAnsi="仿宋" w:cs="仿宋" w:hint="eastAsia"/>
                <w:color w:val="auto"/>
                <w:spacing w:val="-20"/>
                <w:sz w:val="21"/>
                <w:szCs w:val="21"/>
              </w:rPr>
              <w:t xml:space="preserve">402室</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汪金存</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2232249</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镇区管理用</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通讯</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8个</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上新庄镇储备室</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lang w:eastAsia="zh-CN"/>
              </w:rPr>
              <w:t xml:space="preserve">上新庄</w:t>
            </w:r>
            <w:r>
              <w:rPr>
                <w:rFonts w:ascii="仿宋" w:eastAsia="仿宋" w:hAnsi="仿宋" w:cs="仿宋" w:hint="eastAsia"/>
                <w:color w:val="auto"/>
                <w:spacing w:val="-20"/>
                <w:sz w:val="21"/>
                <w:szCs w:val="21"/>
              </w:rPr>
              <w:t xml:space="preserve">镇政府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格来求松</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消防</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多巴镇微型消防站</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多巴镇政府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赵生龙</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消防</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6</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李家山镇微型消防站</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李家山镇政府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张芝义</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卫星电话</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CE0168</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通讯</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1台</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汪金存</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2232249</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GPS定位仪（手持GPS接收机）</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GARMIN佳明G310</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定位</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1台</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汪金存</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2232249</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GPS定位仪</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合众思壮G310</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定位</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2台</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汪金存</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2232249</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精密光学经纬仪</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TE600</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定位</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1台</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汪金存</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2232249</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指北针</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德国TROIKA</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确定方位</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6台</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汪金存</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2232249</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红外夜视仪</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艾普瑞Apresys21-0550</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测距仪器</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2台</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汪金存</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2232249</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燃油发电</w:t>
            </w:r>
          </w:p>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机  组</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Rz6600cx3</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3</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共和镇应急仓库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共和镇人民政府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马燕</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应急救援等</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2台</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上新庄镇储备室</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lang w:eastAsia="zh-CN"/>
              </w:rPr>
              <w:t xml:space="preserve">上新庄</w:t>
            </w:r>
            <w:r>
              <w:rPr>
                <w:rFonts w:ascii="仿宋" w:eastAsia="仿宋" w:hAnsi="仿宋" w:cs="仿宋" w:hint="eastAsia"/>
                <w:color w:val="auto"/>
                <w:spacing w:val="-20"/>
                <w:sz w:val="21"/>
                <w:szCs w:val="21"/>
              </w:rPr>
              <w:t xml:space="preserve">镇政府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格来求松</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应急</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救灾物资库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上五庄镇人民政府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马应贺</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汽油发电机</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HONDAE(1800/2500)</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备用发电设备</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1台</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汪金存</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2232249</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应急灯</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路面应急抢险</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1个</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湟中县甘河滩镇下营村</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湟中县农村公路养护中心</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袁文林</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应急照明</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12</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共和镇应急仓库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共和镇人民政府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马燕</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应急救援等</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16个</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上新庄镇储备室</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lang w:eastAsia="zh-CN"/>
              </w:rPr>
              <w:t xml:space="preserve">上新庄</w:t>
            </w:r>
            <w:r>
              <w:rPr>
                <w:rFonts w:ascii="仿宋" w:eastAsia="仿宋" w:hAnsi="仿宋" w:cs="仿宋" w:hint="eastAsia"/>
                <w:color w:val="auto"/>
                <w:spacing w:val="-20"/>
                <w:sz w:val="21"/>
                <w:szCs w:val="21"/>
              </w:rPr>
              <w:t xml:space="preserve">镇政府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格来求松</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救援救灾</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15</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多巴镇救灾物资库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多巴镇政府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麻迎贵</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救援救灾</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15</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镇救灾物资库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lang w:eastAsia="zh-CN"/>
              </w:rPr>
              <w:t xml:space="preserve">李家山镇政府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张芝义</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应急照明</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428</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上新庄马场救灾物资储备库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val="en-US" w:eastAsia="zh-CN"/>
              </w:rPr>
            </w:pPr>
            <w:r>
              <w:rPr>
                <w:rFonts w:ascii="仿宋" w:eastAsia="仿宋" w:hAnsi="仿宋" w:cs="仿宋" w:hint="eastAsia"/>
                <w:color w:val="auto"/>
                <w:spacing w:val="-20"/>
                <w:sz w:val="21"/>
                <w:szCs w:val="21"/>
                <w:lang w:val="en-US" w:eastAsia="zh-CN"/>
              </w:rPr>
              <w:t xml:space="preserve">县应急管理局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张文熙</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防水灯</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汛期防水应急照明</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4</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共和镇应急仓库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共和镇人民政府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马燕</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手提式探照灯</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照明</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6个</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汪金存</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2232249</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探照灯</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18000</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照明</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5个</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县自然资源局</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县自然资源局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汪金存</w:t>
            </w:r>
          </w:p>
        </w:tc>
        <w:tc>
          <w:tcPr>
            <w:tcW w:w="1228"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2232249</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照明</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6</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共和镇应急仓库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共和镇人民政府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马燕</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强光防爆手电筒</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HBS4404</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照明</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7个</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汪金存</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2232249</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棉衣</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民政救灾</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90</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西堡镇政府东楼一层</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西堡镇人民政府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巨秀莲</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保暖</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58</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共和镇应急仓库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共和镇人民政府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马燕</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应急救援</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15件</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上新庄镇储备室</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lang w:val="en-US" w:eastAsia="zh-CN"/>
              </w:rPr>
              <w:t xml:space="preserve">上新庄</w:t>
            </w:r>
            <w:r>
              <w:rPr>
                <w:rFonts w:ascii="仿宋" w:eastAsia="仿宋" w:hAnsi="仿宋" w:cs="仿宋" w:hint="eastAsia"/>
                <w:color w:val="auto"/>
                <w:spacing w:val="-20"/>
                <w:sz w:val="21"/>
                <w:szCs w:val="21"/>
              </w:rPr>
              <w:t xml:space="preserve">镇政府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格来求松</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应急</w:t>
            </w:r>
            <w:r>
              <w:rPr>
                <w:rFonts w:ascii="仿宋" w:eastAsia="仿宋" w:hAnsi="仿宋" w:cs="仿宋" w:hint="eastAsia"/>
                <w:color w:val="auto"/>
                <w:spacing w:val="-20"/>
                <w:sz w:val="21"/>
                <w:szCs w:val="21"/>
                <w:lang w:eastAsia="zh-CN"/>
              </w:rPr>
              <w:t xml:space="preserve">救援</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25</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救灾物资库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上五庄镇政府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马应贺</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保暖</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40</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海子沟乡</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val="en-US" w:eastAsia="zh-CN"/>
              </w:rPr>
            </w:pPr>
            <w:r>
              <w:rPr>
                <w:rFonts w:ascii="仿宋" w:eastAsia="仿宋" w:hAnsi="仿宋" w:cs="仿宋" w:hint="eastAsia"/>
                <w:color w:val="auto"/>
                <w:spacing w:val="-20"/>
                <w:sz w:val="21"/>
                <w:szCs w:val="21"/>
              </w:rPr>
              <w:t xml:space="preserve">海子沟乡</w:t>
            </w:r>
            <w:r>
              <w:rPr>
                <w:rFonts w:ascii="仿宋" w:eastAsia="仿宋" w:hAnsi="仿宋" w:cs="仿宋" w:hint="eastAsia"/>
                <w:color w:val="auto"/>
                <w:spacing w:val="-20"/>
                <w:sz w:val="21"/>
                <w:szCs w:val="21"/>
                <w:lang w:val="en-US" w:eastAsia="zh-CN"/>
              </w:rPr>
              <w:t xml:space="preserve">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汪治莲</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救援救灾</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50</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救灾物资库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民政局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麻迎贵</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救援救灾</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15</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李家山镇救灾物资库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民政局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张芝义</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3-5</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受灾群众防寒保暖</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899</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马场救灾物资储备库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val="en-US" w:eastAsia="zh-CN"/>
              </w:rPr>
            </w:pPr>
            <w:r>
              <w:rPr>
                <w:rFonts w:ascii="仿宋" w:eastAsia="仿宋" w:hAnsi="仿宋" w:cs="仿宋" w:hint="eastAsia"/>
                <w:color w:val="auto"/>
                <w:spacing w:val="-20"/>
                <w:sz w:val="21"/>
                <w:szCs w:val="21"/>
                <w:lang w:val="en-US" w:eastAsia="zh-CN"/>
              </w:rPr>
              <w:t xml:space="preserve">县应急管理局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罗毅邦</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民政救灾</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26</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西堡镇政府东楼一层</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西堡镇人民政府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巨秀莲</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保暖</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313</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共和镇应急仓库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共和镇人民政府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马燕</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应急救援等</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50床</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上新庄镇储备室</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lang w:val="en-US" w:eastAsia="zh-CN"/>
              </w:rPr>
              <w:t xml:space="preserve">上新庄</w:t>
            </w:r>
            <w:r>
              <w:rPr>
                <w:rFonts w:ascii="仿宋" w:eastAsia="仿宋" w:hAnsi="仿宋" w:cs="仿宋" w:hint="eastAsia"/>
                <w:color w:val="auto"/>
                <w:spacing w:val="-20"/>
                <w:sz w:val="21"/>
                <w:szCs w:val="21"/>
              </w:rPr>
              <w:t xml:space="preserve">镇政府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格来求松</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应急</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25</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救灾物资库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上五庄镇政府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马应贺</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保暖</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80</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海子沟乡</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val="en-US" w:eastAsia="zh-CN"/>
              </w:rPr>
            </w:pPr>
            <w:r>
              <w:rPr>
                <w:rFonts w:ascii="仿宋" w:eastAsia="仿宋" w:hAnsi="仿宋" w:cs="仿宋" w:hint="eastAsia"/>
                <w:color w:val="auto"/>
                <w:spacing w:val="-20"/>
                <w:sz w:val="21"/>
                <w:szCs w:val="21"/>
              </w:rPr>
              <w:t xml:space="preserve">海子沟乡</w:t>
            </w:r>
            <w:r>
              <w:rPr>
                <w:rFonts w:ascii="仿宋" w:eastAsia="仿宋" w:hAnsi="仿宋" w:cs="仿宋" w:hint="eastAsia"/>
                <w:color w:val="auto"/>
                <w:spacing w:val="-20"/>
                <w:sz w:val="21"/>
                <w:szCs w:val="21"/>
                <w:lang w:val="en-US" w:eastAsia="zh-CN"/>
              </w:rPr>
              <w:t xml:space="preserve">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汪治莲</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val="en-US" w:eastAsia="zh-CN"/>
              </w:rPr>
              <w:t xml:space="preserve">上新庄</w:t>
            </w: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救援救灾</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80</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镇救灾物资室</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多巴镇镇政府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麻迎贵</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救援救灾</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80</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镇救灾物资室</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李家山镇政府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张芝义</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1.5*2.1</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受灾群众防寒保暖</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1532</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马场救灾物资储备库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val="en-US" w:eastAsia="zh-CN"/>
              </w:rPr>
            </w:pPr>
            <w:r>
              <w:rPr>
                <w:rFonts w:ascii="仿宋" w:eastAsia="仿宋" w:hAnsi="仿宋" w:cs="仿宋" w:hint="eastAsia"/>
                <w:color w:val="auto"/>
                <w:spacing w:val="-20"/>
                <w:sz w:val="21"/>
                <w:szCs w:val="21"/>
                <w:lang w:val="en-US" w:eastAsia="zh-CN"/>
              </w:rPr>
              <w:t xml:space="preserve">县应急管理局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罗毅邦</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折叠床</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临时起居用</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82</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共和镇应急仓库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val="en-US" w:eastAsia="zh-CN"/>
              </w:rPr>
            </w:pPr>
            <w:r>
              <w:rPr>
                <w:rFonts w:ascii="仿宋" w:eastAsia="仿宋" w:hAnsi="仿宋" w:cs="仿宋" w:hint="eastAsia"/>
                <w:color w:val="auto"/>
                <w:spacing w:val="-20"/>
                <w:sz w:val="21"/>
                <w:szCs w:val="21"/>
              </w:rPr>
              <w:t xml:space="preserve">共和镇</w:t>
            </w:r>
            <w:r>
              <w:rPr>
                <w:rFonts w:ascii="仿宋" w:eastAsia="仿宋" w:hAnsi="仿宋" w:cs="仿宋" w:hint="eastAsia"/>
                <w:color w:val="auto"/>
                <w:spacing w:val="-20"/>
                <w:sz w:val="21"/>
                <w:szCs w:val="21"/>
                <w:lang w:val="en-US" w:eastAsia="zh-CN"/>
              </w:rPr>
              <w:t xml:space="preserve">人民政府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马燕</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帐篷</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民政救灾</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36</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镇政府东楼一层</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西堡镇人民政府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巨秀莲</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临时安置</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8个</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共和镇应急仓库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共和镇人民政府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马燕</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应急救援等</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36个</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镇储备室</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lang w:val="en-US" w:eastAsia="zh-CN"/>
              </w:rPr>
              <w:t xml:space="preserve">上新庄</w:t>
            </w:r>
            <w:r>
              <w:rPr>
                <w:rFonts w:ascii="仿宋" w:eastAsia="仿宋" w:hAnsi="仿宋" w:cs="仿宋" w:hint="eastAsia"/>
                <w:color w:val="auto"/>
                <w:spacing w:val="-20"/>
                <w:sz w:val="21"/>
                <w:szCs w:val="21"/>
              </w:rPr>
              <w:t xml:space="preserve">镇政府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格来求松</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应急</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9</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救灾物资库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上五庄镇政府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马应贺</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救援救灾</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13</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镇救灾物资库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李家山镇政府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张芝义</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救援救灾</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13</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镇救灾物资库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default"/>
                <w:color w:val="auto"/>
                <w:spacing w:val="-20"/>
                <w:sz w:val="21"/>
                <w:szCs w:val="21"/>
                <w:lang w:val="en-US" w:eastAsia="zh-CN"/>
              </w:rPr>
            </w:pPr>
            <w:r>
              <w:rPr>
                <w:rFonts w:ascii="仿宋" w:eastAsia="仿宋" w:hAnsi="仿宋" w:cs="仿宋" w:hint="eastAsia"/>
                <w:color w:val="auto"/>
                <w:spacing w:val="-20"/>
                <w:sz w:val="21"/>
                <w:szCs w:val="21"/>
                <w:lang w:eastAsia="zh-CN"/>
              </w:rPr>
              <w:t xml:space="preserve">多巴镇</w:t>
            </w:r>
            <w:r>
              <w:rPr>
                <w:rFonts w:ascii="仿宋" w:eastAsia="仿宋" w:hAnsi="仿宋" w:cs="仿宋" w:hint="eastAsia"/>
                <w:color w:val="auto"/>
                <w:spacing w:val="-20"/>
                <w:sz w:val="21"/>
                <w:szCs w:val="21"/>
                <w:lang w:val="en-US" w:eastAsia="zh-CN"/>
              </w:rPr>
              <w:t xml:space="preserve">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麻迎贵</w:t>
            </w:r>
          </w:p>
        </w:tc>
        <w:tc>
          <w:tcPr>
            <w:tcW w:w="1228"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12㎡</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受灾群众临时居住</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534</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马场救灾物资储备库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val="en-US" w:eastAsia="zh-CN"/>
              </w:rPr>
            </w:pPr>
            <w:r>
              <w:rPr>
                <w:rFonts w:ascii="仿宋" w:eastAsia="仿宋" w:hAnsi="仿宋" w:cs="仿宋" w:hint="eastAsia"/>
                <w:color w:val="auto"/>
                <w:spacing w:val="-20"/>
                <w:sz w:val="21"/>
                <w:szCs w:val="21"/>
                <w:lang w:val="en-US" w:eastAsia="zh-CN"/>
              </w:rPr>
              <w:t xml:space="preserve">县应急管理局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罗毅邦</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工程设备和保障类</w:t>
            </w:r>
          </w:p>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压路机</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道路修复</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2台</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湟中县甘河滩镇下营村</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湟中县农村公路养护中心</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袁文林</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工程材料</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C35</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修筑挡水工程</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10吨</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多巴镇城西</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姚辉章</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restart"/>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kern w:val="0"/>
                <w:sz w:val="21"/>
                <w:szCs w:val="21"/>
              </w:rPr>
            </w:pPr>
            <w:r>
              <w:rPr>
                <w:rFonts w:ascii="仿宋" w:eastAsia="仿宋" w:hAnsi="仿宋" w:cs="仿宋" w:hint="eastAsia"/>
                <w:color w:val="auto"/>
                <w:kern w:val="0"/>
                <w:sz w:val="21"/>
                <w:szCs w:val="21"/>
                <w:lang w:eastAsia="zh-CN"/>
              </w:rPr>
              <w:t xml:space="preserve">草原</w:t>
            </w:r>
            <w:r>
              <w:rPr>
                <w:rFonts w:ascii="仿宋" w:eastAsia="仿宋" w:hAnsi="仿宋" w:cs="仿宋" w:hint="eastAsia"/>
                <w:color w:val="auto"/>
                <w:kern w:val="0"/>
                <w:sz w:val="21"/>
                <w:szCs w:val="21"/>
              </w:rPr>
              <w:t xml:space="preserve">防</w:t>
            </w:r>
          </w:p>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kern w:val="0"/>
                <w:sz w:val="21"/>
                <w:szCs w:val="21"/>
              </w:rPr>
              <w:t xml:space="preserve">火  类</w:t>
            </w:r>
          </w:p>
        </w:tc>
        <w:tc>
          <w:tcPr>
            <w:tcW w:w="1109"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风力灭火机</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森林灭火</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镇政府北楼一层</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西堡镇人民政府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彭全清</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BL9000SP</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灭火</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40</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县林业和草原局物资库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林业和草原局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李桂霞</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6MF-28</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应急灭火等</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6个</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上新庄镇政府</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上新庄镇林业队</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贺启邦</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割灌机</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森林灭火</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镇政府北楼一层</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西堡镇人民政府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彭全清</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割灌草用</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6个</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上新庄镇政府</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上新庄镇林业队</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贺启邦</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油锯类</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灭火</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8</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县林业和草原局物资库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林业和草原局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李桂霞</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灭火水枪</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灭火</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95</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县林业和草原局物资库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林业和草原局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李桂霞</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消防</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多巴镇微型消防站</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default"/>
                <w:color w:val="auto"/>
                <w:spacing w:val="-20"/>
                <w:sz w:val="21"/>
                <w:szCs w:val="21"/>
                <w:lang w:val="en-US" w:eastAsia="zh-CN"/>
              </w:rPr>
            </w:pPr>
            <w:r>
              <w:rPr>
                <w:rFonts w:ascii="仿宋" w:eastAsia="仿宋" w:hAnsi="仿宋" w:cs="仿宋" w:hint="eastAsia"/>
                <w:color w:val="auto"/>
                <w:spacing w:val="-20"/>
                <w:sz w:val="21"/>
                <w:szCs w:val="21"/>
                <w:lang w:eastAsia="zh-CN"/>
              </w:rPr>
              <w:t xml:space="preserve">多巴镇</w:t>
            </w:r>
            <w:r>
              <w:rPr>
                <w:rFonts w:ascii="仿宋" w:eastAsia="仿宋" w:hAnsi="仿宋" w:cs="仿宋" w:hint="eastAsia"/>
                <w:color w:val="auto"/>
                <w:spacing w:val="-20"/>
                <w:sz w:val="21"/>
                <w:szCs w:val="21"/>
                <w:lang w:val="en-US" w:eastAsia="zh-CN"/>
              </w:rPr>
              <w:t xml:space="preserve">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赵生龙</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消防</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李家山镇微型消防站</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default"/>
                <w:color w:val="auto"/>
                <w:spacing w:val="-20"/>
                <w:sz w:val="21"/>
                <w:szCs w:val="21"/>
                <w:lang w:val="en-US" w:eastAsia="zh-CN"/>
              </w:rPr>
            </w:pPr>
            <w:r>
              <w:rPr>
                <w:rFonts w:ascii="仿宋" w:eastAsia="仿宋" w:hAnsi="仿宋" w:cs="仿宋" w:hint="eastAsia"/>
                <w:color w:val="auto"/>
                <w:spacing w:val="-20"/>
                <w:sz w:val="21"/>
                <w:szCs w:val="21"/>
                <w:lang w:eastAsia="zh-CN"/>
              </w:rPr>
              <w:t xml:space="preserve">李家山镇</w:t>
            </w:r>
            <w:r>
              <w:rPr>
                <w:rFonts w:ascii="仿宋" w:eastAsia="仿宋" w:hAnsi="仿宋" w:cs="仿宋" w:hint="eastAsia"/>
                <w:color w:val="auto"/>
                <w:spacing w:val="-20"/>
                <w:sz w:val="21"/>
                <w:szCs w:val="21"/>
                <w:lang w:val="en-US" w:eastAsia="zh-CN"/>
              </w:rPr>
              <w:t xml:space="preserve">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张芝义</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阻燃服</w:t>
            </w:r>
          </w:p>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森林灭火</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9</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镇政府北楼一层</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西堡镇人民政府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彭全清</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消防</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4</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镇微型消防站</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default"/>
                <w:color w:val="auto"/>
                <w:spacing w:val="-20"/>
                <w:sz w:val="21"/>
                <w:szCs w:val="21"/>
                <w:lang w:val="en-US" w:eastAsia="zh-CN"/>
              </w:rPr>
            </w:pPr>
            <w:r>
              <w:rPr>
                <w:rFonts w:ascii="仿宋" w:eastAsia="仿宋" w:hAnsi="仿宋" w:cs="仿宋" w:hint="eastAsia"/>
                <w:color w:val="auto"/>
                <w:spacing w:val="-20"/>
                <w:sz w:val="21"/>
                <w:szCs w:val="21"/>
                <w:lang w:eastAsia="zh-CN"/>
              </w:rPr>
              <w:t xml:space="preserve">李家山镇</w:t>
            </w:r>
            <w:r>
              <w:rPr>
                <w:rFonts w:ascii="仿宋" w:eastAsia="仿宋" w:hAnsi="仿宋" w:cs="仿宋" w:hint="eastAsia"/>
                <w:color w:val="auto"/>
                <w:spacing w:val="-20"/>
                <w:sz w:val="21"/>
                <w:szCs w:val="21"/>
                <w:lang w:val="en-US" w:eastAsia="zh-CN"/>
              </w:rPr>
              <w:t xml:space="preserve">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张芝义</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应急灭火等</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8套</w:t>
            </w:r>
          </w:p>
        </w:tc>
        <w:tc>
          <w:tcPr>
            <w:tcW w:w="220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上新庄镇政府</w:t>
            </w:r>
          </w:p>
        </w:tc>
        <w:tc>
          <w:tcPr>
            <w:tcW w:w="3113"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lang w:eastAsia="zh-CN"/>
              </w:rPr>
              <w:t xml:space="preserve">上新庄</w:t>
            </w:r>
            <w:r>
              <w:rPr>
                <w:rFonts w:ascii="仿宋" w:eastAsia="仿宋" w:hAnsi="仿宋" w:cs="仿宋" w:hint="eastAsia"/>
                <w:color w:val="auto"/>
                <w:spacing w:val="-20"/>
                <w:sz w:val="21"/>
                <w:szCs w:val="21"/>
              </w:rPr>
              <w:t xml:space="preserve">镇林业队</w:t>
            </w:r>
          </w:p>
        </w:tc>
        <w:tc>
          <w:tcPr>
            <w:tcW w:w="1237"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贺启邦</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LYF-05</w:t>
            </w:r>
          </w:p>
        </w:tc>
        <w:tc>
          <w:tcPr>
            <w:tcW w:w="1528" w:type="dxa"/>
            <w:gridSpan w:val="2"/>
            <w:tcBorders>
              <w:lef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灭火</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500</w:t>
            </w:r>
          </w:p>
        </w:tc>
        <w:tc>
          <w:tcPr>
            <w:tcW w:w="220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县林业和草原局物资库</w:t>
            </w:r>
          </w:p>
        </w:tc>
        <w:tc>
          <w:tcPr>
            <w:tcW w:w="3113"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林业和草原局</w:t>
            </w:r>
          </w:p>
        </w:tc>
        <w:tc>
          <w:tcPr>
            <w:tcW w:w="1237"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李桂霞</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消防</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4</w:t>
            </w:r>
          </w:p>
        </w:tc>
        <w:tc>
          <w:tcPr>
            <w:tcW w:w="220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镇微型消防站</w:t>
            </w:r>
          </w:p>
        </w:tc>
        <w:tc>
          <w:tcPr>
            <w:tcW w:w="3113"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default"/>
                <w:color w:val="auto"/>
                <w:spacing w:val="-20"/>
                <w:sz w:val="21"/>
                <w:szCs w:val="21"/>
                <w:lang w:val="en-US" w:eastAsia="zh-CN"/>
              </w:rPr>
            </w:pPr>
            <w:r>
              <w:rPr>
                <w:rFonts w:ascii="仿宋" w:eastAsia="仿宋" w:hAnsi="仿宋" w:cs="仿宋" w:hint="eastAsia"/>
                <w:color w:val="auto"/>
                <w:spacing w:val="-20"/>
                <w:sz w:val="21"/>
                <w:szCs w:val="21"/>
                <w:lang w:eastAsia="zh-CN"/>
              </w:rPr>
              <w:t xml:space="preserve">多巴镇</w:t>
            </w:r>
            <w:r>
              <w:rPr>
                <w:rFonts w:ascii="仿宋" w:eastAsia="仿宋" w:hAnsi="仿宋" w:cs="仿宋" w:hint="eastAsia"/>
                <w:color w:val="auto"/>
                <w:spacing w:val="-20"/>
                <w:sz w:val="21"/>
                <w:szCs w:val="21"/>
                <w:lang w:val="en-US" w:eastAsia="zh-CN"/>
              </w:rPr>
              <w:t xml:space="preserve">政府</w:t>
            </w:r>
          </w:p>
        </w:tc>
        <w:tc>
          <w:tcPr>
            <w:tcW w:w="1237"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赵生龙</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restart"/>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灭火器</w:t>
            </w:r>
          </w:p>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森林灭火</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10</w:t>
            </w:r>
          </w:p>
        </w:tc>
        <w:tc>
          <w:tcPr>
            <w:tcW w:w="220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镇政府北楼一层</w:t>
            </w:r>
          </w:p>
        </w:tc>
        <w:tc>
          <w:tcPr>
            <w:tcW w:w="3113"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西堡镇人民政府</w:t>
            </w:r>
          </w:p>
        </w:tc>
        <w:tc>
          <w:tcPr>
            <w:tcW w:w="1237"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彭全清</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MFZ/ABC8</w:t>
            </w:r>
          </w:p>
        </w:tc>
        <w:tc>
          <w:tcPr>
            <w:tcW w:w="1528" w:type="dxa"/>
            <w:gridSpan w:val="2"/>
            <w:tcBorders>
              <w:lef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灭火</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500</w:t>
            </w:r>
          </w:p>
        </w:tc>
        <w:tc>
          <w:tcPr>
            <w:tcW w:w="220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林业和草原局物资库</w:t>
            </w:r>
          </w:p>
        </w:tc>
        <w:tc>
          <w:tcPr>
            <w:tcW w:w="3113"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林业和草原局</w:t>
            </w:r>
          </w:p>
        </w:tc>
        <w:tc>
          <w:tcPr>
            <w:tcW w:w="1237"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李桂霞</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应急灭火等</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10个</w:t>
            </w:r>
          </w:p>
        </w:tc>
        <w:tc>
          <w:tcPr>
            <w:tcW w:w="220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上新庄镇政府</w:t>
            </w:r>
          </w:p>
        </w:tc>
        <w:tc>
          <w:tcPr>
            <w:tcW w:w="3113"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lang w:eastAsia="zh-CN"/>
              </w:rPr>
              <w:t xml:space="preserve">上新庄</w:t>
            </w:r>
            <w:r>
              <w:rPr>
                <w:rFonts w:ascii="仿宋" w:eastAsia="仿宋" w:hAnsi="仿宋" w:cs="仿宋" w:hint="eastAsia"/>
                <w:color w:val="auto"/>
                <w:spacing w:val="-20"/>
                <w:sz w:val="21"/>
                <w:szCs w:val="21"/>
              </w:rPr>
              <w:t xml:space="preserve">镇林业队</w:t>
            </w:r>
          </w:p>
        </w:tc>
        <w:tc>
          <w:tcPr>
            <w:tcW w:w="1237"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贺启邦</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消防</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12</w:t>
            </w:r>
          </w:p>
        </w:tc>
        <w:tc>
          <w:tcPr>
            <w:tcW w:w="220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多巴镇微型消防站</w:t>
            </w:r>
          </w:p>
        </w:tc>
        <w:tc>
          <w:tcPr>
            <w:tcW w:w="3113"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default"/>
                <w:color w:val="auto"/>
                <w:spacing w:val="-20"/>
                <w:sz w:val="21"/>
                <w:szCs w:val="21"/>
                <w:lang w:val="en-US"/>
              </w:rPr>
            </w:pPr>
            <w:r>
              <w:rPr>
                <w:rFonts w:ascii="仿宋" w:eastAsia="仿宋" w:hAnsi="仿宋" w:cs="仿宋" w:hint="eastAsia"/>
                <w:color w:val="auto"/>
                <w:spacing w:val="-20"/>
                <w:sz w:val="21"/>
                <w:szCs w:val="21"/>
                <w:lang w:eastAsia="zh-CN"/>
              </w:rPr>
              <w:t xml:space="preserve">多巴镇</w:t>
            </w:r>
            <w:r>
              <w:rPr>
                <w:rFonts w:ascii="仿宋" w:eastAsia="仿宋" w:hAnsi="仿宋" w:cs="仿宋" w:hint="eastAsia"/>
                <w:color w:val="auto"/>
                <w:spacing w:val="-20"/>
                <w:sz w:val="21"/>
                <w:szCs w:val="21"/>
                <w:lang w:val="en-US" w:eastAsia="zh-CN"/>
              </w:rPr>
              <w:t xml:space="preserve">政府</w:t>
            </w:r>
          </w:p>
        </w:tc>
        <w:tc>
          <w:tcPr>
            <w:tcW w:w="1237"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赵生龙</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消防</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12</w:t>
            </w:r>
          </w:p>
        </w:tc>
        <w:tc>
          <w:tcPr>
            <w:tcW w:w="220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镇微型消防站</w:t>
            </w:r>
          </w:p>
        </w:tc>
        <w:tc>
          <w:tcPr>
            <w:tcW w:w="3113"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李家山镇政府</w:t>
            </w:r>
          </w:p>
        </w:tc>
        <w:tc>
          <w:tcPr>
            <w:tcW w:w="1237"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张芝义</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钢筋切断器</w:t>
            </w:r>
          </w:p>
        </w:tc>
        <w:tc>
          <w:tcPr>
            <w:tcW w:w="1288" w:type="dxa"/>
            <w:tcBorders>
              <w:righ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w:t>
            </w:r>
          </w:p>
        </w:tc>
        <w:tc>
          <w:tcPr>
            <w:tcW w:w="220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多巴镇微型消防站</w:t>
            </w:r>
          </w:p>
        </w:tc>
        <w:tc>
          <w:tcPr>
            <w:tcW w:w="3113"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default"/>
                <w:color w:val="auto"/>
                <w:spacing w:val="-20"/>
                <w:sz w:val="21"/>
                <w:szCs w:val="21"/>
                <w:lang w:val="en-US"/>
              </w:rPr>
            </w:pPr>
            <w:r>
              <w:rPr>
                <w:rFonts w:ascii="仿宋" w:eastAsia="仿宋" w:hAnsi="仿宋" w:cs="仿宋" w:hint="eastAsia"/>
                <w:color w:val="auto"/>
                <w:spacing w:val="-20"/>
                <w:sz w:val="21"/>
                <w:szCs w:val="21"/>
                <w:lang w:eastAsia="zh-CN"/>
              </w:rPr>
              <w:t xml:space="preserve">多巴镇</w:t>
            </w:r>
            <w:r>
              <w:rPr>
                <w:rFonts w:ascii="仿宋" w:eastAsia="仿宋" w:hAnsi="仿宋" w:cs="仿宋" w:hint="eastAsia"/>
                <w:color w:val="auto"/>
                <w:spacing w:val="-20"/>
                <w:sz w:val="21"/>
                <w:szCs w:val="21"/>
                <w:lang w:val="en-US" w:eastAsia="zh-CN"/>
              </w:rPr>
              <w:t xml:space="preserve">政府</w:t>
            </w:r>
          </w:p>
        </w:tc>
        <w:tc>
          <w:tcPr>
            <w:tcW w:w="1237"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赵生龙</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833" w:type="dxa"/>
            <w:tcBorders>
              <w:lef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320" w:type="dxa"/>
            <w:gridSpan w:val="2"/>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w:t>
            </w:r>
          </w:p>
        </w:tc>
        <w:tc>
          <w:tcPr>
            <w:tcW w:w="220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李家山镇微型消防站</w:t>
            </w:r>
          </w:p>
        </w:tc>
        <w:tc>
          <w:tcPr>
            <w:tcW w:w="3113"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lang w:eastAsia="zh-CN"/>
              </w:rPr>
              <w:t xml:space="preserve">李家山镇政府</w:t>
            </w:r>
          </w:p>
        </w:tc>
        <w:tc>
          <w:tcPr>
            <w:tcW w:w="1237"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张芝义</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水泥切割机</w:t>
            </w:r>
          </w:p>
        </w:tc>
        <w:tc>
          <w:tcPr>
            <w:tcW w:w="1288" w:type="dxa"/>
            <w:tcBorders>
              <w:righ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833" w:type="dxa"/>
            <w:tcBorders>
              <w:lef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路面切缝隙</w:t>
            </w:r>
          </w:p>
        </w:tc>
        <w:tc>
          <w:tcPr>
            <w:tcW w:w="1320" w:type="dxa"/>
            <w:gridSpan w:val="2"/>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1台</w:t>
            </w:r>
          </w:p>
        </w:tc>
        <w:tc>
          <w:tcPr>
            <w:tcW w:w="220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湟中县甘河滩镇下营村</w:t>
            </w:r>
          </w:p>
        </w:tc>
        <w:tc>
          <w:tcPr>
            <w:tcW w:w="3113"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湟中县农村公路养护中心</w:t>
            </w:r>
          </w:p>
        </w:tc>
        <w:tc>
          <w:tcPr>
            <w:tcW w:w="1237"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袁文林</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bl>
    <w:p>
      <w:pPr>
        <w:keepNext w:val="0"/>
        <w:keepLines w:val="0"/>
        <w:pageBreakBefore w:val="0"/>
        <w:kinsoku/>
        <w:wordWrap/>
        <w:overflowPunct/>
        <w:topLinePunct w:val="0"/>
        <w:autoSpaceDE/>
        <w:autoSpaceDN/>
        <w:bidi w:val="0"/>
        <w:spacing w:line="240" w:lineRule="exact"/>
        <w:jc w:val="center"/>
        <w:textAlignment w:val="auto"/>
        <w:outlineLvl w:val="9"/>
        <w:rPr>
          <w:rFonts w:ascii="宋体" w:eastAsia="宋体" w:hAnsi="宋体" w:asciiTheme="minorEastAsia" w:eastAsiaTheme="minorEastAsia" w:hAnsiTheme="minorEastAsia" w:cs="Arial" w:cstheme="minorEastAsia" w:hint="eastAsia"/>
          <w:color w:val="auto"/>
          <w:spacing w:val="-20"/>
          <w:sz w:val="20"/>
          <w:szCs w:val="21"/>
        </w:rPr>
      </w:pPr>
    </w:p>
    <w:p>
      <w:pPr>
        <w:rPr>
          <w:rFonts w:ascii="宋体" w:eastAsia="宋体" w:hAnsi="宋体" w:asciiTheme="minorEastAsia" w:eastAsiaTheme="minorEastAsia" w:hAnsiTheme="minorEastAsia" w:cs="Arial" w:cstheme="minorEastAsia" w:hint="eastAsia"/>
          <w:color w:val="auto"/>
          <w:spacing w:val="-20"/>
          <w:kern w:val="0"/>
          <w:sz w:val="28"/>
          <w:szCs w:val="28"/>
          <w:lang w:eastAsia="zh-CN"/>
        </w:rPr>
        <w:sectPr>
          <w:pgSz w:w="16838" w:h="11906" w:orient="landscape"/>
          <w:pgMar w:top="1474" w:right="1985" w:bottom="1588" w:left="2098" w:header="851" w:footer="992" w:gutter="0"/>
          <w:pgNumType w:fmt="numberInDash"/>
          <w:cols w:num="1" w:space="720">
            <w:col w:w="12755" w:space="720"/>
          </w:cols>
          <w:docGrid w:type="linesAndChars" w:linePitch="312" w:charSpace="0"/>
        </w:sectPr>
      </w:pPr>
      <w:bookmarkStart w:id="97" w:name="_Toc20468_WPSOffice_Level2"/>
      <w:r>
        <w:br w:type="page"/>
      </w:r>
    </w:p>
    <w:p>
      <w:pPr>
        <w:keepNext w:val="0"/>
        <w:keepLines w:val="0"/>
        <w:pageBreakBefore w:val="0"/>
        <w:widowControl/>
        <w:shd w:val="clear" w:color="auto" w:fill="FFFFFF"/>
        <w:kinsoku/>
        <w:wordWrap/>
        <w:overflowPunct/>
        <w:topLinePunct w:val="0"/>
        <w:autoSpaceDE/>
        <w:autoSpaceDN/>
        <w:bidi w:val="0"/>
        <w:textAlignment w:val="auto"/>
        <w:outlineLvl w:val="9"/>
        <w:rPr>
          <w:rFonts w:ascii="黑体" w:eastAsia="黑体" w:hAnsi="黑体" w:cs="黑体" w:hint="eastAsia"/>
          <w:b/>
          <w:bCs/>
          <w:color w:val="auto"/>
          <w:kern w:val="0"/>
          <w:sz w:val="32"/>
          <w:szCs w:val="32"/>
          <w:lang w:val="en-US" w:eastAsia="zh-CN"/>
        </w:rPr>
      </w:pPr>
      <w:r>
        <w:rPr>
          <w:rFonts w:ascii="黑体" w:eastAsia="黑体" w:hAnsi="黑体" w:cs="黑体" w:hint="eastAsia"/>
          <w:b/>
          <w:bCs/>
          <w:color w:val="auto"/>
          <w:kern w:val="0"/>
          <w:sz w:val="32"/>
          <w:szCs w:val="32"/>
          <w:lang w:val="en-US" w:eastAsia="zh-CN"/>
        </w:rPr>
        <w:t xml:space="preserve">附件5 湟中县应急管理局森林草原防火应急物资一览表</w:t>
      </w:r>
      <w:bookmarkEnd w:id="97"/>
    </w:p>
    <w:tbl>
      <w:tblPr>
        <w:tblStyle w:val="TableNormal"/>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Look w:val="0600" w:firstRow="0" w:lastRow="0" w:firstColumn="0" w:lastColumn="0" w:noHBand="1" w:noVBand="1"/>
      </w:tblPr>
      <w:tblGrid>
        <w:gridCol w:w="817"/>
        <w:gridCol w:w="2268"/>
        <w:gridCol w:w="971"/>
        <w:gridCol w:w="1418"/>
        <w:gridCol w:w="1282"/>
        <w:gridCol w:w="1105"/>
        <w:gridCol w:w="1118"/>
      </w:tblGrid>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blHeader/>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b/>
                <w:color w:val="auto"/>
                <w:spacing w:val="-20"/>
                <w:sz w:val="24"/>
                <w:szCs w:val="24"/>
              </w:rPr>
            </w:pPr>
            <w:r>
              <w:rPr>
                <w:rFonts w:ascii="仿宋" w:eastAsia="仿宋" w:hAnsi="仿宋" w:cs="仿宋" w:hint="eastAsia"/>
                <w:b/>
                <w:color w:val="auto"/>
                <w:spacing w:val="-20"/>
                <w:sz w:val="24"/>
                <w:szCs w:val="24"/>
              </w:rPr>
              <w:t xml:space="preserve">序号</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b/>
                <w:color w:val="auto"/>
                <w:spacing w:val="-20"/>
                <w:sz w:val="24"/>
                <w:szCs w:val="24"/>
              </w:rPr>
            </w:pPr>
            <w:r>
              <w:rPr>
                <w:rFonts w:ascii="仿宋" w:eastAsia="仿宋" w:hAnsi="仿宋" w:cs="仿宋" w:hint="eastAsia"/>
                <w:b/>
                <w:color w:val="auto"/>
                <w:spacing w:val="-20"/>
                <w:sz w:val="24"/>
                <w:szCs w:val="24"/>
              </w:rPr>
              <w:t xml:space="preserve">名称</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b/>
                <w:color w:val="auto"/>
                <w:spacing w:val="-20"/>
                <w:sz w:val="24"/>
                <w:szCs w:val="24"/>
              </w:rPr>
            </w:pPr>
            <w:r>
              <w:rPr>
                <w:rFonts w:ascii="仿宋" w:eastAsia="仿宋" w:hAnsi="仿宋" w:cs="仿宋" w:hint="eastAsia"/>
                <w:b/>
                <w:color w:val="auto"/>
                <w:spacing w:val="-20"/>
                <w:sz w:val="24"/>
                <w:szCs w:val="24"/>
              </w:rPr>
              <w:t xml:space="preserve">数量</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b/>
                <w:color w:val="auto"/>
                <w:spacing w:val="-20"/>
                <w:sz w:val="24"/>
                <w:szCs w:val="24"/>
              </w:rPr>
            </w:pPr>
            <w:r>
              <w:rPr>
                <w:rFonts w:ascii="仿宋" w:eastAsia="仿宋" w:hAnsi="仿宋" w:cs="仿宋" w:hint="eastAsia"/>
                <w:b/>
                <w:color w:val="auto"/>
                <w:spacing w:val="-20"/>
                <w:sz w:val="24"/>
                <w:szCs w:val="24"/>
              </w:rPr>
              <w:t xml:space="preserve">存放位置</w:t>
            </w:r>
          </w:p>
        </w:tc>
        <w:tc>
          <w:tcPr>
            <w:tcW w:w="1282"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b/>
                <w:color w:val="auto"/>
                <w:spacing w:val="-20"/>
                <w:sz w:val="24"/>
                <w:szCs w:val="24"/>
              </w:rPr>
            </w:pPr>
            <w:r>
              <w:rPr>
                <w:rFonts w:ascii="仿宋" w:eastAsia="仿宋" w:hAnsi="仿宋" w:cs="仿宋" w:hint="eastAsia"/>
                <w:b/>
                <w:color w:val="auto"/>
                <w:spacing w:val="-20"/>
                <w:sz w:val="24"/>
                <w:szCs w:val="24"/>
              </w:rPr>
              <w:t xml:space="preserve">负责人</w:t>
            </w:r>
          </w:p>
        </w:tc>
        <w:tc>
          <w:tcPr>
            <w:tcW w:w="1105"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b/>
                <w:color w:val="auto"/>
                <w:spacing w:val="-20"/>
                <w:sz w:val="24"/>
                <w:szCs w:val="24"/>
                <w:lang w:eastAsia="zh-CN"/>
              </w:rPr>
            </w:pPr>
            <w:r>
              <w:rPr>
                <w:rFonts w:ascii="仿宋" w:eastAsia="仿宋" w:hAnsi="仿宋" w:cs="仿宋" w:hint="eastAsia"/>
                <w:b/>
                <w:color w:val="auto"/>
                <w:spacing w:val="-20"/>
                <w:sz w:val="24"/>
                <w:szCs w:val="24"/>
              </w:rPr>
              <w:t xml:space="preserve">联系电话</w:t>
            </w:r>
          </w:p>
        </w:tc>
        <w:tc>
          <w:tcPr>
            <w:tcW w:w="11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b/>
                <w:color w:val="auto"/>
                <w:spacing w:val="-20"/>
                <w:sz w:val="24"/>
                <w:szCs w:val="24"/>
                <w:lang w:val="en-US" w:eastAsia="zh-CN"/>
              </w:rPr>
            </w:pPr>
            <w:r>
              <w:rPr>
                <w:rFonts w:ascii="仿宋" w:eastAsia="仿宋" w:hAnsi="仿宋" w:cs="仿宋" w:hint="eastAsia"/>
                <w:b/>
                <w:color w:val="auto"/>
                <w:spacing w:val="-20"/>
                <w:sz w:val="24"/>
                <w:szCs w:val="24"/>
                <w:lang w:val="en-US" w:eastAsia="zh-CN"/>
              </w:rPr>
              <w:t xml:space="preserve">备注</w:t>
            </w: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风力灭火机</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20台</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lang w:eastAsia="zh-CN"/>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动力喷水灭火机</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20台</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3</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背负式灭火机</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50 台</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4</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便携式灭火机</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100 台</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5</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二号工具（灭火拖把）</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300把</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6</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公安作训服（应急服）</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100套</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7</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高压水带</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5000米</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8</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软体水袋</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3个</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9</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1#睡袋</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100个</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10</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2#睡袋</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20个</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11</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灭火弹</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1000枚</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12</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摩托车</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5 辆</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13</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防火头盔</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100个</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14</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阻燃手套</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100双</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15</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扑火皮靴</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100双</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16</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组合工具</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50套</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17</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灭火水枪</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100支</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18</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点 火 器</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10支</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19</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背负式油桶</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10个</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20</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油    锯</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10台</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21</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灭火水泵</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20台</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22</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指 挥 车</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2辆</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23</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单人背囊</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20个</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24</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单人帐篷架</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20架</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25</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雨    衣</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15件</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26</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挎    包</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20个</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27</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水    壶</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20个</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28</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手    电</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30支</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29</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急 救 包</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20套</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30</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逃生面罩</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100个</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31</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防烟眼镜</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50副</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32</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预警收音机</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2台</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33</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车 载 台</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2部</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34</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对 讲 机</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10部</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35</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GPS定位仪</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3部</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36</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望 远 镜</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5架</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37</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地 形 图</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2套</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38</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指挥帐篷</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2顶</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39</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急 救 箱</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5个</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40</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扑火服装</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150套</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41</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运 兵 车</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2辆</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42</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消防水车</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1辆</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43</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小型发电机</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2台</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44</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便携式电台</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4部</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45</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卫星电话</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10台</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46</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红外夜视仪</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2台</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47</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应急灯</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30盏</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48</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探照灯</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10盏</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49</w:t>
            </w:r>
          </w:p>
        </w:tc>
        <w:tc>
          <w:tcPr>
            <w:tcW w:w="226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指北针</w:t>
            </w:r>
          </w:p>
        </w:tc>
        <w:tc>
          <w:tcPr>
            <w:tcW w:w="971"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kern w:val="2"/>
                <w:sz w:val="24"/>
                <w:szCs w:val="24"/>
                <w:lang w:val="en-US" w:eastAsia="zh-CN" w:bidi="ar-SA"/>
              </w:rPr>
            </w:pPr>
            <w:r>
              <w:rPr>
                <w:rFonts w:ascii="仿宋" w:eastAsia="仿宋" w:hAnsi="仿宋" w:cs="仿宋" w:hint="eastAsia"/>
                <w:color w:val="auto"/>
                <w:spacing w:val="-20"/>
                <w:sz w:val="24"/>
                <w:szCs w:val="24"/>
              </w:rPr>
              <w:t xml:space="preserve">6台</w:t>
            </w:r>
          </w:p>
        </w:tc>
        <w:tc>
          <w:tcPr>
            <w:tcW w:w="14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lang w:eastAsia="zh-CN"/>
              </w:rPr>
              <w:t xml:space="preserve">应急管理局</w:t>
            </w:r>
          </w:p>
        </w:tc>
        <w:tc>
          <w:tcPr>
            <w:tcW w:w="1282"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lang w:eastAsia="zh-CN"/>
              </w:rPr>
              <w:t xml:space="preserve">汪金存</w:t>
            </w:r>
          </w:p>
        </w:tc>
        <w:tc>
          <w:tcPr>
            <w:tcW w:w="1105" w:type="dxa"/>
            <w:vAlign w:val="center"/>
          </w:tcPr>
          <w:p>
            <w:pPr>
              <w:keepNext w:val="0"/>
              <w:keepLines w:val="0"/>
              <w:pageBreakBefore w:val="0"/>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keepNext w:val="0"/>
              <w:keepLines w:val="0"/>
              <w:pageBreakBefore w:val="0"/>
              <w:widowControl/>
              <w:kinsoku/>
              <w:wordWrap/>
              <w:overflowPunct/>
              <w:topLinePunct w:val="0"/>
              <w:autoSpaceDE/>
              <w:autoSpaceDN/>
              <w:bidi w:val="0"/>
              <w:spacing w:line="240" w:lineRule="exact"/>
              <w:jc w:val="center"/>
              <w:textAlignment w:val="auto"/>
              <w:outlineLvl w:val="9"/>
              <w:rPr>
                <w:rFonts w:ascii="仿宋" w:eastAsia="仿宋" w:hAnsi="仿宋" w:cs="仿宋" w:hint="eastAsia"/>
                <w:color w:val="auto"/>
                <w:spacing w:val="-20"/>
                <w:sz w:val="24"/>
                <w:szCs w:val="24"/>
              </w:rPr>
            </w:pPr>
          </w:p>
        </w:tc>
      </w:tr>
    </w:tbl>
    <w:p>
      <w:pPr>
        <w:keepNext w:val="0"/>
        <w:keepLines w:val="0"/>
        <w:pageBreakBefore w:val="0"/>
        <w:widowControl/>
        <w:shd w:val="clear" w:color="auto" w:fill="FFFFFF"/>
        <w:kinsoku/>
        <w:wordWrap/>
        <w:overflowPunct/>
        <w:topLinePunct w:val="0"/>
        <w:autoSpaceDE/>
        <w:autoSpaceDN/>
        <w:bidi w:val="0"/>
        <w:jc w:val="center"/>
        <w:textAlignment w:val="auto"/>
        <w:outlineLvl w:val="9"/>
        <w:rPr>
          <w:rFonts w:ascii="宋体" w:eastAsia="宋体" w:hAnsi="宋体" w:asciiTheme="minorEastAsia" w:eastAsiaTheme="minorEastAsia" w:hAnsiTheme="minorEastAsia" w:cs="Arial" w:cstheme="minorEastAsia" w:hint="eastAsia"/>
          <w:color w:val="auto"/>
          <w:spacing w:val="-20"/>
          <w:kern w:val="0"/>
          <w:sz w:val="43"/>
          <w:szCs w:val="43"/>
        </w:rPr>
      </w:pPr>
    </w:p>
    <w:sectPr>
      <w:pgSz w:w="11906" w:h="16838" w:orient="portrait"/>
      <w:pgMar w:top="1984" w:right="1588" w:bottom="2098" w:left="1474" w:header="851" w:footer="992" w:gutter="0"/>
      <w:pgNumType w:fmt="numberInDash"/>
      <w:cols w:num="1" w:space="0">
        <w:col w:w="8844"/>
      </w:cols>
      <w:rtlGutter w:val="0"/>
      <w:docGrid w:type="linesAndChars" w:linePitch="312" w:charSpace="11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right"/>
      <w:rPr>
        <w:rFonts w:ascii="宋体" w:hAnsi="宋体"/>
        <w:sz w:val="27"/>
        <w:szCs w:val="27"/>
      </w:rPr>
    </w:pPr>
    <w:r>
      <w:rPr>
        <w:sz w:val="27"/>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_x0000_s000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jc w:val="right"/>
                          </w:pPr>
                          <w:r>
                            <w:rPr>
                              <w:rFonts w:ascii="宋体" w:hAnsi="宋体"/>
                              <w:color w:val="auto"/>
                              <w:sz w:val="28"/>
                              <w:szCs w:val="28"/>
                            </w:rPr>
                            <w:fldChar w:fldCharType="begin"/>
                          </w:r>
                          <w:r>
                            <w:rPr>
                              <w:rFonts w:ascii="宋体" w:hAnsi="宋体"/>
                              <w:color w:val="auto"/>
                              <w:sz w:val="28"/>
                              <w:szCs w:val="28"/>
                            </w:rPr>
                            <w:instrText xml:space="preserve"> PAGE   \* MERGEFORMAT </w:instrText>
                          </w:r>
                          <w:r>
                            <w:rPr>
                              <w:rFonts w:ascii="宋体" w:hAnsi="宋体"/>
                              <w:color w:val="auto"/>
                              <w:sz w:val="28"/>
                              <w:szCs w:val="28"/>
                            </w:rPr>
                            <w:fldChar w:fldCharType="separate"/>
                          </w:r>
                          <w:r>
                            <w:rPr>
                              <w:rFonts w:ascii="宋体" w:hAnsi="宋体"/>
                              <w:color w:val="auto"/>
                              <w:sz w:val="28"/>
                              <w:szCs w:val="28"/>
                              <w:lang w:val="zh-CN"/>
                            </w:rPr>
                            <w:t xml:space="preserve">-</w:t>
                          </w:r>
                          <w:r>
                            <w:rPr>
                              <w:rFonts w:ascii="宋体" w:hAnsi="宋体"/>
                              <w:color w:val="auto"/>
                              <w:sz w:val="28"/>
                              <w:szCs w:val="28"/>
                            </w:rPr>
                            <w:t xml:space="preserve"> 71 -</w:t>
                          </w:r>
                          <w:r>
                            <w:rPr>
                              <w:rFonts w:ascii="宋体" w:hAnsi="宋体"/>
                              <w:color w:val="auto"/>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shape id="_x0000_s0003" o:spid="_x0000_s0004" type="#_x0000_t202" style="height:2in;margin-left:0;margin-top:0;mso-height-relative:page;mso-position-horizontal:right;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jc w:val="right"/>
                    </w:pPr>
                    <w:r>
                      <w:rPr>
                        <w:rFonts w:ascii="宋体" w:hAnsi="宋体"/>
                        <w:color w:val="auto"/>
                        <w:sz w:val="28"/>
                        <w:szCs w:val="28"/>
                      </w:rPr>
                      <w:fldChar w:fldCharType="begin"/>
                    </w:r>
                    <w:r>
                      <w:rPr>
                        <w:rFonts w:ascii="宋体" w:hAnsi="宋体"/>
                        <w:color w:val="auto"/>
                        <w:sz w:val="28"/>
                        <w:szCs w:val="28"/>
                      </w:rPr>
                      <w:instrText xml:space="preserve"> PAGE   \* MERGEFORMAT </w:instrText>
                    </w:r>
                    <w:r>
                      <w:rPr>
                        <w:rFonts w:ascii="宋体" w:hAnsi="宋体"/>
                        <w:color w:val="auto"/>
                        <w:sz w:val="28"/>
                        <w:szCs w:val="28"/>
                      </w:rPr>
                      <w:fldChar w:fldCharType="separate"/>
                    </w:r>
                    <w:r>
                      <w:rPr>
                        <w:rFonts w:ascii="宋体" w:hAnsi="宋体"/>
                        <w:color w:val="auto"/>
                        <w:sz w:val="28"/>
                        <w:szCs w:val="28"/>
                        <w:lang w:val="zh-CN"/>
                      </w:rPr>
                      <w:t xml:space="preserve">-</w:t>
                    </w:r>
                    <w:r>
                      <w:rPr>
                        <w:rFonts w:ascii="宋体" w:hAnsi="宋体"/>
                        <w:color w:val="auto"/>
                        <w:sz w:val="28"/>
                        <w:szCs w:val="28"/>
                      </w:rPr>
                      <w:t xml:space="preserve"> 71 -</w:t>
                    </w:r>
                    <w:r>
                      <w:rPr>
                        <w:rFonts w:ascii="宋体" w:hAnsi="宋体"/>
                        <w:color w:val="auto"/>
                        <w:sz w:val="28"/>
                        <w:szCs w:val="28"/>
                      </w:rPr>
                      <w:fldChar w:fldCharType="end"/>
                    </w:r>
                  </w:p>
                </w:txbxContent>
              </v:textbox>
            </v:shape>
          </w:pict>
        </mc:Fallback>
      </mc:AlternateContent>
    </w:r>
  </w:p>
  <w:p>
    <w:pPr>
      <w:pStyle w:val="Footer"/>
      <w:rPr>
        <w:sz w:val="17"/>
        <w:szCs w:val="17"/>
      </w:rP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Bdr>
        <w:top w:val="none" w:sz="0" w:space="0" w:color="auto"/>
        <w:left w:val="none" w:sz="0" w:space="0" w:color="auto"/>
        <w:bottom w:val="none" w:sz="0" w:space="1" w:color="auto"/>
        <w:right w:val="none" w:sz="0" w:space="0" w:color="auto"/>
        <w:between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6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6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6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6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6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7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7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7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7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7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8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8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8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8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8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9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9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9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9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9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0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0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0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0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0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1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1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1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1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0">
    <w:multiLevelType w:val="singleLevel"/>
    <w:lvl w:ilvl="0">
      <w:start w:val="1"/>
      <w:numFmt w:val="decimal"/>
      <w:suff w:val="tab"/>
      <w:lvlText w:val="%1."/>
      <w:lvlJc w:val="left"/>
      <w:pPr>
        <w:tabs>
          <w:tab w:val="left" w:pos="312"/>
        </w:tabs>
      </w:pPr>
      <w:rPr/>
    </w:lvl>
  </w:abstractNum>
  <w:abstractNum w:abstractNumId="121">
    <w:multiLevelType w:val="singleLevel"/>
    <w:lvl w:ilvl="0">
      <w:start w:val="1"/>
      <w:numFmt w:val="decimal"/>
      <w:suff w:val="tab"/>
      <w:lvlText w:val="%1."/>
      <w:lvlJc w:val="left"/>
      <w:pPr>
        <w:ind w:left="425" w:hanging="425"/>
      </w:pPr>
      <w:rPr>
        <w:rFonts w:hint="default"/>
      </w:rPr>
    </w:lvl>
  </w:abstractNum>
  <w:abstractNum w:abstractNumId="122">
    <w:multiLevelType w:val="singleLevel"/>
    <w:lvl w:ilvl="0">
      <w:start w:val="1"/>
      <w:numFmt w:val="decimal"/>
      <w:suff w:val="nothing"/>
      <w:lvlText w:val="%1."/>
      <w:lvlJc w:val="left"/>
      <w:pPr>
        <w:ind w:left="454" w:hanging="454" w:leftChars="0" w:firstLineChars="0"/>
      </w:pPr>
      <w:rPr>
        <w:rFonts w:hint="default"/>
      </w:rPr>
    </w:lvl>
  </w:abstractNum>
  <w:abstractNum w:abstractNumId="123">
    <w:multiLevelType w:val="singleLevel"/>
    <w:lvl w:ilvl="0">
      <w:start w:val="1"/>
      <w:numFmt w:val="decimal"/>
      <w:suff w:val="nothing"/>
      <w:lvlText w:val="（%1）"/>
      <w:lvlJc w:val="left"/>
      <w:rPr/>
    </w:lvl>
  </w:abstractNum>
  <w:abstractNum w:abstractNumId="124">
    <w:multiLevelType w:val="singleLevel"/>
    <w:lvl w:ilvl="0">
      <w:start w:val="1"/>
      <w:numFmt w:val="decimal"/>
      <w:suff w:val="nothing"/>
      <w:lvlText w:val="（%1）"/>
      <w:lvlJc w:val="left"/>
      <w:rPr/>
    </w:lvl>
  </w:abstractNum>
  <w:abstractNum w:abstractNumId="125">
    <w:multiLevelType w:val="singleLevel"/>
    <w:lvl w:ilvl="0">
      <w:start w:val="1"/>
      <w:numFmt w:val="decimal"/>
      <w:suff w:val="tab"/>
      <w:lvlText w:val="%1."/>
      <w:lvlJc w:val="left"/>
      <w:pPr>
        <w:ind w:left="425" w:hanging="425"/>
      </w:pPr>
      <w:rPr>
        <w:rFonts w:hint="default"/>
      </w:rPr>
    </w:lvl>
  </w:abstractNum>
  <w:abstractNum w:abstractNumId="126">
    <w:multiLevelType w:val="singleLevel"/>
    <w:lvl w:ilvl="0">
      <w:start w:val="1"/>
      <w:numFmt w:val="decimal"/>
      <w:suff w:val="nothing"/>
      <w:lvlText w:val="（%1）"/>
      <w:lvlJc w:val="left"/>
      <w:rPr/>
    </w:lvl>
  </w:abstractNum>
  <w:abstractNum w:abstractNumId="127">
    <w:multiLevelType w:val="singleLevel"/>
    <w:lvl w:ilvl="0">
      <w:start w:val="1"/>
      <w:numFmt w:val="decimal"/>
      <w:suff w:val="nothing"/>
      <w:lvlText w:val="(%1)"/>
      <w:lvlJc w:val="left"/>
      <w:pPr>
        <w:ind w:left="454" w:hanging="454" w:leftChars="0" w:firstLineChars="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20"/>
  <w:displayBackgroundShape/>
  <w:bordersDoNotSurroundFooter w:val="0"/>
  <w:bordersDoNotSurroundHeader w:val="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unhideWhenUsed="0"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semiHidden="0" w:uiPriority="0" w:unhideWhenUsed="0" w:qFormat="1"/>
    <w:lsdException w:name="footnote text"/>
    <w:lsdException w:name="annotation text"/>
    <w:lsdException w:name="header" w:semiHidden="0" w:uiPriority="0" w:qFormat="1"/>
    <w:lsdException w:name="footer" w:semiHidden="0" w:qFormat="1"/>
    <w:lsdException w:name="index heading"/>
    <w:lsdException w:name="caption" w:uiPriority="0" w:qFormat="1"/>
    <w:lsdException w:name="table of figures"/>
    <w:lsdException w:name="envelope address"/>
    <w:lsdException w:name="envelope return"/>
    <w:lsdException w:name="footnote reference"/>
    <w:lsdException w:name="annotation reference" w:semiHidden="0" w:uiPriority="0" w:unhideWhenUsed="0" w:qFormat="1"/>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0" w:unhideWhenUsed="0" w:qFormat="1"/>
    <w:lsdException w:name="Closing"/>
    <w:lsdException w:name="Signature"/>
    <w:lsdException w:name="Default Paragraph Font" w:uiPriority="1" w:qFormat="1"/>
    <w:lsdException w:name="Body Text" w:semiHidden="0" w:uiPriority="0" w:qFormat="1"/>
    <w:lsdException w:name="Body Text Indent" w:semiHidden="0" w:uiPriority="0" w:qFormat="1"/>
    <w:lsdException w:name="List Continue"/>
    <w:lsdException w:name="List Continue 2"/>
    <w:lsdException w:name="List Continue 3"/>
    <w:lsdException w:name="List Continue 4"/>
    <w:lsdException w:name="List Continue 5"/>
    <w:lsdException w:name="Message Header"/>
    <w:lsdException w:name="Subtitle" w:semiHidden="0" w:uiPriority="0" w:unhideWhenUsed="0" w:qFormat="1"/>
    <w:lsdException w:name="Salutation"/>
    <w:lsdException w:name="Date" w:semiHidden="0" w:uiPriority="0" w:unhideWhenUsed="0" w:qFormat="1"/>
    <w:lsdException w:name="Body Text First Indent" w:semiHidden="0" w:uiPriority="0" w:qFormat="1"/>
    <w:lsdException w:name="Body Text First Indent 2"/>
    <w:lsdException w:name="Body Text 2"/>
    <w:lsdException w:name="Body Text 3" w:semiHidden="0" w:qFormat="1"/>
    <w:lsdException w:name="Body Text Indent 2" w:semiHidden="0" w:uiPriority="0" w:unhideWhenUsed="0" w:qFormat="1"/>
    <w:lsdException w:name="Body Text Indent 3" w:semiHidden="0" w:uiPriority="0" w:unhideWhenUsed="0" w:qFormat="1"/>
    <w:lsdException w:name="Block Text"/>
    <w:lsdException w:name="Hyperlink" w:semiHidden="0" w:uiPriority="0" w:qFormat="1"/>
    <w:lsdException w:name="FollowedHyperlink"/>
    <w:lsdException w:name="Strong" w:semiHidden="0" w:uiPriority="22" w:unhideWhenUsed="0" w:qFormat="1"/>
    <w:lsdException w:name="Emphasis" w:semiHidden="0" w:uiPriority="0" w:unhideWhenUsed="0" w:qFormat="1"/>
    <w:lsdException w:name="Document Map" w:semiHidden="0" w:uiPriority="0" w:unhideWhenUsed="0" w:qFormat="1"/>
    <w:lsdException w:name="Plain Text" w:semiHidden="0" w:uiPriority="0" w:unhideWhenUsed="0" w:qFormat="1"/>
    <w:lsdException w:name="E-mail Signature"/>
    <w:lsdException w:name="Normal (Web)" w:semiHidden="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iPriority="0"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2"/>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2" w:lineRule="auto"/>
      <w:outlineLvl w:val="1"/>
    </w:pPr>
    <w:rPr>
      <w:rFonts w:ascii="Arial" w:eastAsia="黑体" w:hAnsi="Arial"/>
      <w:b/>
      <w:sz w:val="32"/>
      <w:szCs w:val="20"/>
    </w:rPr>
  </w:style>
  <w:style w:type="paragraph" w:styleId="Heading3">
    <w:name w:val="Heading 3"/>
    <w:basedOn w:val="Normal"/>
    <w:next w:val="Normal"/>
    <w:qFormat/>
    <w:pPr>
      <w:keepNext/>
      <w:keepLines/>
      <w:spacing w:before="260" w:after="260" w:line="416" w:lineRule="auto"/>
      <w:outlineLvl w:val="2"/>
    </w:pPr>
    <w:rPr>
      <w:b/>
      <w:bCs/>
      <w:sz w:val="32"/>
      <w:szCs w:val="32"/>
    </w:rPr>
  </w:style>
  <w:style w:type="paragraph" w:styleId="Heading4">
    <w:name w:val="Heading 4"/>
    <w:basedOn w:val="Normal"/>
    <w:qFormat/>
    <w:pPr>
      <w:keepNext/>
      <w:keepLines/>
      <w:tabs>
        <w:tab w:val="left" w:pos="864"/>
      </w:tabs>
      <w:spacing w:beforeLines="50" w:line="500" w:lineRule="exact"/>
      <w:ind w:firstLine="200" w:firstLineChars="200"/>
      <w:outlineLvl w:val="3"/>
    </w:pPr>
    <w:rPr>
      <w:rFonts w:ascii="Arial" w:hAnsi="Arial"/>
      <w:b/>
      <w:sz w:val="28"/>
      <w:szCs w:val="20"/>
    </w:rPr>
  </w:style>
  <w:style w:type="character" w:default="1" w:styleId="DefaultParagraphFont">
    <w:name w:val="Default Paragraph Font"/>
    <w:uiPriority w:val="1"/>
    <w:semiHidden/>
    <w:unhideWhenUsed/>
    <w:qFormat/>
    <w:rPr/>
  </w:style>
  <w:style w:type="table" w:default="1" w:styleId="TableNormal">
    <w:name w:val="Normal Table"/>
    <w:uiPriority w:val="99"/>
    <w:semiHidden/>
    <w:unhideWhenUsed/>
    <w:qFormat/>
    <w:rPr/>
    <w:tblPr>
      <w:tblCellMar>
        <w:top w:w="0" w:type="dxa"/>
        <w:left w:w="108" w:type="dxa"/>
        <w:bottom w:w="0" w:type="dxa"/>
        <w:right w:w="108" w:type="dxa"/>
      </w:tblCellMar>
    </w:tblPr>
  </w:style>
  <w:style w:type="paragraph" w:styleId="BodyTextFirstIndent">
    <w:name w:val="Body Text First Indent"/>
    <w:basedOn w:val="BodyText"/>
    <w:next w:val="Normal"/>
    <w:unhideWhenUsed/>
    <w:qFormat/>
    <w:pPr>
      <w:ind w:firstLine="420" w:firstLineChars="100"/>
    </w:pPr>
    <w:rPr/>
  </w:style>
  <w:style w:type="paragraph" w:styleId="BodyText">
    <w:name w:val="Body Text"/>
    <w:basedOn w:val="Normal"/>
    <w:unhideWhenUsed/>
    <w:qFormat/>
    <w:pPr>
      <w:spacing w:after="120"/>
    </w:pPr>
    <w:rPr/>
  </w:style>
  <w:style w:type="paragraph" w:styleId="NormalIndent">
    <w:name w:val="Normal Indent"/>
    <w:basedOn w:val="Normal"/>
    <w:qFormat/>
    <w:pPr>
      <w:widowControl/>
      <w:spacing w:line="360" w:lineRule="auto"/>
      <w:ind w:firstLine="420" w:firstLineChars="200"/>
      <w:jc w:val="left"/>
    </w:pPr>
    <w:rPr>
      <w:rFonts w:ascii="Times New Roman" w:hAnsi="Times New Roman"/>
      <w:kern w:val="0"/>
      <w:sz w:val="20"/>
      <w:szCs w:val="20"/>
    </w:rPr>
  </w:style>
  <w:style w:type="paragraph" w:styleId="TOC7">
    <w:name w:val="TOC 7"/>
    <w:basedOn w:val="Normal"/>
    <w:next w:val="Normal"/>
    <w:uiPriority w:val="39"/>
    <w:unhideWhenUsed/>
    <w:qFormat/>
    <w:pPr>
      <w:ind w:left="2520" w:leftChars="1200"/>
    </w:pPr>
    <w:rPr/>
  </w:style>
  <w:style w:type="paragraph" w:styleId="DocumentMap">
    <w:name w:val="Document Map"/>
    <w:basedOn w:val="Normal"/>
    <w:qFormat/>
    <w:pPr>
      <w:spacing w:line="360" w:lineRule="auto"/>
      <w:ind w:firstLine="200" w:firstLineChars="200"/>
    </w:pPr>
    <w:rPr>
      <w:rFonts w:ascii="宋体" w:hAnsi="Times New Roman"/>
      <w:sz w:val="18"/>
      <w:szCs w:val="18"/>
    </w:rPr>
  </w:style>
  <w:style w:type="paragraph" w:styleId="BodyText3">
    <w:name w:val="Body Text 3"/>
    <w:basedOn w:val="Normal"/>
    <w:uiPriority w:val="99"/>
    <w:unhideWhenUsed/>
    <w:qFormat/>
    <w:pPr>
      <w:widowControl/>
      <w:adjustRightInd w:val="0"/>
      <w:snapToGrid w:val="0"/>
      <w:spacing w:after="120"/>
      <w:jc w:val="left"/>
    </w:pPr>
    <w:rPr>
      <w:rFonts w:ascii="Tahoma" w:eastAsia="微软雅黑" w:hAnsi="Tahoma"/>
      <w:kern w:val="0"/>
      <w:sz w:val="16"/>
      <w:szCs w:val="16"/>
    </w:rPr>
  </w:style>
  <w:style w:type="paragraph" w:styleId="BodyTextIndent">
    <w:name w:val="Body Text Indent"/>
    <w:basedOn w:val="Normal"/>
    <w:unhideWhenUsed/>
    <w:qFormat/>
    <w:pPr>
      <w:spacing w:after="120" w:line="360" w:lineRule="auto"/>
      <w:ind w:left="420" w:firstLine="200" w:leftChars="200" w:firstLineChars="200"/>
    </w:pPr>
    <w:rPr>
      <w:rFonts w:ascii="Times New Roman" w:eastAsia="仿宋" w:hAnsi="Times New Roman"/>
      <w:sz w:val="20"/>
      <w:szCs w:val="24"/>
    </w:rPr>
  </w:style>
  <w:style w:type="paragraph" w:styleId="TOC5">
    <w:name w:val="TOC 5"/>
    <w:basedOn w:val="Normal"/>
    <w:next w:val="Normal"/>
    <w:uiPriority w:val="39"/>
    <w:unhideWhenUsed/>
    <w:qFormat/>
    <w:pPr>
      <w:ind w:left="1680" w:leftChars="800"/>
    </w:pPr>
    <w:rPr/>
  </w:style>
  <w:style w:type="paragraph" w:styleId="TOC3">
    <w:name w:val="TOC 3"/>
    <w:basedOn w:val="Normal"/>
    <w:next w:val="Normal"/>
    <w:uiPriority w:val="39"/>
    <w:unhideWhenUsed/>
    <w:qFormat/>
    <w:pPr>
      <w:tabs>
        <w:tab w:val="right" w:leader="dot" w:pos="8494"/>
      </w:tabs>
      <w:spacing w:line="500" w:lineRule="exact"/>
    </w:pPr>
    <w:rPr>
      <w:rFonts w:ascii="Times New Roman" w:eastAsia="黑体" w:hAnsi="Times New Roman"/>
      <w:sz w:val="24"/>
      <w:szCs w:val="20"/>
    </w:rPr>
  </w:style>
  <w:style w:type="paragraph" w:styleId="PlainText">
    <w:name w:val="Plain Text"/>
    <w:basedOn w:val="Normal"/>
    <w:qFormat/>
    <w:rPr>
      <w:rFonts w:ascii="宋体" w:hAnsi="Courier New"/>
      <w:kern w:val="0"/>
      <w:sz w:val="20"/>
      <w:szCs w:val="20"/>
    </w:rPr>
  </w:style>
  <w:style w:type="paragraph" w:styleId="TOC8">
    <w:name w:val="TOC 8"/>
    <w:basedOn w:val="Normal"/>
    <w:next w:val="Normal"/>
    <w:uiPriority w:val="39"/>
    <w:unhideWhenUsed/>
    <w:qFormat/>
    <w:pPr>
      <w:ind w:left="2940" w:leftChars="1400"/>
    </w:pPr>
    <w:rPr/>
  </w:style>
  <w:style w:type="paragraph" w:styleId="Date">
    <w:name w:val="Date"/>
    <w:basedOn w:val="Normal"/>
    <w:next w:val="Normal"/>
    <w:qFormat/>
    <w:pPr>
      <w:ind w:left="100" w:leftChars="2500"/>
    </w:pPr>
    <w:rPr>
      <w:rFonts w:ascii="Times New Roman" w:hAnsi="Times New Roman"/>
    </w:rPr>
  </w:style>
  <w:style w:type="paragraph" w:styleId="BodyTextIndent2">
    <w:name w:val="Body Text Indent 2"/>
    <w:basedOn w:val="Normal"/>
    <w:qFormat/>
    <w:pPr>
      <w:pBdr>
        <w:top w:val="single" w:sz="24" w:space="1" w:color="auto"/>
      </w:pBdr>
      <w:tabs>
        <w:tab w:val="left" w:pos="1050"/>
      </w:tabs>
      <w:ind w:left="1280" w:hanging="1280" w:hangingChars="400"/>
    </w:pPr>
    <w:rPr>
      <w:rFonts w:ascii="仿宋_GB2312" w:eastAsia="仿宋_GB2312" w:hAnsi="宋体"/>
      <w:kern w:val="11"/>
      <w:sz w:val="32"/>
      <w:szCs w:val="24"/>
    </w:rPr>
  </w:style>
  <w:style w:type="paragraph" w:styleId="BalloonText">
    <w:name w:val="Balloon Text"/>
    <w:basedOn w:val="Normal"/>
    <w:unhideWhenUsed/>
    <w:qFormat/>
    <w:rPr>
      <w:sz w:val="18"/>
      <w:szCs w:val="18"/>
    </w:rPr>
  </w:style>
  <w:style w:type="paragraph" w:styleId="Footer">
    <w:name w:val="Footer"/>
    <w:basedOn w:val="Normal"/>
    <w:uiPriority w:val="99"/>
    <w:unhideWhenUsed/>
    <w:qFormat/>
    <w:pPr>
      <w:tabs>
        <w:tab w:val="center" w:pos="4153"/>
        <w:tab w:val="right" w:pos="8306"/>
      </w:tabs>
      <w:snapToGrid w:val="0"/>
      <w:jc w:val="left"/>
    </w:pPr>
    <w:rPr>
      <w:sz w:val="18"/>
      <w:szCs w:val="18"/>
    </w:rPr>
  </w:style>
  <w:style w:type="paragraph" w:styleId="Header">
    <w:name w:val="Header"/>
    <w:basedOn w:val="Normal"/>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unhideWhenUsed/>
    <w:qFormat/>
    <w:rPr/>
  </w:style>
  <w:style w:type="paragraph" w:styleId="TOC4">
    <w:name w:val="TOC 4"/>
    <w:basedOn w:val="Normal"/>
    <w:next w:val="Normal"/>
    <w:uiPriority w:val="39"/>
    <w:unhideWhenUsed/>
    <w:qFormat/>
    <w:pPr>
      <w:ind w:left="1260" w:leftChars="600"/>
    </w:pPr>
    <w:rPr/>
  </w:style>
  <w:style w:type="paragraph" w:styleId="TOC6">
    <w:name w:val="TOC 6"/>
    <w:basedOn w:val="Normal"/>
    <w:next w:val="Normal"/>
    <w:uiPriority w:val="39"/>
    <w:unhideWhenUsed/>
    <w:qFormat/>
    <w:pPr>
      <w:ind w:left="2100" w:leftChars="1000"/>
    </w:pPr>
    <w:rPr/>
  </w:style>
  <w:style w:type="paragraph" w:styleId="BodyTextIndent3">
    <w:name w:val="Body Text Indent 3"/>
    <w:basedOn w:val="Normal"/>
    <w:qFormat/>
    <w:pPr>
      <w:spacing w:after="120" w:line="580" w:lineRule="exact"/>
      <w:ind w:left="420" w:firstLine="720" w:leftChars="200" w:firstLineChars="200"/>
    </w:pPr>
    <w:rPr>
      <w:rFonts w:ascii="Times New Roman" w:hAnsi="Times New Roman"/>
      <w:kern w:val="0"/>
      <w:sz w:val="16"/>
      <w:szCs w:val="20"/>
    </w:rPr>
  </w:style>
  <w:style w:type="paragraph" w:styleId="TOC2">
    <w:name w:val="TOC 2"/>
    <w:basedOn w:val="Normal"/>
    <w:next w:val="Normal"/>
    <w:uiPriority w:val="39"/>
    <w:qFormat/>
    <w:pPr>
      <w:tabs>
        <w:tab w:val="right" w:leader="dot" w:pos="8296"/>
      </w:tabs>
      <w:snapToGrid w:val="0"/>
      <w:spacing w:line="500" w:lineRule="exact"/>
    </w:pPr>
    <w:rPr>
      <w:rFonts w:ascii="Times New Roman" w:eastAsia="黑体" w:hAnsi="Times New Roman"/>
      <w:bCs/>
      <w:sz w:val="24"/>
      <w:szCs w:val="20"/>
    </w:rPr>
  </w:style>
  <w:style w:type="paragraph" w:styleId="TOC9">
    <w:name w:val="TOC 9"/>
    <w:basedOn w:val="Normal"/>
    <w:next w:val="Normal"/>
    <w:uiPriority w:val="39"/>
    <w:unhideWhenUsed/>
    <w:qFormat/>
    <w:pPr>
      <w:ind w:left="3360" w:leftChars="1600"/>
    </w:pPr>
    <w:rPr/>
  </w:style>
  <w:style w:type="paragraph" w:styleId="Normal(Web)">
    <w:name w:val="Normal (Web)"/>
    <w:basedOn w:val="Normal"/>
    <w:uiPriority w:val="99"/>
    <w:unhideWhenUsed/>
    <w:qFormat/>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22"/>
    <w:qFormat/>
    <w:rPr>
      <w:b/>
      <w:bCs/>
    </w:rPr>
  </w:style>
  <w:style w:type="character" w:styleId="PageNumber">
    <w:name w:val="Page Number"/>
    <w:basedOn w:val="DefaultParagraphFont"/>
    <w:qFormat/>
    <w:rPr>
      <w:rFonts w:cs="Times New Roman"/>
    </w:rPr>
  </w:style>
  <w:style w:type="character" w:styleId="Hyperlink">
    <w:name w:val="Hyperlink"/>
    <w:basedOn w:val="DefaultParagraphFont"/>
    <w:unhideWhenUsed/>
    <w:qFormat/>
    <w:rPr>
      <w:color w:val="0000FF"/>
      <w:u w:val="single"/>
    </w:rPr>
  </w:style>
  <w:style w:type="character" w:styleId="annotationreference">
    <w:name w:val="annotation reference"/>
    <w:basedOn w:val="DefaultParagraphFont"/>
    <w:qFormat/>
    <w:rPr>
      <w:sz w:val="21"/>
    </w:rPr>
  </w:style>
  <w:style w:type="character" w:customStyle="1" w:styleId="标题1Char">
    <w:name w:val="标题 1 Char"/>
    <w:basedOn w:val="DefaultParagraphFont"/>
    <w:link w:val="Heading1"/>
    <w:qFormat/>
    <w:rPr>
      <w:rFonts w:ascii="Calibri" w:hAnsi="Calibri"/>
      <w:b/>
      <w:bCs/>
      <w:kern w:val="44"/>
      <w:sz w:val="44"/>
      <w:szCs w:val="44"/>
    </w:rPr>
  </w:style>
  <w:style w:type="character" w:customStyle="1" w:styleId="标题2Char">
    <w:name w:val="标题 2 Char"/>
    <w:basedOn w:val="DefaultParagraphFont"/>
    <w:link w:val="Heading2"/>
    <w:qFormat/>
    <w:rPr>
      <w:rFonts w:ascii="Arial" w:eastAsia="黑体" w:hAnsi="Arial"/>
      <w:b/>
      <w:kern w:val="2"/>
      <w:sz w:val="32"/>
      <w:lang w:val="en-US" w:eastAsia="zh-CN" w:bidi="ar-SA"/>
    </w:rPr>
  </w:style>
  <w:style w:type="character" w:customStyle="1" w:styleId="标题3Char">
    <w:name w:val="标题 3 Char"/>
    <w:basedOn w:val="DefaultParagraphFont"/>
    <w:link w:val="Heading3"/>
    <w:qFormat/>
    <w:rPr>
      <w:rFonts w:ascii="Calibri" w:hAnsi="Calibri"/>
      <w:b/>
      <w:bCs/>
      <w:kern w:val="2"/>
      <w:sz w:val="32"/>
      <w:szCs w:val="32"/>
    </w:rPr>
  </w:style>
  <w:style w:type="character" w:customStyle="1" w:styleId="标题4Char">
    <w:name w:val="标题 4 Char"/>
    <w:basedOn w:val="DefaultParagraphFont"/>
    <w:link w:val="Heading4"/>
    <w:qFormat/>
    <w:rPr>
      <w:rFonts w:ascii="Arial" w:hAnsi="Arial"/>
      <w:b/>
      <w:kern w:val="2"/>
      <w:sz w:val="28"/>
    </w:rPr>
  </w:style>
  <w:style w:type="character" w:customStyle="1" w:styleId="title-prefix">
    <w:name w:val="title-prefix"/>
    <w:basedOn w:val="DefaultParagraphFont"/>
    <w:qFormat/>
    <w:rPr/>
  </w:style>
  <w:style w:type="character" w:customStyle="1" w:styleId="apple-converted-space">
    <w:name w:val="apple-converted-space"/>
    <w:basedOn w:val="DefaultParagraphFont"/>
    <w:qFormat/>
    <w:rPr/>
  </w:style>
  <w:style w:type="character" w:customStyle="1" w:styleId="正文文本缩进3Char">
    <w:name w:val="正文文本缩进 3 Char"/>
    <w:qFormat/>
    <w:rPr>
      <w:sz w:val="16"/>
    </w:rPr>
  </w:style>
  <w:style w:type="character" w:customStyle="1" w:styleId="正文文本缩进3Char1">
    <w:name w:val="正文文本缩进 3 Char1"/>
    <w:basedOn w:val="DefaultParagraphFont"/>
    <w:uiPriority w:val="99"/>
    <w:semiHidden/>
    <w:qFormat/>
    <w:rPr>
      <w:rFonts w:ascii="Calibri" w:hAnsi="Calibri"/>
      <w:kern w:val="2"/>
      <w:sz w:val="16"/>
      <w:szCs w:val="16"/>
    </w:rPr>
  </w:style>
  <w:style w:type="character" w:customStyle="1" w:styleId="页脚Char">
    <w:name w:val="页脚 Char"/>
    <w:basedOn w:val="DefaultParagraphFont"/>
    <w:uiPriority w:val="99"/>
    <w:qFormat/>
    <w:rPr>
      <w:rFonts w:ascii="Calibri" w:hAnsi="Calibri"/>
      <w:kern w:val="2"/>
      <w:sz w:val="18"/>
      <w:szCs w:val="18"/>
    </w:rPr>
  </w:style>
  <w:style w:type="character" w:customStyle="1" w:styleId="页眉Char">
    <w:name w:val="页眉 Char"/>
    <w:basedOn w:val="DefaultParagraphFont"/>
    <w:qFormat/>
    <w:rPr>
      <w:rFonts w:ascii="Calibri" w:hAnsi="Calibri"/>
      <w:kern w:val="2"/>
      <w:sz w:val="18"/>
      <w:szCs w:val="18"/>
    </w:rPr>
  </w:style>
  <w:style w:type="character" w:customStyle="1" w:styleId="批注框文本Char">
    <w:name w:val="批注框文本 Char"/>
    <w:basedOn w:val="DefaultParagraphFont"/>
    <w:qFormat/>
    <w:rPr>
      <w:rFonts w:ascii="Calibri" w:hAnsi="Calibri"/>
      <w:kern w:val="2"/>
      <w:sz w:val="18"/>
      <w:szCs w:val="18"/>
    </w:rPr>
  </w:style>
  <w:style w:type="paragraph" w:customStyle="1" w:styleId="TableParagraph">
    <w:name w:val="Table Paragraph"/>
    <w:basedOn w:val="Normal"/>
    <w:qFormat/>
    <w:pPr>
      <w:spacing w:line="360" w:lineRule="auto"/>
      <w:jc w:val="left"/>
    </w:pPr>
    <w:rPr>
      <w:rFonts w:cs="Calibri"/>
      <w:color w:val="000000"/>
      <w:kern w:val="0"/>
      <w:sz w:val="22"/>
      <w:lang w:eastAsia="en-US"/>
    </w:rPr>
  </w:style>
  <w:style w:type="paragraph" w:customStyle="1" w:styleId="危化正文">
    <w:name w:val="危化正文"/>
    <w:basedOn w:val="Normal"/>
    <w:qFormat/>
    <w:pPr>
      <w:spacing w:line="360" w:lineRule="auto"/>
      <w:ind w:firstLine="561"/>
    </w:pPr>
    <w:rPr>
      <w:rFonts w:ascii="Times New Roman" w:hAnsi="Times New Roman"/>
      <w:color w:val="000000"/>
      <w:kern w:val="1"/>
      <w:sz w:val="28"/>
      <w:szCs w:val="24"/>
    </w:rPr>
  </w:style>
  <w:style w:type="paragraph" w:customStyle="1" w:styleId="_Style5">
    <w:name w:val="_Style 5"/>
    <w:basedOn w:val="Normal"/>
    <w:qFormat/>
    <w:pPr>
      <w:widowControl/>
      <w:spacing w:after="160" w:line="240" w:lineRule="exact"/>
      <w:ind w:firstLine="720" w:firstLineChars="200"/>
      <w:jc w:val="center"/>
    </w:pPr>
    <w:rPr>
      <w:rFonts w:ascii="仿宋_GB2312" w:eastAsia="仿宋_GB2312" w:hAnsi="仿宋_GB2312"/>
      <w:sz w:val="32"/>
      <w:szCs w:val="20"/>
    </w:rPr>
  </w:style>
  <w:style w:type="character" w:customStyle="1" w:styleId="description">
    <w:name w:val="description"/>
    <w:basedOn w:val="DefaultParagraphFont"/>
    <w:qFormat/>
    <w:rPr/>
  </w:style>
  <w:style w:type="character" w:customStyle="1" w:styleId="正文文本Char">
    <w:name w:val="正文文本 Char"/>
    <w:basedOn w:val="DefaultParagraphFont"/>
    <w:uiPriority w:val="99"/>
    <w:qFormat/>
    <w:rPr>
      <w:rFonts w:ascii="Calibri" w:hAnsi="Calibri"/>
      <w:kern w:val="2"/>
      <w:sz w:val="21"/>
      <w:szCs w:val="22"/>
    </w:rPr>
  </w:style>
  <w:style w:type="character" w:customStyle="1" w:styleId="正文首行缩进Char">
    <w:name w:val="正文首行缩进 Char"/>
    <w:basedOn w:val="正文文本Char"/>
    <w:qFormat/>
    <w:rPr/>
  </w:style>
  <w:style w:type="character" w:customStyle="1" w:styleId="正文文本缩进Char">
    <w:name w:val="正文文本缩进 Char"/>
    <w:basedOn w:val="DefaultParagraphFont"/>
    <w:uiPriority w:val="99"/>
    <w:qFormat/>
    <w:rPr>
      <w:rFonts w:eastAsia="仿宋"/>
      <w:kern w:val="2"/>
      <w:szCs w:val="24"/>
    </w:rPr>
  </w:style>
  <w:style w:type="character" w:customStyle="1" w:styleId="文档结构图Char">
    <w:name w:val="文档结构图 Char"/>
    <w:basedOn w:val="DefaultParagraphFont"/>
    <w:qFormat/>
    <w:rPr>
      <w:rFonts w:ascii="宋体"/>
      <w:kern w:val="2"/>
      <w:sz w:val="18"/>
      <w:szCs w:val="18"/>
    </w:rPr>
  </w:style>
  <w:style w:type="character" w:customStyle="1" w:styleId="文档结构图Char1">
    <w:name w:val="文档结构图 Char1"/>
    <w:basedOn w:val="DefaultParagraphFont"/>
    <w:uiPriority w:val="99"/>
    <w:semiHidden/>
    <w:qFormat/>
    <w:rPr>
      <w:rFonts w:ascii="宋体" w:hAnsi="Calibri"/>
      <w:kern w:val="2"/>
      <w:sz w:val="18"/>
      <w:szCs w:val="18"/>
    </w:rPr>
  </w:style>
  <w:style w:type="paragraph" w:customStyle="1" w:styleId="报告正文">
    <w:name w:val="报告正文"/>
    <w:basedOn w:val="Normal"/>
    <w:qFormat/>
    <w:pPr>
      <w:spacing w:line="360" w:lineRule="auto"/>
      <w:ind w:firstLine="480" w:firstLineChars="200"/>
    </w:pPr>
    <w:rPr>
      <w:rFonts w:ascii="宋体" w:hAnsi="宋体"/>
      <w:kern w:val="0"/>
      <w:sz w:val="24"/>
      <w:szCs w:val="24"/>
    </w:rPr>
  </w:style>
  <w:style w:type="paragraph" w:customStyle="1" w:styleId="小四正文">
    <w:name w:val="小四正文"/>
    <w:basedOn w:val="Normal"/>
    <w:qFormat/>
    <w:pPr>
      <w:spacing w:line="360" w:lineRule="auto"/>
      <w:ind w:firstLine="200" w:firstLineChars="200"/>
    </w:pPr>
    <w:rPr>
      <w:rFonts w:ascii="Times New Roman" w:eastAsia="仿宋" w:hAnsi="Times New Roman"/>
      <w:sz w:val="24"/>
      <w:szCs w:val="20"/>
    </w:rPr>
  </w:style>
  <w:style w:type="paragraph" w:customStyle="1" w:styleId="标题2">
    <w:name w:val="标题2"/>
    <w:basedOn w:val="Heading2"/>
    <w:qFormat/>
    <w:pPr>
      <w:pageBreakBefore/>
      <w:spacing w:before="0" w:after="0" w:line="420" w:lineRule="exact"/>
    </w:pPr>
    <w:rPr>
      <w:rFonts w:ascii="黑体"/>
      <w:bCs/>
      <w:sz w:val="28"/>
      <w:szCs w:val="32"/>
    </w:rPr>
  </w:style>
  <w:style w:type="paragraph" w:customStyle="1" w:styleId="zw">
    <w:name w:val="zw"/>
    <w:basedOn w:val="Normal"/>
    <w:qFormat/>
    <w:pPr>
      <w:spacing w:line="500" w:lineRule="exact"/>
      <w:ind w:firstLine="560" w:firstLineChars="200"/>
    </w:pPr>
    <w:rPr>
      <w:rFonts w:ascii="宋体" w:hAnsi="宋体"/>
      <w:bCs/>
      <w:sz w:val="28"/>
      <w:szCs w:val="28"/>
    </w:rPr>
  </w:style>
  <w:style w:type="character" w:customStyle="1" w:styleId="表格内容CharChar">
    <w:name w:val="表格内容 Char Char"/>
    <w:qFormat/>
    <w:rPr>
      <w:rFonts w:ascii="Calibri" w:hAnsi="Calibri"/>
      <w:kern w:val="2"/>
      <w:sz w:val="21"/>
      <w:szCs w:val="22"/>
    </w:rPr>
  </w:style>
  <w:style w:type="paragraph" w:customStyle="1" w:styleId="表格内容">
    <w:name w:val="表格内容"/>
    <w:basedOn w:val="Normal"/>
    <w:qFormat/>
    <w:pPr>
      <w:adjustRightInd w:val="0"/>
      <w:snapToGrid w:val="0"/>
      <w:jc w:val="center"/>
    </w:pPr>
    <w:rPr/>
  </w:style>
  <w:style w:type="paragraph" w:customStyle="1" w:styleId="p0">
    <w:name w:val="p0"/>
    <w:basedOn w:val="Normal"/>
    <w:qFormat/>
    <w:pPr>
      <w:widowControl/>
    </w:pPr>
    <w:rPr>
      <w:rFonts w:ascii="Times New Roman" w:hAnsi="Times New Roman"/>
      <w:kern w:val="0"/>
      <w:szCs w:val="21"/>
    </w:rPr>
  </w:style>
  <w:style w:type="character" w:customStyle="1" w:styleId="正文文本3Char">
    <w:name w:val="正文文本 3 Char"/>
    <w:basedOn w:val="DefaultParagraphFont"/>
    <w:uiPriority w:val="99"/>
    <w:qFormat/>
    <w:rPr>
      <w:rFonts w:ascii="Tahoma" w:eastAsia="微软雅黑" w:hAnsi="Tahoma"/>
      <w:sz w:val="16"/>
      <w:szCs w:val="16"/>
    </w:rPr>
  </w:style>
  <w:style w:type="paragraph" w:styleId="ListParagraph">
    <w:name w:val="List Paragraph"/>
    <w:basedOn w:val="Normal"/>
    <w:uiPriority w:val="34"/>
    <w:qFormat/>
    <w:pPr>
      <w:ind w:firstLine="420" w:firstLineChars="200"/>
    </w:pPr>
    <w:rPr/>
  </w:style>
  <w:style w:type="paragraph" w:customStyle="1" w:styleId="缺省文本">
    <w:name w:val="缺省文本"/>
    <w:basedOn w:val="Normal"/>
    <w:qFormat/>
    <w:pPr>
      <w:autoSpaceDE w:val="0"/>
      <w:autoSpaceDN w:val="0"/>
      <w:adjustRightInd w:val="0"/>
      <w:jc w:val="left"/>
    </w:pPr>
    <w:rPr>
      <w:rFonts w:ascii="Times New Roman" w:hAnsi="Times New Roman"/>
      <w:kern w:val="0"/>
      <w:sz w:val="24"/>
      <w:szCs w:val="24"/>
    </w:rPr>
  </w:style>
  <w:style w:type="paragraph" w:customStyle="1" w:styleId="文本格式">
    <w:name w:val="文本格式"/>
    <w:basedOn w:val="Normal"/>
    <w:qFormat/>
    <w:pPr>
      <w:spacing w:before="120" w:after="120" w:line="360" w:lineRule="auto"/>
      <w:ind w:firstLine="360" w:firstLineChars="150"/>
    </w:pPr>
    <w:rPr>
      <w:rFonts w:ascii="宋体" w:hAnsi="宋体"/>
      <w:sz w:val="24"/>
      <w:szCs w:val="24"/>
    </w:rPr>
  </w:style>
  <w:style w:type="character" w:customStyle="1" w:styleId="文本格式Char">
    <w:name w:val="文本格式 Char"/>
    <w:basedOn w:val="DefaultParagraphFont"/>
    <w:qFormat/>
    <w:rPr>
      <w:rFonts w:ascii="宋体" w:hAnsi="宋体"/>
      <w:kern w:val="2"/>
      <w:sz w:val="24"/>
      <w:szCs w:val="24"/>
    </w:rPr>
  </w:style>
  <w:style w:type="paragraph" w:customStyle="1" w:styleId="四级格式">
    <w:name w:val="四级格式"/>
    <w:basedOn w:val="Normal"/>
    <w:qFormat/>
    <w:pPr>
      <w:spacing w:before="120" w:after="120" w:line="360" w:lineRule="auto"/>
    </w:pPr>
    <w:rPr>
      <w:rFonts w:ascii="宋体" w:hAnsi="宋体" w:cs="宋体"/>
      <w:sz w:val="24"/>
      <w:szCs w:val="20"/>
    </w:rPr>
  </w:style>
  <w:style w:type="character" w:customStyle="1" w:styleId="四级格式Char">
    <w:name w:val="四级格式 Char"/>
    <w:basedOn w:val="DefaultParagraphFont"/>
    <w:qFormat/>
    <w:rPr>
      <w:rFonts w:ascii="宋体" w:hAnsi="宋体" w:cs="宋体"/>
      <w:kern w:val="2"/>
      <w:sz w:val="24"/>
    </w:rPr>
  </w:style>
  <w:style w:type="character" w:customStyle="1" w:styleId="纯文本Char">
    <w:name w:val="纯文本 Char"/>
    <w:basedOn w:val="DefaultParagraphFont"/>
    <w:qFormat/>
    <w:rPr>
      <w:rFonts w:ascii="宋体" w:hAnsi="Courier New"/>
    </w:rPr>
  </w:style>
  <w:style w:type="character" w:customStyle="1" w:styleId="纯文本Char1">
    <w:name w:val="纯文本 Char1"/>
    <w:basedOn w:val="DefaultParagraphFont"/>
    <w:uiPriority w:val="99"/>
    <w:qFormat/>
    <w:rPr>
      <w:rFonts w:ascii="宋体" w:hAnsi="Courier New" w:cs="Courier New"/>
      <w:kern w:val="2"/>
      <w:sz w:val="21"/>
      <w:szCs w:val="21"/>
    </w:rPr>
  </w:style>
  <w:style w:type="paragraph" w:customStyle="1" w:styleId="Char">
    <w:name w:val="Char"/>
    <w:basedOn w:val="Normal"/>
    <w:qFormat/>
    <w:pPr>
      <w:spacing w:line="360" w:lineRule="auto"/>
    </w:pPr>
    <w:rPr>
      <w:rFonts w:ascii="Tahoma" w:hAnsi="Tahoma"/>
      <w:sz w:val="24"/>
      <w:szCs w:val="20"/>
    </w:rPr>
  </w:style>
  <w:style w:type="character" w:customStyle="1" w:styleId="日期Char">
    <w:name w:val="日期 Char"/>
    <w:qFormat/>
    <w:rPr>
      <w:kern w:val="2"/>
      <w:sz w:val="21"/>
      <w:szCs w:val="22"/>
    </w:rPr>
  </w:style>
  <w:style w:type="character" w:customStyle="1" w:styleId="正文文本缩进2Char">
    <w:name w:val="正文文本缩进 2 Char"/>
    <w:basedOn w:val="DefaultParagraphFont"/>
    <w:qFormat/>
    <w:rPr>
      <w:rFonts w:ascii="仿宋_GB2312" w:eastAsia="仿宋_GB2312" w:hAnsi="宋体"/>
      <w:kern w:val="11"/>
      <w:sz w:val="32"/>
      <w:szCs w:val="24"/>
    </w:rPr>
  </w:style>
  <w:style w:type="character" w:customStyle="1" w:styleId="日期Char1">
    <w:name w:val="日期 Char1"/>
    <w:basedOn w:val="DefaultParagraphFont"/>
    <w:uiPriority w:val="99"/>
    <w:semiHidden/>
    <w:qFormat/>
    <w:rPr>
      <w:rFonts w:ascii="Calibri" w:hAnsi="Calibri"/>
      <w:kern w:val="2"/>
      <w:sz w:val="21"/>
      <w:szCs w:val="22"/>
    </w:rPr>
  </w:style>
  <w:style w:type="character" w:customStyle="1" w:styleId="ask-title">
    <w:name w:val="ask-title"/>
    <w:basedOn w:val="DefaultParagraphFont"/>
    <w:qFormat/>
    <w:rPr/>
  </w:style>
  <w:style w:type="paragraph" w:customStyle="1" w:styleId="p">
    <w:name w:val="p"/>
    <w:basedOn w:val="Normal"/>
    <w:qFormat/>
    <w:pPr>
      <w:widowControl/>
      <w:spacing w:before="100" w:beforeAutospacing="1" w:after="100" w:afterAutospacing="1"/>
      <w:jc w:val="left"/>
    </w:pPr>
    <w:rPr>
      <w:rFonts w:ascii="宋体" w:hAnsi="宋体" w:cs="宋体"/>
      <w:kern w:val="0"/>
      <w:sz w:val="24"/>
      <w:szCs w:val="24"/>
    </w:rPr>
  </w:style>
  <w:style w:type="character" w:customStyle="1" w:styleId="15">
    <w:name w:val="15"/>
    <w:basedOn w:val="DefaultParagraphFont"/>
    <w:qFormat/>
    <w:rPr/>
  </w:style>
  <w:style w:type="paragraph" w:customStyle="1" w:styleId="WPSOffice手动目录1">
    <w:name w:val="WPSOffice手动目录 1"/>
    <w:qFormat/>
    <w:pPr>
      <w:ind w:leftChars="0"/>
    </w:pPr>
    <w:rPr>
      <w:rFonts w:ascii="Calibri" w:eastAsia="宋体" w:hAnsi="Calibri" w:asciiTheme="minorHAnsi" w:eastAsiaTheme="minorEastAsia" w:hAnsiTheme="minorHAnsi" w:cs="Arial" w:cstheme="minorBidi"/>
      <w:sz w:val="20"/>
      <w:szCs w:val="20"/>
    </w:rPr>
  </w:style>
  <w:style w:type="paragraph" w:customStyle="1" w:styleId="WPSOffice手动目录2">
    <w:name w:val="WPSOffice手动目录 2"/>
    <w:qFormat/>
    <w:pPr>
      <w:ind w:leftChars="200"/>
    </w:pPr>
    <w:rPr>
      <w:rFonts w:ascii="Calibri" w:eastAsia="宋体" w:hAnsi="Calibri" w:asciiTheme="minorHAnsi" w:eastAsiaTheme="minorEastAsia" w:hAnsiTheme="minorHAnsi" w:cs="Arial" w:cstheme="minorBidi"/>
      <w:sz w:val="20"/>
      <w:szCs w:val="20"/>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customXml" Target="../customXml/item49.xml" /><Relationship Id="rId5" Type="http://schemas.openxmlformats.org/officeDocument/2006/relationships/customXml" Target="../customXml/item5.xml" /><Relationship Id="rId50" Type="http://schemas.openxmlformats.org/officeDocument/2006/relationships/customXml" Target="../customXml/item50.xml" /><Relationship Id="rId51" Type="http://schemas.openxmlformats.org/officeDocument/2006/relationships/customXml" Target="../customXml/item51.xml" /><Relationship Id="rId52" Type="http://schemas.openxmlformats.org/officeDocument/2006/relationships/customXml" Target="../customXml/item52.xml" /><Relationship Id="rId53" Type="http://schemas.openxmlformats.org/officeDocument/2006/relationships/customXml" Target="../customXml/item53.xml" /><Relationship Id="rId54" Type="http://schemas.openxmlformats.org/officeDocument/2006/relationships/customXml" Target="../customXml/item54.xml" /><Relationship Id="rId55" Type="http://schemas.openxmlformats.org/officeDocument/2006/relationships/customXml" Target="../customXml/item55.xml" /><Relationship Id="rId56" Type="http://schemas.openxmlformats.org/officeDocument/2006/relationships/customXml" Target="../customXml/item56.xml" /><Relationship Id="rId57" Type="http://schemas.openxmlformats.org/officeDocument/2006/relationships/customXml" Target="../customXml/item57.xml" /><Relationship Id="rId58" Type="http://schemas.openxmlformats.org/officeDocument/2006/relationships/customXml" Target="../customXml/item58.xml" /><Relationship Id="rId59" Type="http://schemas.openxmlformats.org/officeDocument/2006/relationships/customXml" Target="../customXml/item59.xml" /><Relationship Id="rId6" Type="http://schemas.openxmlformats.org/officeDocument/2006/relationships/customXml" Target="../customXml/item6.xml" /><Relationship Id="rId60" Type="http://schemas.openxmlformats.org/officeDocument/2006/relationships/customXml" Target="../customXml/item60.xml" /><Relationship Id="rId61" Type="http://schemas.openxmlformats.org/officeDocument/2006/relationships/customXml" Target="../customXml/item61.xml" /><Relationship Id="rId62" Type="http://schemas.openxmlformats.org/officeDocument/2006/relationships/customXml" Target="../customXml/item62.xml" /><Relationship Id="rId63" Type="http://schemas.openxmlformats.org/officeDocument/2006/relationships/header" Target="header1.xml" /><Relationship Id="rId64" Type="http://schemas.openxmlformats.org/officeDocument/2006/relationships/hyperlink" Target="https://baike.baidu.com/item/%E5%9C%B0%E8%A1%A8%E7%81%AB" TargetMode="External" /><Relationship Id="rId65" Type="http://schemas.openxmlformats.org/officeDocument/2006/relationships/hyperlink" Target="https://baike.baidu.com/item/%E5%9C%B0%E4%B8%8B%E7%81%AB" TargetMode="External" /><Relationship Id="rId66" Type="http://schemas.openxmlformats.org/officeDocument/2006/relationships/hyperlink" Target="https://baike.baidu.com/item/%E8%A7%86%E9%A2%91%E7%9B%91%E6%8E%A7%E7%B3%BB%E7%BB%9F" TargetMode="External" /><Relationship Id="rId67" Type="http://schemas.openxmlformats.org/officeDocument/2006/relationships/hyperlink" Target="https://baike.baidu.com/item/%E5%9C%B0%E8%B4%A8%E7%81%BE%E5%AE%B3%E5%BA%94%E6%80%A5" TargetMode="External" /><Relationship Id="rId68" Type="http://schemas.openxmlformats.org/officeDocument/2006/relationships/footer" Target="footer1.xml" /><Relationship Id="rId69" Type="http://schemas.openxmlformats.org/officeDocument/2006/relationships/theme" Target="theme/theme1.xml" /><Relationship Id="rId7" Type="http://schemas.openxmlformats.org/officeDocument/2006/relationships/customXml" Target="../customXml/item7.xml" /><Relationship Id="rId70" Type="http://schemas.openxmlformats.org/officeDocument/2006/relationships/styles" Target="styles.xml" /><Relationship Id="rId71" Type="http://schemas.openxmlformats.org/officeDocument/2006/relationships/webSettings" Target="webSettings.xml" /><Relationship Id="rId72" Type="http://schemas.openxmlformats.org/officeDocument/2006/relationships/numbering" Target="numbering.xml" /><Relationship Id="rId73" Type="http://schemas.openxmlformats.org/officeDocument/2006/relationships/fontTable" Target="fontTable.xml" /><Relationship Id="rId74" Type="http://schemas.openxmlformats.org/officeDocument/2006/relationships/settings" Target="settings.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49.xml.rels>&#65279;<?xml version="1.0" encoding="utf-8"?><Relationships xmlns="http://schemas.openxmlformats.org/package/2006/relationships"><Relationship Id="rId1" Type="http://schemas.openxmlformats.org/officeDocument/2006/relationships/customXmlProps" Target="itemProps49.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50.xml.rels>&#65279;<?xml version="1.0" encoding="utf-8"?><Relationships xmlns="http://schemas.openxmlformats.org/package/2006/relationships"><Relationship Id="rId1" Type="http://schemas.openxmlformats.org/officeDocument/2006/relationships/customXmlProps" Target="itemProps50.xml" /></Relationships>
</file>

<file path=customXml/_rels/item51.xml.rels>&#65279;<?xml version="1.0" encoding="utf-8"?><Relationships xmlns="http://schemas.openxmlformats.org/package/2006/relationships"><Relationship Id="rId1" Type="http://schemas.openxmlformats.org/officeDocument/2006/relationships/customXmlProps" Target="itemProps51.xml" /></Relationships>
</file>

<file path=customXml/_rels/item52.xml.rels>&#65279;<?xml version="1.0" encoding="utf-8"?><Relationships xmlns="http://schemas.openxmlformats.org/package/2006/relationships"><Relationship Id="rId1" Type="http://schemas.openxmlformats.org/officeDocument/2006/relationships/customXmlProps" Target="itemProps52.xml" /></Relationships>
</file>

<file path=customXml/_rels/item53.xml.rels>&#65279;<?xml version="1.0" encoding="utf-8"?><Relationships xmlns="http://schemas.openxmlformats.org/package/2006/relationships"><Relationship Id="rId1" Type="http://schemas.openxmlformats.org/officeDocument/2006/relationships/customXmlProps" Target="itemProps53.xml" /></Relationships>
</file>

<file path=customXml/_rels/item54.xml.rels>&#65279;<?xml version="1.0" encoding="utf-8"?><Relationships xmlns="http://schemas.openxmlformats.org/package/2006/relationships"><Relationship Id="rId1" Type="http://schemas.openxmlformats.org/officeDocument/2006/relationships/customXmlProps" Target="itemProps54.xml" /></Relationships>
</file>

<file path=customXml/_rels/item55.xml.rels>&#65279;<?xml version="1.0" encoding="utf-8"?><Relationships xmlns="http://schemas.openxmlformats.org/package/2006/relationships"><Relationship Id="rId1" Type="http://schemas.openxmlformats.org/officeDocument/2006/relationships/customXmlProps" Target="itemProps55.xml" /></Relationships>
</file>

<file path=customXml/_rels/item56.xml.rels>&#65279;<?xml version="1.0" encoding="utf-8"?><Relationships xmlns="http://schemas.openxmlformats.org/package/2006/relationships"><Relationship Id="rId1" Type="http://schemas.openxmlformats.org/officeDocument/2006/relationships/customXmlProps" Target="itemProps56.xml" /></Relationships>
</file>

<file path=customXml/_rels/item57.xml.rels>&#65279;<?xml version="1.0" encoding="utf-8"?><Relationships xmlns="http://schemas.openxmlformats.org/package/2006/relationships"><Relationship Id="rId1" Type="http://schemas.openxmlformats.org/officeDocument/2006/relationships/customXmlProps" Target="itemProps57.xml" /></Relationships>
</file>

<file path=customXml/_rels/item58.xml.rels>&#65279;<?xml version="1.0" encoding="utf-8"?><Relationships xmlns="http://schemas.openxmlformats.org/package/2006/relationships"><Relationship Id="rId1" Type="http://schemas.openxmlformats.org/officeDocument/2006/relationships/customXmlProps" Target="itemProps58.xml" /></Relationships>
</file>

<file path=customXml/_rels/item59.xml.rels>&#65279;<?xml version="1.0" encoding="utf-8"?><Relationships xmlns="http://schemas.openxmlformats.org/package/2006/relationships"><Relationship Id="rId1" Type="http://schemas.openxmlformats.org/officeDocument/2006/relationships/customXmlProps" Target="itemProps59.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60.xml.rels>&#65279;<?xml version="1.0" encoding="utf-8"?><Relationships xmlns="http://schemas.openxmlformats.org/package/2006/relationships"><Relationship Id="rId1" Type="http://schemas.openxmlformats.org/officeDocument/2006/relationships/customXmlProps" Target="itemProps60.xml" /></Relationships>
</file>

<file path=customXml/_rels/item61.xml.rels>&#65279;<?xml version="1.0" encoding="utf-8"?><Relationships xmlns="http://schemas.openxmlformats.org/package/2006/relationships"><Relationship Id="rId1" Type="http://schemas.openxmlformats.org/officeDocument/2006/relationships/customXmlProps" Target="itemProps61.xml" /></Relationships>
</file>

<file path=customXml/_rels/item62.xml.rels>&#65279;<?xml version="1.0" encoding="utf-8"?><Relationships xmlns="http://schemas.openxmlformats.org/package/2006/relationships"><Relationship Id="rId1" Type="http://schemas.openxmlformats.org/officeDocument/2006/relationships/customXmlProps" Target="itemProps62.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10.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11.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12.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13.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14.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15.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16.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17.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18.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19.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20.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21.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22.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23.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24.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AAAC0EE133974719B9E4F7A862757034</vt:lpwstr>
  </property>
</Properties>
</file>

<file path=customXml/item25.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26.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27.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28.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29.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30.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31.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32.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33.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34.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35.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36.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37.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38.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39.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40.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41.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4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43.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44.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45.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46.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47.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48.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49.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50.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51.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52.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53.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54.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55.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56.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57.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58.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59.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60.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61.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62.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45.xml><?xml version="1.0" encoding="utf-8"?>
<ds:datastoreItem xmlns:ds="http://schemas.openxmlformats.org/officeDocument/2006/customXml" ds:itemID="">
  <ds:schemaRefs/>
</ds:datastoreItem>
</file>

<file path=customXml/itemProps46.xml><?xml version="1.0" encoding="utf-8"?>
<ds:datastoreItem xmlns:ds="http://schemas.openxmlformats.org/officeDocument/2006/customXml" ds:itemID="">
  <ds:schemaRefs/>
</ds:datastoreItem>
</file>

<file path=customXml/itemProps47.xml><?xml version="1.0" encoding="utf-8"?>
<ds:datastoreItem xmlns:ds="http://schemas.openxmlformats.org/officeDocument/2006/customXml" ds:itemID="">
  <ds:schemaRefs/>
</ds:datastoreItem>
</file>

<file path=customXml/itemProps48.xml><?xml version="1.0" encoding="utf-8"?>
<ds:datastoreItem xmlns:ds="http://schemas.openxmlformats.org/officeDocument/2006/customXml" ds:itemID="">
  <ds:schemaRefs/>
</ds:datastoreItem>
</file>

<file path=customXml/itemProps49.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50.xml><?xml version="1.0" encoding="utf-8"?>
<ds:datastoreItem xmlns:ds="http://schemas.openxmlformats.org/officeDocument/2006/customXml" ds:itemID="">
  <ds:schemaRefs/>
</ds:datastoreItem>
</file>

<file path=customXml/itemProps51.xml><?xml version="1.0" encoding="utf-8"?>
<ds:datastoreItem xmlns:ds="http://schemas.openxmlformats.org/officeDocument/2006/customXml" ds:itemID="">
  <ds:schemaRefs/>
</ds:datastoreItem>
</file>

<file path=customXml/itemProps52.xml><?xml version="1.0" encoding="utf-8"?>
<ds:datastoreItem xmlns:ds="http://schemas.openxmlformats.org/officeDocument/2006/customXml" ds:itemID="">
  <ds:schemaRefs/>
</ds:datastoreItem>
</file>

<file path=customXml/itemProps53.xml><?xml version="1.0" encoding="utf-8"?>
<ds:datastoreItem xmlns:ds="http://schemas.openxmlformats.org/officeDocument/2006/customXml" ds:itemID="">
  <ds:schemaRefs/>
</ds:datastoreItem>
</file>

<file path=customXml/itemProps54.xml><?xml version="1.0" encoding="utf-8"?>
<ds:datastoreItem xmlns:ds="http://schemas.openxmlformats.org/officeDocument/2006/customXml" ds:itemID="">
  <ds:schemaRefs/>
</ds:datastoreItem>
</file>

<file path=customXml/itemProps55.xml><?xml version="1.0" encoding="utf-8"?>
<ds:datastoreItem xmlns:ds="http://schemas.openxmlformats.org/officeDocument/2006/customXml" ds:itemID="">
  <ds:schemaRefs/>
</ds:datastoreItem>
</file>

<file path=customXml/itemProps56.xml><?xml version="1.0" encoding="utf-8"?>
<ds:datastoreItem xmlns:ds="http://schemas.openxmlformats.org/officeDocument/2006/customXml" ds:itemID="">
  <ds:schemaRefs/>
</ds:datastoreItem>
</file>

<file path=customXml/itemProps57.xml><?xml version="1.0" encoding="utf-8"?>
<ds:datastoreItem xmlns:ds="http://schemas.openxmlformats.org/officeDocument/2006/customXml" ds:itemID="">
  <ds:schemaRefs/>
</ds:datastoreItem>
</file>

<file path=customXml/itemProps58.xml><?xml version="1.0" encoding="utf-8"?>
<ds:datastoreItem xmlns:ds="http://schemas.openxmlformats.org/officeDocument/2006/customXml" ds:itemID="">
  <ds:schemaRefs/>
</ds:datastoreItem>
</file>

<file path=customXml/itemProps59.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60.xml><?xml version="1.0" encoding="utf-8"?>
<ds:datastoreItem xmlns:ds="http://schemas.openxmlformats.org/officeDocument/2006/customXml" ds:itemID="">
  <ds:schemaRefs/>
</ds:datastoreItem>
</file>

<file path=customXml/itemProps61.xml><?xml version="1.0" encoding="utf-8"?>
<ds:datastoreItem xmlns:ds="http://schemas.openxmlformats.org/officeDocument/2006/customXml" ds:itemID="">
  <ds:schemaRefs/>
</ds:datastoreItem>
</file>

<file path=customXml/itemProps62.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60154EE6-447A-4E0F-9A98-B21E61EA7811}">
  <ds:schemaRefs/>
</ds:datastoreItem>
</file>

<file path=docProps/app.xml><?xml version="1.0" encoding="utf-8"?>
<Properties xmlns:vt="http://schemas.openxmlformats.org/officeDocument/2006/docPropsVTypes" xmlns="http://schemas.openxmlformats.org/officeDocument/2006/extended-properties">
  <Template>Normal</Template>
  <TotalTime>1</TotalTime>
  <Pages>82</Pages>
  <Words>6610</Words>
  <Characters>37681</Characters>
  <Application>WPS Office_11.1.0.10577_F1E327BC-269C-435d-A152-05C5408002CA</Application>
  <DocSecurity>0</DocSecurity>
  <Lines>314</Lines>
  <Paragraphs>88</Paragraphs>
  <Company>Sky123.Org</Company>
  <CharactersWithSpaces>44203</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海灵软件—何易佳</cp:lastModifiedBy>
  <cp:revision>34</cp:revision>
  <cp:lastPrinted>2020-06-13T00:48:00Z</cp:lastPrinted>
  <dcterms:created xsi:type="dcterms:W3CDTF">2019-08-02T01:46:00Z</dcterms:created>
  <dcterms:modified xsi:type="dcterms:W3CDTF">2022-03-23T08:43:16Z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AAAC0EE133974719B9E4F7A862757034</vt:lpstr>
  </property>
</Properties>
</file>