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line="700" w:lineRule="exact"/>
        <w:jc w:val="center"/>
        <w:rPr>
          <w:rFonts w:ascii="宋体" w:hAnsi="宋体" w:hint="eastAsia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湟中县</w:t>
      </w:r>
      <w:r>
        <w:rPr>
          <w:rFonts w:ascii="宋体" w:hAnsi="宋体" w:hint="eastAsia"/>
          <w:b/>
          <w:bCs/>
          <w:sz w:val="36"/>
          <w:szCs w:val="36"/>
          <w:lang w:eastAsia="zh-CN"/>
        </w:rPr>
        <w:t xml:space="preserve">上五庄镇大寺沟二村乡村道路建设</w:t>
      </w:r>
    </w:p>
    <w:p>
      <w:pPr>
        <w:spacing w:line="700" w:lineRule="exact"/>
        <w:jc w:val="center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项目</w:t>
      </w:r>
      <w:r>
        <w:rPr>
          <w:rFonts w:ascii="黑体" w:eastAsia="黑体" w:hAnsi="黑体" w:cs="黑体" w:hint="eastAsia"/>
          <w:color w:val="000000"/>
          <w:sz w:val="36"/>
          <w:szCs w:val="36"/>
          <w:lang w:val="en-US" w:eastAsia="zh-CN"/>
        </w:rPr>
        <w:t xml:space="preserve">公示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项目名称：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湟中县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上五庄镇大二村乡村道路建设项目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二、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项目总投资：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项目总投资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268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万元，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均为中央预算内投资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三、建设内容及规模：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修建村内硬化道路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4.000公里，整治水渠3.000公里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四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项目建设地点：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  <w:t xml:space="preserve">湟中县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val="en-US" w:eastAsia="zh-CN"/>
        </w:rPr>
        <w:t xml:space="preserve">上五庄镇大寺沟二村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华文仿宋" w:eastAsia="华文仿宋" w:hAnsi="华文仿宋" w:cs="华文仿宋" w:hint="eastAsia"/>
          <w:color w:val="auto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五、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项目建设工期：</w:t>
      </w:r>
      <w:r>
        <w:rPr>
          <w:rFonts w:ascii="华文仿宋" w:eastAsia="华文仿宋" w:hAnsi="华文仿宋" w:cs="华文仿宋" w:hint="eastAsia"/>
          <w:b w:val="0"/>
          <w:bCs w:val="0"/>
          <w:color w:val="auto"/>
          <w:sz w:val="32"/>
          <w:szCs w:val="32"/>
          <w:lang w:val="en-US" w:eastAsia="zh-CN"/>
        </w:rPr>
        <w:t xml:space="preserve">42天（2019年11月20日--2019年12月28日</w:t>
      </w:r>
      <w:r>
        <w:rPr>
          <w:rFonts w:ascii="华文仿宋" w:eastAsia="华文仿宋" w:hAnsi="华文仿宋" w:cs="华文仿宋" w:hint="eastAsia"/>
          <w:color w:val="auto"/>
          <w:sz w:val="32"/>
          <w:szCs w:val="32"/>
          <w:lang w:val="en-US" w:eastAsia="zh-CN"/>
        </w:rPr>
        <w:t xml:space="preserve">）</w:t>
      </w:r>
      <w:r>
        <w:rPr>
          <w:rFonts w:ascii="华文仿宋" w:eastAsia="华文仿宋" w:hAnsi="华文仿宋" w:cs="华文仿宋" w:hint="eastAsia"/>
          <w:color w:val="auto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六、项目建设单位：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  <w:t xml:space="preserve">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七、项目负责人：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杨建华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王光惠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八、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质量监督机构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湟中县交通运输局质量监督站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　　　　　　　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杨廷德　　0971－2235820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九、项目利益联结：</w:t>
      </w:r>
      <w:r>
        <w:rPr>
          <w:rFonts w:ascii="华文仿宋" w:eastAsia="华文仿宋" w:hAnsi="华文仿宋" w:cs="华文仿宋" w:hint="eastAsia"/>
          <w:b w:val="0"/>
          <w:bCs w:val="0"/>
          <w:sz w:val="32"/>
          <w:szCs w:val="32"/>
          <w:lang w:eastAsia="zh-CN"/>
        </w:rPr>
        <w:t xml:space="preserve">该项目的实施提高了大二村通村公路技术状况和服务水平，为改善当地人民群众居住环境，达到贫困村交通退出标准提供保障。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湟中县交通运输局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           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2019年1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1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月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26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日 </w:t>
      </w:r>
    </w:p>
    <w:p>
      <w:pPr/>
      <w:bookmarkStart w:id="0" w:name="_GoBack"/>
      <w:bookmarkEnd w:id="0"/>
    </w:p>
    <w:sectPr>
      <w:pgSz w:w="11906" w:h="16838" w:orient="portrait"/>
      <w:pgMar w:top="1440" w:right="1797" w:bottom="1440" w:left="1797" w:header="851" w:footer="992" w:gutter="0"/>
      <w:cols w:num="1" w:space="720">
        <w:col w:w="8312" w:space="72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5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Office_11.1.0.9208_F1E327BC-269C-435d-A152-05C5408002CA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2019-11-28T01:13:00Z</dcterms:created>
  <dcterms:modified xsi:type="dcterms:W3CDTF">2019-11-28T01:13:50Z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